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2A48" w14:textId="77777777" w:rsidR="005F1E42" w:rsidRDefault="005F1E42" w:rsidP="002B7207">
      <w:pPr>
        <w:widowControl w:val="0"/>
        <w:ind w:right="-24"/>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République française</w:t>
      </w:r>
    </w:p>
    <w:p w14:paraId="2A6FEADE"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 </w:t>
      </w:r>
    </w:p>
    <w:p w14:paraId="229210E8"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Commune de Montbizot</w:t>
      </w:r>
    </w:p>
    <w:p w14:paraId="193AA4DE" w14:textId="77777777" w:rsidR="00A36B76" w:rsidRDefault="00A36B76" w:rsidP="00974CC5">
      <w:pPr>
        <w:widowControl w:val="0"/>
        <w:jc w:val="center"/>
        <w:rPr>
          <w:rFonts w:ascii="Tahoma" w:hAnsi="Tahoma" w:cs="Tahoma"/>
          <w:color w:val="990033"/>
          <w:sz w:val="24"/>
          <w:szCs w:val="24"/>
          <w14:ligatures w14:val="none"/>
        </w:rPr>
      </w:pPr>
    </w:p>
    <w:p w14:paraId="216F5BDE" w14:textId="7FB8BB5A" w:rsidR="002713F4" w:rsidRDefault="005F1E42" w:rsidP="00974CC5">
      <w:pPr>
        <w:widowControl w:val="0"/>
        <w:jc w:val="center"/>
        <w:rPr>
          <w:rFonts w:ascii="Tahoma" w:hAnsi="Tahoma" w:cs="Tahoma"/>
          <w:b/>
          <w:sz w:val="16"/>
          <w:szCs w:val="16"/>
        </w:rPr>
      </w:pPr>
      <w:r>
        <w:rPr>
          <w:rFonts w:ascii="Tahoma" w:hAnsi="Tahoma" w:cs="Tahoma"/>
          <w:color w:val="990033"/>
          <w:sz w:val="24"/>
          <w:szCs w:val="24"/>
          <w14:ligatures w14:val="none"/>
        </w:rPr>
        <w:t xml:space="preserve">Séance du </w:t>
      </w:r>
      <w:r w:rsidR="00E4082F">
        <w:rPr>
          <w:rFonts w:ascii="Tahoma" w:hAnsi="Tahoma" w:cs="Tahoma"/>
          <w:color w:val="990033"/>
          <w:sz w:val="24"/>
          <w:szCs w:val="24"/>
          <w14:ligatures w14:val="none"/>
        </w:rPr>
        <w:t>13 juin</w:t>
      </w:r>
      <w:r w:rsidR="00974CC5">
        <w:rPr>
          <w:rFonts w:ascii="Tahoma" w:hAnsi="Tahoma" w:cs="Tahoma"/>
          <w:color w:val="990033"/>
          <w:sz w:val="24"/>
          <w:szCs w:val="24"/>
          <w14:ligatures w14:val="none"/>
        </w:rPr>
        <w:t xml:space="preserve"> 2023</w:t>
      </w:r>
    </w:p>
    <w:p w14:paraId="395BF4EE" w14:textId="77777777" w:rsidR="001516C9" w:rsidRPr="005E29F2" w:rsidRDefault="001516C9" w:rsidP="00F238FC">
      <w:pPr>
        <w:pStyle w:val="Sansinterligne"/>
        <w:spacing w:line="276" w:lineRule="auto"/>
        <w:rPr>
          <w:rFonts w:ascii="Tahoma" w:hAnsi="Tahoma" w:cs="Tahoma"/>
          <w:b/>
          <w:sz w:val="16"/>
          <w:szCs w:val="16"/>
        </w:rPr>
      </w:pPr>
    </w:p>
    <w:p w14:paraId="227A2431" w14:textId="5CF15256" w:rsidR="008F7A44" w:rsidRPr="008F7A44" w:rsidRDefault="008F7A44" w:rsidP="008F7A44">
      <w:pPr>
        <w:pStyle w:val="Sansinterligne"/>
        <w:spacing w:line="276" w:lineRule="auto"/>
        <w:rPr>
          <w:rFonts w:ascii="Tahoma" w:hAnsi="Tahoma" w:cs="Tahoma"/>
          <w:b/>
          <w:sz w:val="22"/>
          <w:szCs w:val="22"/>
        </w:rPr>
      </w:pPr>
      <w:bookmarkStart w:id="0" w:name="_Hlk96328033"/>
      <w:bookmarkStart w:id="1" w:name="_Hlk126831190"/>
      <w:r w:rsidRPr="008F7A44">
        <w:rPr>
          <w:rFonts w:ascii="Tahoma" w:hAnsi="Tahoma" w:cs="Tahoma"/>
          <w:b/>
          <w:sz w:val="22"/>
          <w:szCs w:val="22"/>
        </w:rPr>
        <w:t>L’An deux mil vingt-</w:t>
      </w:r>
      <w:r w:rsidR="00974CC5">
        <w:rPr>
          <w:rFonts w:ascii="Tahoma" w:hAnsi="Tahoma" w:cs="Tahoma"/>
          <w:b/>
          <w:sz w:val="22"/>
          <w:szCs w:val="22"/>
        </w:rPr>
        <w:t>trois</w:t>
      </w:r>
      <w:r w:rsidRPr="008F7A44">
        <w:rPr>
          <w:rFonts w:ascii="Tahoma" w:hAnsi="Tahoma" w:cs="Tahoma"/>
          <w:b/>
          <w:sz w:val="22"/>
          <w:szCs w:val="22"/>
        </w:rPr>
        <w:t xml:space="preserve">, </w:t>
      </w:r>
      <w:proofErr w:type="gramStart"/>
      <w:r w:rsidRPr="008F7A44">
        <w:rPr>
          <w:rFonts w:ascii="Tahoma" w:hAnsi="Tahoma" w:cs="Tahoma"/>
          <w:b/>
          <w:sz w:val="22"/>
          <w:szCs w:val="22"/>
        </w:rPr>
        <w:t xml:space="preserve">le </w:t>
      </w:r>
      <w:r w:rsidR="00216103">
        <w:rPr>
          <w:rFonts w:ascii="Tahoma" w:hAnsi="Tahoma" w:cs="Tahoma"/>
          <w:b/>
          <w:sz w:val="22"/>
          <w:szCs w:val="22"/>
        </w:rPr>
        <w:t>treize juin</w:t>
      </w:r>
      <w:proofErr w:type="gramEnd"/>
      <w:r w:rsidRPr="008F7A44">
        <w:rPr>
          <w:rFonts w:ascii="Tahoma" w:hAnsi="Tahoma" w:cs="Tahoma"/>
          <w:b/>
          <w:sz w:val="22"/>
          <w:szCs w:val="22"/>
        </w:rPr>
        <w:t xml:space="preserve"> à vingt heures</w:t>
      </w:r>
    </w:p>
    <w:p w14:paraId="42CB3DD9" w14:textId="58301BAD" w:rsidR="008F7A44" w:rsidRPr="008F7A44" w:rsidRDefault="008F7A44" w:rsidP="008F7A44">
      <w:pPr>
        <w:pStyle w:val="Sansinterligne"/>
        <w:spacing w:line="276" w:lineRule="auto"/>
        <w:rPr>
          <w:rFonts w:ascii="Tahoma" w:hAnsi="Tahoma" w:cs="Tahoma"/>
          <w:b/>
          <w:sz w:val="22"/>
          <w:szCs w:val="22"/>
        </w:rPr>
      </w:pPr>
      <w:r w:rsidRPr="008F7A44">
        <w:rPr>
          <w:rFonts w:ascii="Tahoma" w:hAnsi="Tahoma" w:cs="Tahoma"/>
          <w:b/>
          <w:sz w:val="22"/>
          <w:szCs w:val="22"/>
        </w:rPr>
        <w:t>Le Conseil Municipal, dûment convoqué, s’est réuni en séance ordinaire à la Mairie, sous la présidence de</w:t>
      </w:r>
      <w:r w:rsidR="00AC298E">
        <w:rPr>
          <w:rFonts w:ascii="Tahoma" w:hAnsi="Tahoma" w:cs="Tahoma"/>
          <w:b/>
          <w:sz w:val="22"/>
          <w:szCs w:val="22"/>
        </w:rPr>
        <w:t xml:space="preserve"> </w:t>
      </w:r>
      <w:r w:rsidRPr="008F7A44">
        <w:rPr>
          <w:rFonts w:ascii="Tahoma" w:hAnsi="Tahoma" w:cs="Tahoma"/>
          <w:b/>
          <w:sz w:val="22"/>
          <w:szCs w:val="22"/>
        </w:rPr>
        <w:t>M. Alain BESNIER, Maire.</w:t>
      </w:r>
    </w:p>
    <w:p w14:paraId="0A1083B4" w14:textId="77777777" w:rsidR="008F7A44" w:rsidRPr="008F7A44" w:rsidRDefault="008F7A44" w:rsidP="008F7A44">
      <w:pPr>
        <w:pStyle w:val="Sansinterligne"/>
        <w:spacing w:line="276" w:lineRule="auto"/>
        <w:rPr>
          <w:rFonts w:ascii="Tahoma" w:hAnsi="Tahoma" w:cs="Tahoma"/>
          <w:b/>
          <w:sz w:val="22"/>
          <w:szCs w:val="22"/>
        </w:rPr>
      </w:pPr>
    </w:p>
    <w:bookmarkEnd w:id="0"/>
    <w:p w14:paraId="36994A03" w14:textId="6B22D6A7"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Étaient présents :</w:t>
      </w:r>
      <w:r w:rsidRPr="008F7A44">
        <w:rPr>
          <w:rFonts w:ascii="Tahoma" w:hAnsi="Tahoma" w:cs="Tahoma"/>
          <w:sz w:val="22"/>
          <w:szCs w:val="22"/>
        </w:rPr>
        <w:t xml:space="preserve"> M. Alain BESNIER, </w:t>
      </w:r>
      <w:r w:rsidR="009B24F4" w:rsidRPr="008F7A44">
        <w:rPr>
          <w:rFonts w:ascii="Tahoma" w:hAnsi="Tahoma" w:cs="Tahoma"/>
          <w:sz w:val="22"/>
          <w:szCs w:val="22"/>
        </w:rPr>
        <w:t>M. Laurent CAURET</w:t>
      </w:r>
      <w:r w:rsidRPr="008F7A44">
        <w:rPr>
          <w:rFonts w:ascii="Tahoma" w:hAnsi="Tahoma" w:cs="Tahoma"/>
          <w:sz w:val="22"/>
          <w:szCs w:val="22"/>
        </w:rPr>
        <w:t xml:space="preserve">, </w:t>
      </w:r>
      <w:r w:rsidR="00974CC5" w:rsidRPr="008F7A44">
        <w:rPr>
          <w:rFonts w:ascii="Tahoma" w:hAnsi="Tahoma" w:cs="Tahoma"/>
          <w:sz w:val="22"/>
          <w:szCs w:val="22"/>
        </w:rPr>
        <w:t>Mme Brigitte GAIGNARD</w:t>
      </w:r>
      <w:r w:rsidR="00974CC5">
        <w:rPr>
          <w:rFonts w:ascii="Tahoma" w:hAnsi="Tahoma" w:cs="Tahoma"/>
          <w:sz w:val="22"/>
          <w:szCs w:val="22"/>
        </w:rPr>
        <w:t>,</w:t>
      </w:r>
      <w:r w:rsidR="00F6482D">
        <w:rPr>
          <w:rFonts w:ascii="Tahoma" w:hAnsi="Tahoma" w:cs="Tahoma"/>
          <w:sz w:val="22"/>
          <w:szCs w:val="22"/>
        </w:rPr>
        <w:t xml:space="preserve"> </w:t>
      </w:r>
      <w:r w:rsidRPr="008F7A44">
        <w:rPr>
          <w:rFonts w:ascii="Tahoma" w:hAnsi="Tahoma" w:cs="Tahoma"/>
          <w:sz w:val="22"/>
          <w:szCs w:val="22"/>
        </w:rPr>
        <w:t xml:space="preserve">M. Eric VÉRITÉ, Mme Pascale LERAY, </w:t>
      </w:r>
      <w:r w:rsidR="00216103" w:rsidRPr="008F7A44">
        <w:rPr>
          <w:rFonts w:ascii="Tahoma" w:hAnsi="Tahoma" w:cs="Tahoma"/>
          <w:sz w:val="22"/>
          <w:szCs w:val="22"/>
        </w:rPr>
        <w:t>M. Yohann PIERRE</w:t>
      </w:r>
      <w:r w:rsidR="00216103">
        <w:rPr>
          <w:rFonts w:ascii="Tahoma" w:hAnsi="Tahoma" w:cs="Tahoma"/>
          <w:sz w:val="22"/>
          <w:szCs w:val="22"/>
        </w:rPr>
        <w:t xml:space="preserve">, </w:t>
      </w:r>
      <w:r w:rsidR="00216103" w:rsidRPr="008F7A44">
        <w:rPr>
          <w:rFonts w:ascii="Tahoma" w:hAnsi="Tahoma" w:cs="Tahoma"/>
          <w:sz w:val="22"/>
          <w:szCs w:val="22"/>
        </w:rPr>
        <w:t>M. Eugène BESNARD</w:t>
      </w:r>
      <w:r w:rsidR="00216103">
        <w:rPr>
          <w:rFonts w:ascii="Tahoma" w:hAnsi="Tahoma" w:cs="Tahoma"/>
          <w:sz w:val="22"/>
          <w:szCs w:val="22"/>
        </w:rPr>
        <w:t xml:space="preserve">, </w:t>
      </w:r>
      <w:r w:rsidR="00247957" w:rsidRPr="008F7A44">
        <w:rPr>
          <w:rFonts w:ascii="Tahoma" w:hAnsi="Tahoma" w:cs="Tahoma"/>
          <w:sz w:val="22"/>
          <w:szCs w:val="22"/>
        </w:rPr>
        <w:t>M. Laurent BOBOUL</w:t>
      </w:r>
      <w:r w:rsidR="00247957">
        <w:rPr>
          <w:rFonts w:ascii="Tahoma" w:hAnsi="Tahoma" w:cs="Tahoma"/>
          <w:sz w:val="22"/>
          <w:szCs w:val="22"/>
        </w:rPr>
        <w:t>,</w:t>
      </w:r>
      <w:r w:rsidR="00247957" w:rsidRPr="008F7A44">
        <w:rPr>
          <w:rFonts w:ascii="Tahoma" w:hAnsi="Tahoma" w:cs="Tahoma"/>
          <w:sz w:val="22"/>
          <w:szCs w:val="22"/>
        </w:rPr>
        <w:t xml:space="preserve"> </w:t>
      </w:r>
      <w:r w:rsidR="00216103" w:rsidRPr="008F7A44">
        <w:rPr>
          <w:rFonts w:ascii="Tahoma" w:hAnsi="Tahoma" w:cs="Tahoma"/>
          <w:sz w:val="22"/>
          <w:szCs w:val="22"/>
        </w:rPr>
        <w:t>Mme Stéphanie CANTIN</w:t>
      </w:r>
      <w:r w:rsidR="00216103">
        <w:rPr>
          <w:rFonts w:ascii="Tahoma" w:hAnsi="Tahoma" w:cs="Tahoma"/>
          <w:sz w:val="22"/>
          <w:szCs w:val="22"/>
        </w:rPr>
        <w:t xml:space="preserve">, </w:t>
      </w:r>
      <w:r w:rsidR="00117717">
        <w:rPr>
          <w:rFonts w:ascii="Tahoma" w:hAnsi="Tahoma" w:cs="Tahoma"/>
          <w:sz w:val="22"/>
          <w:szCs w:val="22"/>
        </w:rPr>
        <w:t xml:space="preserve">M. Pierre DELAHAIE, </w:t>
      </w:r>
      <w:r w:rsidR="008D1027" w:rsidRPr="008F7A44">
        <w:rPr>
          <w:rFonts w:ascii="Tahoma" w:hAnsi="Tahoma" w:cs="Tahoma"/>
          <w:sz w:val="22"/>
          <w:szCs w:val="22"/>
        </w:rPr>
        <w:t>Mme Caroline ÉVRARD</w:t>
      </w:r>
      <w:r w:rsidR="00C506A7">
        <w:rPr>
          <w:rFonts w:ascii="Tahoma" w:hAnsi="Tahoma" w:cs="Tahoma"/>
          <w:sz w:val="22"/>
          <w:szCs w:val="22"/>
        </w:rPr>
        <w:t xml:space="preserve"> (arrivée à 20h26)</w:t>
      </w:r>
      <w:r w:rsidR="008D1027">
        <w:rPr>
          <w:rFonts w:ascii="Tahoma" w:hAnsi="Tahoma" w:cs="Tahoma"/>
          <w:sz w:val="22"/>
          <w:szCs w:val="22"/>
        </w:rPr>
        <w:t>,</w:t>
      </w:r>
      <w:r w:rsidR="008D1027" w:rsidRPr="008F7A44">
        <w:rPr>
          <w:rFonts w:ascii="Tahoma" w:hAnsi="Tahoma" w:cs="Tahoma"/>
          <w:sz w:val="22"/>
          <w:szCs w:val="22"/>
        </w:rPr>
        <w:t xml:space="preserve"> </w:t>
      </w:r>
      <w:r w:rsidR="00117717" w:rsidRPr="008F7A44">
        <w:rPr>
          <w:rFonts w:ascii="Tahoma" w:hAnsi="Tahoma" w:cs="Tahoma"/>
          <w:sz w:val="22"/>
          <w:szCs w:val="22"/>
        </w:rPr>
        <w:t>Mme Aurélie JAMIN</w:t>
      </w:r>
      <w:r w:rsidR="00117717">
        <w:rPr>
          <w:rFonts w:ascii="Tahoma" w:hAnsi="Tahoma" w:cs="Tahoma"/>
          <w:sz w:val="22"/>
          <w:szCs w:val="22"/>
        </w:rPr>
        <w:t xml:space="preserve">, </w:t>
      </w:r>
      <w:r w:rsidR="00247957" w:rsidRPr="008F7A44">
        <w:rPr>
          <w:rFonts w:ascii="Tahoma" w:hAnsi="Tahoma" w:cs="Tahoma"/>
          <w:sz w:val="22"/>
          <w:szCs w:val="22"/>
        </w:rPr>
        <w:t>Mme Alice JEANNE</w:t>
      </w:r>
      <w:r w:rsidR="00247957">
        <w:rPr>
          <w:rFonts w:ascii="Tahoma" w:hAnsi="Tahoma" w:cs="Tahoma"/>
          <w:sz w:val="22"/>
          <w:szCs w:val="22"/>
        </w:rPr>
        <w:t>,</w:t>
      </w:r>
      <w:r w:rsidR="00247957" w:rsidRPr="008F7A44">
        <w:rPr>
          <w:rFonts w:ascii="Tahoma" w:hAnsi="Tahoma" w:cs="Tahoma"/>
          <w:sz w:val="22"/>
          <w:szCs w:val="22"/>
        </w:rPr>
        <w:t xml:space="preserve"> </w:t>
      </w:r>
      <w:r w:rsidR="00AB506F" w:rsidRPr="008F7A44">
        <w:rPr>
          <w:rFonts w:ascii="Tahoma" w:hAnsi="Tahoma" w:cs="Tahoma"/>
          <w:sz w:val="22"/>
          <w:szCs w:val="22"/>
        </w:rPr>
        <w:t>Mme Béatrice OLIVIER</w:t>
      </w:r>
      <w:r w:rsidR="00AB506F">
        <w:rPr>
          <w:rFonts w:ascii="Tahoma" w:hAnsi="Tahoma" w:cs="Tahoma"/>
          <w:sz w:val="22"/>
          <w:szCs w:val="22"/>
        </w:rPr>
        <w:t>,</w:t>
      </w:r>
    </w:p>
    <w:p w14:paraId="31B922B7" w14:textId="77777777" w:rsidR="008F7A44" w:rsidRPr="008F7A44" w:rsidRDefault="008F7A44" w:rsidP="008F7A44">
      <w:pPr>
        <w:pStyle w:val="Sansinterligne"/>
        <w:jc w:val="both"/>
        <w:rPr>
          <w:rFonts w:ascii="Tahoma" w:hAnsi="Tahoma" w:cs="Tahoma"/>
          <w:sz w:val="22"/>
          <w:szCs w:val="22"/>
        </w:rPr>
      </w:pPr>
    </w:p>
    <w:p w14:paraId="2675A737" w14:textId="3291C16D"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Absents excusés</w:t>
      </w:r>
      <w:r w:rsidRPr="008F7A44">
        <w:rPr>
          <w:rFonts w:ascii="Tahoma" w:hAnsi="Tahoma" w:cs="Tahoma"/>
          <w:sz w:val="22"/>
          <w:szCs w:val="22"/>
        </w:rPr>
        <w:t xml:space="preserve"> : </w:t>
      </w:r>
      <w:r w:rsidR="00117717" w:rsidRPr="008F7A44">
        <w:rPr>
          <w:rFonts w:ascii="Tahoma" w:hAnsi="Tahoma" w:cs="Tahoma"/>
          <w:sz w:val="22"/>
          <w:szCs w:val="22"/>
        </w:rPr>
        <w:t xml:space="preserve">M. Daniel ALAIN (procuration donnée </w:t>
      </w:r>
      <w:r w:rsidR="00216103">
        <w:rPr>
          <w:rFonts w:ascii="Tahoma" w:hAnsi="Tahoma" w:cs="Tahoma"/>
          <w:sz w:val="22"/>
          <w:szCs w:val="22"/>
        </w:rPr>
        <w:t>E. BESNARD</w:t>
      </w:r>
      <w:r w:rsidR="00117717">
        <w:rPr>
          <w:rFonts w:ascii="Tahoma" w:hAnsi="Tahoma" w:cs="Tahoma"/>
          <w:sz w:val="22"/>
          <w:szCs w:val="22"/>
        </w:rPr>
        <w:t>)</w:t>
      </w:r>
      <w:r w:rsidR="00117717" w:rsidRPr="008F7A44">
        <w:rPr>
          <w:rFonts w:ascii="Tahoma" w:hAnsi="Tahoma" w:cs="Tahoma"/>
          <w:sz w:val="22"/>
          <w:szCs w:val="22"/>
        </w:rPr>
        <w:t>,</w:t>
      </w:r>
      <w:r w:rsidR="00117717">
        <w:rPr>
          <w:rFonts w:ascii="Tahoma" w:hAnsi="Tahoma" w:cs="Tahoma"/>
          <w:sz w:val="22"/>
          <w:szCs w:val="22"/>
        </w:rPr>
        <w:t xml:space="preserve"> </w:t>
      </w:r>
      <w:r w:rsidR="00216103" w:rsidRPr="008F7A44">
        <w:rPr>
          <w:rFonts w:ascii="Tahoma" w:hAnsi="Tahoma" w:cs="Tahoma"/>
          <w:sz w:val="22"/>
          <w:szCs w:val="22"/>
        </w:rPr>
        <w:t xml:space="preserve">M. Dominique ANDRÉ, </w:t>
      </w:r>
      <w:r w:rsidR="00117717" w:rsidRPr="008F7A44">
        <w:rPr>
          <w:rFonts w:ascii="Tahoma" w:hAnsi="Tahoma" w:cs="Tahoma"/>
          <w:sz w:val="22"/>
          <w:szCs w:val="22"/>
        </w:rPr>
        <w:t xml:space="preserve">(procuration donnée </w:t>
      </w:r>
      <w:r w:rsidR="00216103">
        <w:rPr>
          <w:rFonts w:ascii="Tahoma" w:hAnsi="Tahoma" w:cs="Tahoma"/>
          <w:sz w:val="22"/>
          <w:szCs w:val="22"/>
        </w:rPr>
        <w:t>Y. PIERRE</w:t>
      </w:r>
      <w:r w:rsidR="00117717">
        <w:rPr>
          <w:rFonts w:ascii="Tahoma" w:hAnsi="Tahoma" w:cs="Tahoma"/>
          <w:sz w:val="22"/>
          <w:szCs w:val="22"/>
        </w:rPr>
        <w:t>)</w:t>
      </w:r>
      <w:r w:rsidRPr="008F7A44">
        <w:rPr>
          <w:rFonts w:ascii="Tahoma" w:hAnsi="Tahoma" w:cs="Tahoma"/>
          <w:sz w:val="22"/>
          <w:szCs w:val="22"/>
        </w:rPr>
        <w:t xml:space="preserve">, </w:t>
      </w:r>
      <w:r w:rsidR="00B966C5" w:rsidRPr="008D1027">
        <w:rPr>
          <w:rFonts w:ascii="Tahoma" w:hAnsi="Tahoma" w:cs="Tahoma"/>
          <w:sz w:val="24"/>
          <w:szCs w:val="24"/>
        </w:rPr>
        <w:t>Mme Cécile GRUDÉ</w:t>
      </w:r>
      <w:r w:rsidR="00B966C5">
        <w:rPr>
          <w:rFonts w:ascii="Tahoma" w:hAnsi="Tahoma" w:cs="Tahoma"/>
          <w:sz w:val="24"/>
          <w:szCs w:val="24"/>
        </w:rPr>
        <w:t>,</w:t>
      </w:r>
      <w:r w:rsidR="00B966C5" w:rsidRPr="008F7A44">
        <w:rPr>
          <w:rFonts w:ascii="Tahoma" w:hAnsi="Tahoma" w:cs="Tahoma"/>
          <w:sz w:val="22"/>
          <w:szCs w:val="22"/>
        </w:rPr>
        <w:t xml:space="preserve"> M. Richard MAREAU</w:t>
      </w:r>
      <w:r w:rsidR="00B966C5">
        <w:rPr>
          <w:rFonts w:ascii="Tahoma" w:hAnsi="Tahoma" w:cs="Tahoma"/>
          <w:sz w:val="22"/>
          <w:szCs w:val="22"/>
        </w:rPr>
        <w:t>,</w:t>
      </w:r>
      <w:r w:rsidR="00B966C5" w:rsidRPr="008F7A44">
        <w:rPr>
          <w:rFonts w:ascii="Tahoma" w:hAnsi="Tahoma" w:cs="Tahoma"/>
          <w:sz w:val="22"/>
          <w:szCs w:val="22"/>
        </w:rPr>
        <w:t xml:space="preserve"> </w:t>
      </w:r>
      <w:r w:rsidR="00216103" w:rsidRPr="008F7A44">
        <w:rPr>
          <w:rFonts w:ascii="Tahoma" w:hAnsi="Tahoma" w:cs="Tahoma"/>
          <w:sz w:val="22"/>
          <w:szCs w:val="22"/>
        </w:rPr>
        <w:t>M. José SAMPAIO-COELHO</w:t>
      </w:r>
      <w:r w:rsidR="00216103">
        <w:rPr>
          <w:rFonts w:ascii="Tahoma" w:hAnsi="Tahoma" w:cs="Tahoma"/>
          <w:sz w:val="22"/>
          <w:szCs w:val="22"/>
        </w:rPr>
        <w:t xml:space="preserve"> </w:t>
      </w:r>
      <w:r w:rsidR="008D1027">
        <w:rPr>
          <w:rFonts w:ascii="Tahoma" w:hAnsi="Tahoma" w:cs="Tahoma"/>
          <w:sz w:val="22"/>
          <w:szCs w:val="22"/>
        </w:rPr>
        <w:t>(</w:t>
      </w:r>
      <w:r w:rsidR="008D1027" w:rsidRPr="008F7A44">
        <w:rPr>
          <w:rFonts w:ascii="Tahoma" w:hAnsi="Tahoma" w:cs="Tahoma"/>
          <w:sz w:val="22"/>
          <w:szCs w:val="22"/>
        </w:rPr>
        <w:t xml:space="preserve">procuration donnée </w:t>
      </w:r>
      <w:r w:rsidR="00216103">
        <w:rPr>
          <w:rFonts w:ascii="Tahoma" w:hAnsi="Tahoma" w:cs="Tahoma"/>
          <w:sz w:val="22"/>
          <w:szCs w:val="22"/>
        </w:rPr>
        <w:t xml:space="preserve">E </w:t>
      </w:r>
      <w:r w:rsidR="00216103" w:rsidRPr="008F7A44">
        <w:rPr>
          <w:rFonts w:ascii="Tahoma" w:hAnsi="Tahoma" w:cs="Tahoma"/>
          <w:sz w:val="22"/>
          <w:szCs w:val="22"/>
        </w:rPr>
        <w:t>VÉRITÉ</w:t>
      </w:r>
      <w:r w:rsidR="008D1027" w:rsidRPr="008F7A44">
        <w:rPr>
          <w:rFonts w:ascii="Tahoma" w:hAnsi="Tahoma" w:cs="Tahoma"/>
          <w:sz w:val="22"/>
          <w:szCs w:val="22"/>
        </w:rPr>
        <w:t>),</w:t>
      </w:r>
    </w:p>
    <w:p w14:paraId="0A9CAF91" w14:textId="77777777" w:rsidR="008F7A44" w:rsidRPr="008F7A44" w:rsidRDefault="008F7A44" w:rsidP="008F7A44">
      <w:pPr>
        <w:pStyle w:val="Sansinterligne"/>
        <w:jc w:val="both"/>
        <w:rPr>
          <w:rFonts w:ascii="Tahoma" w:hAnsi="Tahoma" w:cs="Tahoma"/>
          <w:b/>
          <w:sz w:val="22"/>
          <w:szCs w:val="22"/>
        </w:rPr>
      </w:pPr>
    </w:p>
    <w:p w14:paraId="38080533" w14:textId="55515EFC" w:rsidR="008F7A44" w:rsidRPr="008F7A44" w:rsidRDefault="008F7A44" w:rsidP="008F7A44">
      <w:pPr>
        <w:pStyle w:val="Sansinterligne"/>
        <w:rPr>
          <w:rFonts w:ascii="Tahoma" w:hAnsi="Tahoma" w:cs="Tahoma"/>
          <w:sz w:val="22"/>
          <w:szCs w:val="22"/>
        </w:rPr>
      </w:pPr>
      <w:r w:rsidRPr="008F7A44">
        <w:rPr>
          <w:rFonts w:ascii="Tahoma" w:hAnsi="Tahoma" w:cs="Tahoma"/>
          <w:b/>
          <w:sz w:val="22"/>
          <w:szCs w:val="22"/>
        </w:rPr>
        <w:t xml:space="preserve">Secrétaire de séance : </w:t>
      </w:r>
      <w:r w:rsidR="00B966C5">
        <w:rPr>
          <w:rFonts w:ascii="Tahoma" w:hAnsi="Tahoma" w:cs="Tahoma"/>
          <w:sz w:val="22"/>
          <w:szCs w:val="22"/>
        </w:rPr>
        <w:t>M. Pierre DELAHAIE</w:t>
      </w:r>
      <w:r w:rsidR="00C506A7" w:rsidRPr="008F7A44">
        <w:rPr>
          <w:rFonts w:ascii="Tahoma" w:hAnsi="Tahoma" w:cs="Tahoma"/>
          <w:sz w:val="22"/>
          <w:szCs w:val="22"/>
        </w:rPr>
        <w:t>,</w:t>
      </w:r>
    </w:p>
    <w:bookmarkEnd w:id="1"/>
    <w:p w14:paraId="2DB5F028" w14:textId="34AD755A" w:rsidR="005F1E42" w:rsidRPr="008F7A44" w:rsidRDefault="005F1E42" w:rsidP="005F1E42">
      <w:pPr>
        <w:widowControl w:val="0"/>
        <w:rPr>
          <w:rFonts w:ascii="Tahoma" w:hAnsi="Tahoma" w:cs="Tahoma"/>
          <w:sz w:val="22"/>
          <w:szCs w:val="22"/>
          <w14:ligatures w14:val="none"/>
        </w:rPr>
      </w:pPr>
      <w:r w:rsidRPr="008F7A44">
        <w:rPr>
          <w:rFonts w:ascii="Tahoma" w:hAnsi="Tahoma" w:cs="Tahoma"/>
          <w:sz w:val="22"/>
          <w:szCs w:val="22"/>
          <w14:ligatures w14:val="none"/>
        </w:rPr>
        <w:t>Convocation :</w:t>
      </w:r>
      <w:r w:rsidR="00D33E95" w:rsidRPr="008F7A44">
        <w:rPr>
          <w:rFonts w:ascii="Tahoma" w:hAnsi="Tahoma" w:cs="Tahoma"/>
          <w:sz w:val="22"/>
          <w:szCs w:val="22"/>
          <w14:ligatures w14:val="none"/>
        </w:rPr>
        <w:t xml:space="preserve"> </w:t>
      </w:r>
      <w:r w:rsidR="00117717">
        <w:rPr>
          <w:rFonts w:ascii="Tahoma" w:hAnsi="Tahoma" w:cs="Tahoma"/>
          <w:sz w:val="22"/>
          <w:szCs w:val="22"/>
          <w14:ligatures w14:val="none"/>
        </w:rPr>
        <w:t>0</w:t>
      </w:r>
      <w:r w:rsidR="00FD46ED">
        <w:rPr>
          <w:rFonts w:ascii="Tahoma" w:hAnsi="Tahoma" w:cs="Tahoma"/>
          <w:sz w:val="22"/>
          <w:szCs w:val="22"/>
          <w14:ligatures w14:val="none"/>
        </w:rPr>
        <w:t>6</w:t>
      </w:r>
      <w:r w:rsidR="00974CC5">
        <w:rPr>
          <w:rFonts w:ascii="Tahoma" w:hAnsi="Tahoma" w:cs="Tahoma"/>
          <w:sz w:val="22"/>
          <w:szCs w:val="22"/>
          <w14:ligatures w14:val="none"/>
        </w:rPr>
        <w:t>/0</w:t>
      </w:r>
      <w:r w:rsidR="00FD46ED">
        <w:rPr>
          <w:rFonts w:ascii="Tahoma" w:hAnsi="Tahoma" w:cs="Tahoma"/>
          <w:sz w:val="22"/>
          <w:szCs w:val="22"/>
          <w14:ligatures w14:val="none"/>
        </w:rPr>
        <w:t>6</w:t>
      </w:r>
      <w:r w:rsidR="00A23808" w:rsidRPr="008F7A44">
        <w:rPr>
          <w:rFonts w:ascii="Tahoma" w:hAnsi="Tahoma" w:cs="Tahoma"/>
          <w:sz w:val="22"/>
          <w:szCs w:val="22"/>
          <w14:ligatures w14:val="none"/>
        </w:rPr>
        <w:t>/202</w:t>
      </w:r>
      <w:r w:rsidR="00974CC5">
        <w:rPr>
          <w:rFonts w:ascii="Tahoma" w:hAnsi="Tahoma" w:cs="Tahoma"/>
          <w:sz w:val="22"/>
          <w:szCs w:val="22"/>
          <w14:ligatures w14:val="none"/>
        </w:rPr>
        <w:t>3</w:t>
      </w:r>
    </w:p>
    <w:p w14:paraId="37CAED66" w14:textId="65E10637" w:rsidR="005F1E42" w:rsidRDefault="005F1E42" w:rsidP="005F1E42">
      <w:pPr>
        <w:widowControl w:val="0"/>
        <w:rPr>
          <w:sz w:val="22"/>
          <w:szCs w:val="22"/>
          <w14:ligatures w14:val="none"/>
        </w:rPr>
      </w:pPr>
      <w:r w:rsidRPr="004E75A3">
        <w:rPr>
          <w:rFonts w:ascii="Tahoma" w:hAnsi="Tahoma" w:cs="Tahoma"/>
          <w:sz w:val="22"/>
          <w:szCs w:val="22"/>
          <w14:ligatures w14:val="none"/>
        </w:rPr>
        <w:t>Date affichage</w:t>
      </w:r>
      <w:r w:rsidR="00155862" w:rsidRPr="004E75A3">
        <w:rPr>
          <w:rFonts w:ascii="Tahoma" w:hAnsi="Tahoma" w:cs="Tahoma"/>
          <w:sz w:val="22"/>
          <w:szCs w:val="22"/>
          <w14:ligatures w14:val="none"/>
        </w:rPr>
        <w:t xml:space="preserve"> </w:t>
      </w:r>
      <w:r w:rsidRPr="004E75A3">
        <w:rPr>
          <w:rFonts w:ascii="Tahoma" w:hAnsi="Tahoma" w:cs="Tahoma"/>
          <w:sz w:val="22"/>
          <w:szCs w:val="22"/>
          <w14:ligatures w14:val="none"/>
        </w:rPr>
        <w:t>:</w:t>
      </w:r>
      <w:r w:rsidR="00D474CF" w:rsidRPr="004E75A3">
        <w:rPr>
          <w:rFonts w:ascii="Tahoma" w:hAnsi="Tahoma" w:cs="Tahoma"/>
          <w:sz w:val="22"/>
          <w:szCs w:val="22"/>
          <w14:ligatures w14:val="none"/>
        </w:rPr>
        <w:t xml:space="preserve"> </w:t>
      </w:r>
      <w:r w:rsidR="00247957">
        <w:rPr>
          <w:rFonts w:ascii="Tahoma" w:hAnsi="Tahoma" w:cs="Tahoma"/>
          <w:sz w:val="22"/>
          <w:szCs w:val="22"/>
          <w14:ligatures w14:val="none"/>
        </w:rPr>
        <w:t>1</w:t>
      </w:r>
      <w:r w:rsidR="00FD46ED">
        <w:rPr>
          <w:rFonts w:ascii="Tahoma" w:hAnsi="Tahoma" w:cs="Tahoma"/>
          <w:sz w:val="22"/>
          <w:szCs w:val="22"/>
          <w14:ligatures w14:val="none"/>
        </w:rPr>
        <w:t>4</w:t>
      </w:r>
      <w:r w:rsidR="00A23808">
        <w:rPr>
          <w:rFonts w:ascii="Tahoma" w:hAnsi="Tahoma" w:cs="Tahoma"/>
          <w:sz w:val="22"/>
          <w:szCs w:val="22"/>
          <w14:ligatures w14:val="none"/>
        </w:rPr>
        <w:t>/</w:t>
      </w:r>
      <w:r w:rsidR="00974CC5">
        <w:rPr>
          <w:rFonts w:ascii="Tahoma" w:hAnsi="Tahoma" w:cs="Tahoma"/>
          <w:sz w:val="22"/>
          <w:szCs w:val="22"/>
          <w14:ligatures w14:val="none"/>
        </w:rPr>
        <w:t>0</w:t>
      </w:r>
      <w:r w:rsidR="00FD46ED">
        <w:rPr>
          <w:rFonts w:ascii="Tahoma" w:hAnsi="Tahoma" w:cs="Tahoma"/>
          <w:sz w:val="22"/>
          <w:szCs w:val="22"/>
          <w14:ligatures w14:val="none"/>
        </w:rPr>
        <w:t>6</w:t>
      </w:r>
      <w:r w:rsidR="00A23808">
        <w:rPr>
          <w:rFonts w:ascii="Tahoma" w:hAnsi="Tahoma" w:cs="Tahoma"/>
          <w:sz w:val="22"/>
          <w:szCs w:val="22"/>
          <w14:ligatures w14:val="none"/>
        </w:rPr>
        <w:t>/202</w:t>
      </w:r>
      <w:r w:rsidR="00974CC5">
        <w:rPr>
          <w:rFonts w:ascii="Tahoma" w:hAnsi="Tahoma" w:cs="Tahoma"/>
          <w:sz w:val="22"/>
          <w:szCs w:val="22"/>
          <w14:ligatures w14:val="none"/>
        </w:rPr>
        <w:t>3</w:t>
      </w:r>
    </w:p>
    <w:p w14:paraId="0D59BE30" w14:textId="77777777" w:rsidR="00AB506F" w:rsidRPr="00AB506F" w:rsidRDefault="00AB506F" w:rsidP="00AB506F">
      <w:pPr>
        <w:rPr>
          <w:rFonts w:ascii="Tahoma" w:hAnsi="Tahoma" w:cs="Tahoma"/>
          <w:u w:val="single"/>
        </w:rPr>
      </w:pPr>
    </w:p>
    <w:p w14:paraId="58745873" w14:textId="6206D2AE" w:rsidR="005069B8" w:rsidRDefault="005069B8" w:rsidP="00C55E72">
      <w:pPr>
        <w:pStyle w:val="Paragraphedeliste"/>
        <w:numPr>
          <w:ilvl w:val="0"/>
          <w:numId w:val="16"/>
        </w:numPr>
        <w:jc w:val="both"/>
        <w:rPr>
          <w:rFonts w:ascii="Tahoma" w:hAnsi="Tahoma" w:cs="Tahoma"/>
          <w:b/>
          <w:u w:val="single"/>
        </w:rPr>
      </w:pPr>
      <w:bookmarkStart w:id="2" w:name="_Hlk137482016"/>
      <w:r>
        <w:rPr>
          <w:rFonts w:ascii="Tahoma" w:hAnsi="Tahoma" w:cs="Tahoma"/>
          <w:b/>
          <w:u w:val="single"/>
        </w:rPr>
        <w:t>Modification de l’ordre du jour</w:t>
      </w:r>
    </w:p>
    <w:p w14:paraId="70AE3DE5" w14:textId="47CE1E55" w:rsidR="005069B8" w:rsidRPr="00EF3CD7" w:rsidRDefault="005069B8" w:rsidP="00EF3CD7">
      <w:pPr>
        <w:jc w:val="both"/>
        <w:rPr>
          <w:rFonts w:ascii="Tahoma" w:hAnsi="Tahoma" w:cs="Tahoma"/>
        </w:rPr>
      </w:pPr>
      <w:r w:rsidRPr="00EF3CD7">
        <w:rPr>
          <w:rFonts w:ascii="Tahoma" w:hAnsi="Tahoma" w:cs="Tahoma"/>
        </w:rPr>
        <w:t xml:space="preserve">M. </w:t>
      </w:r>
      <w:r w:rsidR="00FD46ED">
        <w:rPr>
          <w:rFonts w:ascii="Tahoma" w:hAnsi="Tahoma" w:cs="Tahoma"/>
        </w:rPr>
        <w:t>Le Maire</w:t>
      </w:r>
      <w:r w:rsidRPr="00EF3CD7">
        <w:rPr>
          <w:rFonts w:ascii="Tahoma" w:hAnsi="Tahoma" w:cs="Tahoma"/>
        </w:rPr>
        <w:t xml:space="preserve"> </w:t>
      </w:r>
      <w:r w:rsidR="00EF3CD7" w:rsidRPr="00EF3CD7">
        <w:rPr>
          <w:rFonts w:ascii="Tahoma" w:hAnsi="Tahoma" w:cs="Tahoma"/>
        </w:rPr>
        <w:t>propose de rajouter à l’ordre du jour :</w:t>
      </w:r>
    </w:p>
    <w:p w14:paraId="6D0FED71" w14:textId="13904624" w:rsidR="00EF3CD7" w:rsidRPr="00EF3CD7" w:rsidRDefault="00EF3CD7" w:rsidP="00EF3CD7">
      <w:pPr>
        <w:jc w:val="both"/>
        <w:rPr>
          <w:rFonts w:ascii="Tahoma" w:hAnsi="Tahoma" w:cs="Tahoma"/>
        </w:rPr>
      </w:pPr>
      <w:r w:rsidRPr="00EF3CD7">
        <w:rPr>
          <w:rFonts w:ascii="Tahoma" w:hAnsi="Tahoma" w:cs="Tahoma"/>
        </w:rPr>
        <w:t>-</w:t>
      </w:r>
      <w:r w:rsidR="00FD46ED">
        <w:rPr>
          <w:rFonts w:ascii="Tahoma" w:hAnsi="Tahoma" w:cs="Tahoma"/>
        </w:rPr>
        <w:t>Subvention</w:t>
      </w:r>
      <w:r w:rsidR="00561D56">
        <w:rPr>
          <w:rFonts w:ascii="Tahoma" w:hAnsi="Tahoma" w:cs="Tahoma"/>
        </w:rPr>
        <w:t xml:space="preserve"> Foyer Collège Jean-Rostand</w:t>
      </w:r>
    </w:p>
    <w:p w14:paraId="005C15D0" w14:textId="7EBD25F0" w:rsidR="00EF3CD7" w:rsidRDefault="00EF3CD7" w:rsidP="00EF3CD7">
      <w:pPr>
        <w:jc w:val="both"/>
        <w:rPr>
          <w:rFonts w:ascii="Tahoma" w:hAnsi="Tahoma" w:cs="Tahoma"/>
        </w:rPr>
      </w:pPr>
      <w:r w:rsidRPr="00EF3CD7">
        <w:rPr>
          <w:rFonts w:ascii="Tahoma" w:hAnsi="Tahoma" w:cs="Tahoma"/>
        </w:rPr>
        <w:t>-</w:t>
      </w:r>
      <w:r w:rsidR="00561D56">
        <w:rPr>
          <w:rFonts w:ascii="Tahoma" w:hAnsi="Tahoma" w:cs="Tahoma"/>
        </w:rPr>
        <w:t>Document Unique d’Inscription 2023-2024, rectifications</w:t>
      </w:r>
    </w:p>
    <w:p w14:paraId="6C3666F8" w14:textId="77777777" w:rsidR="00197A19" w:rsidRDefault="00197A19" w:rsidP="00197A19">
      <w:pPr>
        <w:jc w:val="both"/>
        <w:rPr>
          <w:rFonts w:ascii="Tahoma" w:hAnsi="Tahoma" w:cs="Tahoma"/>
        </w:rPr>
      </w:pPr>
      <w:r>
        <w:rPr>
          <w:rFonts w:ascii="Tahoma" w:hAnsi="Tahoma" w:cs="Tahoma"/>
        </w:rPr>
        <w:t>- Participation des Communes au RASED 2023</w:t>
      </w:r>
    </w:p>
    <w:p w14:paraId="7E1933B9" w14:textId="77777777" w:rsidR="00197A19" w:rsidRDefault="00197A19" w:rsidP="00197A19">
      <w:pPr>
        <w:jc w:val="both"/>
        <w:rPr>
          <w:rFonts w:ascii="Tahoma" w:hAnsi="Tahoma" w:cs="Tahoma"/>
        </w:rPr>
      </w:pPr>
      <w:r>
        <w:rPr>
          <w:rFonts w:ascii="Tahoma" w:hAnsi="Tahoma" w:cs="Tahoma"/>
        </w:rPr>
        <w:t>- Admission en non-valeur</w:t>
      </w:r>
    </w:p>
    <w:p w14:paraId="667EF947" w14:textId="2928918A" w:rsidR="00757DE1" w:rsidRPr="00EF3CD7" w:rsidRDefault="00757DE1" w:rsidP="00757DE1">
      <w:pPr>
        <w:widowControl w:val="0"/>
        <w:jc w:val="both"/>
        <w:rPr>
          <w:rFonts w:ascii="Tahoma" w:hAnsi="Tahoma" w:cs="Tahoma"/>
        </w:rPr>
      </w:pPr>
      <w:r w:rsidRPr="001A7B0B">
        <w:rPr>
          <w:rFonts w:ascii="Verdana" w:hAnsi="Verdana" w:cs="Arial"/>
          <w:sz w:val="18"/>
          <w:szCs w:val="18"/>
        </w:rPr>
        <w:t xml:space="preserve">Le conseil municipal, après en avoir délibéré, à l’unanimité </w:t>
      </w:r>
      <w:r w:rsidRPr="001A7B0B">
        <w:rPr>
          <w:rFonts w:ascii="Verdana" w:hAnsi="Verdana" w:cs="Arial"/>
          <w:b/>
          <w:bCs/>
          <w:sz w:val="18"/>
          <w:szCs w:val="18"/>
        </w:rPr>
        <w:t>APPROUVE</w:t>
      </w:r>
      <w:r w:rsidRPr="001A7B0B">
        <w:rPr>
          <w:rFonts w:ascii="Verdana" w:hAnsi="Verdana" w:cs="Arial"/>
          <w:sz w:val="18"/>
          <w:szCs w:val="18"/>
        </w:rPr>
        <w:t xml:space="preserve"> </w:t>
      </w:r>
      <w:r>
        <w:rPr>
          <w:rFonts w:ascii="Verdana" w:hAnsi="Verdana" w:cs="Arial"/>
          <w:sz w:val="18"/>
          <w:szCs w:val="18"/>
        </w:rPr>
        <w:t xml:space="preserve">les </w:t>
      </w:r>
      <w:r w:rsidR="00630E4E">
        <w:rPr>
          <w:rFonts w:ascii="Verdana" w:hAnsi="Verdana" w:cs="Arial"/>
          <w:sz w:val="18"/>
          <w:szCs w:val="18"/>
        </w:rPr>
        <w:t>modifications</w:t>
      </w:r>
    </w:p>
    <w:bookmarkEnd w:id="2"/>
    <w:p w14:paraId="0612BB81" w14:textId="77777777" w:rsidR="005069B8" w:rsidRPr="00BA182C" w:rsidRDefault="005069B8" w:rsidP="00BA182C">
      <w:pPr>
        <w:widowControl w:val="0"/>
        <w:jc w:val="both"/>
        <w:rPr>
          <w:rFonts w:ascii="Verdana" w:hAnsi="Verdana" w:cs="Arial"/>
          <w:sz w:val="18"/>
          <w:szCs w:val="18"/>
        </w:rPr>
      </w:pPr>
    </w:p>
    <w:p w14:paraId="27CD6C85" w14:textId="6E007DD5" w:rsidR="00BF2387" w:rsidRPr="00AB506F" w:rsidRDefault="00BF2387" w:rsidP="00C55E72">
      <w:pPr>
        <w:pStyle w:val="Paragraphedeliste"/>
        <w:numPr>
          <w:ilvl w:val="0"/>
          <w:numId w:val="16"/>
        </w:numPr>
        <w:jc w:val="both"/>
        <w:rPr>
          <w:rFonts w:ascii="Tahoma" w:hAnsi="Tahoma" w:cs="Tahoma"/>
          <w:b/>
          <w:u w:val="single"/>
        </w:rPr>
      </w:pPr>
      <w:r w:rsidRPr="00AB506F">
        <w:rPr>
          <w:rFonts w:ascii="Tahoma" w:hAnsi="Tahoma" w:cs="Tahoma"/>
          <w:b/>
          <w:u w:val="single"/>
        </w:rPr>
        <w:t xml:space="preserve">Approbation du compte rendu du </w:t>
      </w:r>
      <w:r w:rsidR="00561D56">
        <w:rPr>
          <w:rFonts w:ascii="Tahoma" w:hAnsi="Tahoma" w:cs="Tahoma"/>
          <w:b/>
          <w:u w:val="single"/>
        </w:rPr>
        <w:t>15 mai</w:t>
      </w:r>
      <w:r w:rsidR="002C0502" w:rsidRPr="00AB506F">
        <w:rPr>
          <w:rFonts w:ascii="Tahoma" w:hAnsi="Tahoma" w:cs="Tahoma"/>
          <w:b/>
          <w:u w:val="single"/>
        </w:rPr>
        <w:t xml:space="preserve"> 202</w:t>
      </w:r>
      <w:r w:rsidR="003E6A42">
        <w:rPr>
          <w:rFonts w:ascii="Tahoma" w:hAnsi="Tahoma" w:cs="Tahoma"/>
          <w:b/>
          <w:u w:val="single"/>
        </w:rPr>
        <w:t>3</w:t>
      </w:r>
      <w:r w:rsidRPr="00AB506F">
        <w:rPr>
          <w:rFonts w:ascii="Tahoma" w:hAnsi="Tahoma" w:cs="Tahoma"/>
          <w:b/>
          <w:u w:val="single"/>
        </w:rPr>
        <w:t> </w:t>
      </w:r>
    </w:p>
    <w:p w14:paraId="5FD24AB9" w14:textId="7FE25ED1" w:rsidR="00BF2387" w:rsidRPr="001A7B0B" w:rsidRDefault="00BF2387" w:rsidP="001A7B0B">
      <w:pPr>
        <w:widowControl w:val="0"/>
        <w:jc w:val="both"/>
        <w:rPr>
          <w:rFonts w:ascii="Verdana" w:hAnsi="Verdana" w:cs="Arial"/>
          <w:sz w:val="18"/>
          <w:szCs w:val="18"/>
        </w:rPr>
      </w:pPr>
      <w:r w:rsidRPr="001A7B0B">
        <w:rPr>
          <w:rFonts w:ascii="Verdana" w:hAnsi="Verdana" w:cs="Arial"/>
          <w:sz w:val="18"/>
          <w:szCs w:val="18"/>
        </w:rPr>
        <w:t xml:space="preserve">Le conseil municipal, après en avoir délibéré, à l’unanimité </w:t>
      </w:r>
    </w:p>
    <w:p w14:paraId="69F099EC" w14:textId="71E21D64" w:rsidR="001516C9" w:rsidRDefault="00BF2387" w:rsidP="003E6A42">
      <w:pPr>
        <w:widowControl w:val="0"/>
        <w:jc w:val="both"/>
        <w:rPr>
          <w:rFonts w:ascii="Verdana" w:hAnsi="Verdana" w:cs="Arial"/>
          <w:sz w:val="18"/>
          <w:szCs w:val="18"/>
        </w:rPr>
      </w:pPr>
      <w:r w:rsidRPr="001A7B0B">
        <w:rPr>
          <w:rFonts w:ascii="Verdana" w:hAnsi="Verdana" w:cs="Arial"/>
          <w:b/>
          <w:bCs/>
          <w:sz w:val="18"/>
          <w:szCs w:val="18"/>
        </w:rPr>
        <w:t>APPROUVE</w:t>
      </w:r>
      <w:r w:rsidRPr="001A7B0B">
        <w:rPr>
          <w:rFonts w:ascii="Verdana" w:hAnsi="Verdana" w:cs="Arial"/>
          <w:sz w:val="18"/>
          <w:szCs w:val="18"/>
        </w:rPr>
        <w:t xml:space="preserve"> le compte-rendu du </w:t>
      </w:r>
      <w:r w:rsidR="00561D56">
        <w:rPr>
          <w:rFonts w:ascii="Verdana" w:hAnsi="Verdana" w:cs="Arial"/>
          <w:sz w:val="18"/>
          <w:szCs w:val="18"/>
        </w:rPr>
        <w:t>15 mai</w:t>
      </w:r>
      <w:r w:rsidR="003E6A42">
        <w:rPr>
          <w:rFonts w:ascii="Verdana" w:hAnsi="Verdana" w:cs="Arial"/>
          <w:sz w:val="18"/>
          <w:szCs w:val="18"/>
        </w:rPr>
        <w:t xml:space="preserve"> 2023</w:t>
      </w:r>
    </w:p>
    <w:p w14:paraId="6FC1BD5A" w14:textId="77777777" w:rsidR="003E6A42" w:rsidRDefault="003E6A42" w:rsidP="003E6A42">
      <w:pPr>
        <w:widowControl w:val="0"/>
        <w:jc w:val="both"/>
      </w:pPr>
    </w:p>
    <w:p w14:paraId="02974FB8" w14:textId="348AD885" w:rsidR="00BF2387" w:rsidRPr="00BF2387" w:rsidRDefault="00BF2387" w:rsidP="00C55E72">
      <w:pPr>
        <w:pStyle w:val="Paragraphedeliste"/>
        <w:numPr>
          <w:ilvl w:val="0"/>
          <w:numId w:val="16"/>
        </w:numPr>
        <w:jc w:val="both"/>
        <w:rPr>
          <w:rFonts w:ascii="Tahoma" w:hAnsi="Tahoma" w:cs="Tahoma"/>
          <w:b/>
          <w:u w:val="single"/>
        </w:rPr>
      </w:pPr>
      <w:r w:rsidRPr="00BF2387">
        <w:rPr>
          <w:rFonts w:ascii="Tahoma" w:hAnsi="Tahoma" w:cs="Tahoma"/>
          <w:b/>
          <w:u w:val="single"/>
        </w:rPr>
        <w:t>Décisions du Maire :</w:t>
      </w:r>
    </w:p>
    <w:p w14:paraId="183C190D" w14:textId="55BC9105" w:rsidR="005941A5" w:rsidRDefault="00561D56" w:rsidP="005941A5">
      <w:pPr>
        <w:rPr>
          <w:rFonts w:ascii="Tahoma" w:hAnsi="Tahoma" w:cs="Tahoma"/>
        </w:rPr>
      </w:pPr>
      <w:r>
        <w:rPr>
          <w:rFonts w:ascii="Tahoma" w:hAnsi="Tahoma" w:cs="Tahoma"/>
        </w:rPr>
        <w:t>Le Maire</w:t>
      </w:r>
      <w:r w:rsidR="00EF3CD7" w:rsidRPr="00EF3CD7">
        <w:rPr>
          <w:rFonts w:ascii="Tahoma" w:hAnsi="Tahoma" w:cs="Tahoma"/>
        </w:rPr>
        <w:t xml:space="preserve"> </w:t>
      </w:r>
      <w:r w:rsidR="005941A5" w:rsidRPr="00CB2A28">
        <w:rPr>
          <w:rFonts w:ascii="Tahoma" w:hAnsi="Tahoma" w:cs="Tahoma"/>
        </w:rPr>
        <w:t xml:space="preserve">informe le conseil municipal </w:t>
      </w:r>
      <w:r w:rsidR="005941A5">
        <w:rPr>
          <w:rFonts w:ascii="Tahoma" w:hAnsi="Tahoma" w:cs="Tahoma"/>
        </w:rPr>
        <w:t>des décisions prises depuis le dernier conseil municipal :</w:t>
      </w:r>
    </w:p>
    <w:p w14:paraId="572F5153" w14:textId="77777777" w:rsidR="00561D56" w:rsidRPr="00D40471" w:rsidRDefault="00561D56" w:rsidP="00561D56">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12</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25/05/</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w:t>
      </w:r>
      <w:proofErr w:type="gramStart"/>
      <w:r w:rsidRPr="00015BB3">
        <w:rPr>
          <w:rFonts w:ascii="Tahoma" w:eastAsia="Times New Roman" w:hAnsi="Tahoma" w:cs="Tahoma"/>
          <w:kern w:val="28"/>
          <w:sz w:val="20"/>
          <w:szCs w:val="20"/>
          <w:lang w:eastAsia="fr-FR"/>
        </w:rPr>
        <w:t xml:space="preserve">- </w:t>
      </w:r>
      <w:r w:rsidRPr="00EE5874">
        <w:rPr>
          <w:rFonts w:ascii="Tahoma" w:eastAsia="Times New Roman" w:hAnsi="Tahoma" w:cs="Tahoma"/>
          <w:kern w:val="28"/>
          <w:sz w:val="20"/>
          <w:szCs w:val="20"/>
          <w:lang w:eastAsia="fr-FR"/>
        </w:rPr>
        <w:t xml:space="preserve"> DIA</w:t>
      </w:r>
      <w:proofErr w:type="gramEnd"/>
      <w:r w:rsidRPr="00EE5874">
        <w:rPr>
          <w:rFonts w:ascii="Tahoma" w:eastAsia="Times New Roman" w:hAnsi="Tahoma" w:cs="Tahoma"/>
          <w:kern w:val="28"/>
          <w:sz w:val="20"/>
          <w:szCs w:val="20"/>
          <w:lang w:eastAsia="fr-FR"/>
        </w:rPr>
        <w:t>07220523Z00</w:t>
      </w:r>
      <w:r>
        <w:rPr>
          <w:rFonts w:ascii="Tahoma" w:eastAsia="Times New Roman" w:hAnsi="Tahoma" w:cs="Tahoma"/>
          <w:kern w:val="28"/>
          <w:sz w:val="20"/>
          <w:szCs w:val="20"/>
          <w:lang w:eastAsia="fr-FR"/>
        </w:rPr>
        <w:t>12</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20/04</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15 rue Albert LUCAS - 532 m²</w:t>
      </w:r>
    </w:p>
    <w:p w14:paraId="4D4FCB39" w14:textId="77777777" w:rsidR="00561D56" w:rsidRDefault="00561D56" w:rsidP="00561D56">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13</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25/05/</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w:t>
      </w:r>
      <w:r>
        <w:rPr>
          <w:rFonts w:ascii="Tahoma" w:eastAsia="Times New Roman" w:hAnsi="Tahoma" w:cs="Tahoma"/>
          <w:kern w:val="28"/>
          <w:sz w:val="20"/>
          <w:szCs w:val="20"/>
          <w:lang w:eastAsia="fr-FR"/>
        </w:rPr>
        <w:t>13</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25/04</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63 rue Paillard DUCLERE – 1 421 m²</w:t>
      </w:r>
      <w:r w:rsidRPr="00020F75">
        <w:rPr>
          <w:rFonts w:ascii="Tahoma" w:eastAsia="Times New Roman" w:hAnsi="Tahoma" w:cs="Tahoma"/>
          <w:kern w:val="28"/>
          <w:sz w:val="20"/>
          <w:szCs w:val="20"/>
          <w:lang w:eastAsia="fr-FR"/>
        </w:rPr>
        <w:t xml:space="preserve"> </w:t>
      </w:r>
    </w:p>
    <w:p w14:paraId="09341D08" w14:textId="77777777" w:rsidR="00561D56" w:rsidRPr="00D40471" w:rsidRDefault="00561D56" w:rsidP="00561D56">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14</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26/05/</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w:t>
      </w:r>
      <w:proofErr w:type="gramStart"/>
      <w:r w:rsidRPr="00015BB3">
        <w:rPr>
          <w:rFonts w:ascii="Tahoma" w:eastAsia="Times New Roman" w:hAnsi="Tahoma" w:cs="Tahoma"/>
          <w:kern w:val="28"/>
          <w:sz w:val="20"/>
          <w:szCs w:val="20"/>
          <w:lang w:eastAsia="fr-FR"/>
        </w:rPr>
        <w:t xml:space="preserve">- </w:t>
      </w:r>
      <w:r w:rsidRPr="00EE5874">
        <w:rPr>
          <w:rFonts w:ascii="Tahoma" w:eastAsia="Times New Roman" w:hAnsi="Tahoma" w:cs="Tahoma"/>
          <w:kern w:val="28"/>
          <w:sz w:val="20"/>
          <w:szCs w:val="20"/>
          <w:lang w:eastAsia="fr-FR"/>
        </w:rPr>
        <w:t xml:space="preserve"> DIA</w:t>
      </w:r>
      <w:proofErr w:type="gramEnd"/>
      <w:r w:rsidRPr="00EE5874">
        <w:rPr>
          <w:rFonts w:ascii="Tahoma" w:eastAsia="Times New Roman" w:hAnsi="Tahoma" w:cs="Tahoma"/>
          <w:kern w:val="28"/>
          <w:sz w:val="20"/>
          <w:szCs w:val="20"/>
          <w:lang w:eastAsia="fr-FR"/>
        </w:rPr>
        <w:t>07220523Z00</w:t>
      </w:r>
      <w:r>
        <w:rPr>
          <w:rFonts w:ascii="Tahoma" w:eastAsia="Times New Roman" w:hAnsi="Tahoma" w:cs="Tahoma"/>
          <w:kern w:val="28"/>
          <w:sz w:val="20"/>
          <w:szCs w:val="20"/>
          <w:lang w:eastAsia="fr-FR"/>
        </w:rPr>
        <w:t>14</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26/04</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13 impasse des Fondeurs - 720 m²</w:t>
      </w:r>
    </w:p>
    <w:p w14:paraId="2F4A6EC9" w14:textId="77777777" w:rsidR="00561D56" w:rsidRDefault="00561D56" w:rsidP="00561D56">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15</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05/06/</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w:t>
      </w:r>
      <w:r>
        <w:rPr>
          <w:rFonts w:ascii="Tahoma" w:eastAsia="Times New Roman" w:hAnsi="Tahoma" w:cs="Tahoma"/>
          <w:kern w:val="28"/>
          <w:sz w:val="20"/>
          <w:szCs w:val="20"/>
          <w:lang w:eastAsia="fr-FR"/>
        </w:rPr>
        <w:t>15</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10/05</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36 rue Albert LUCAS – 350 m²</w:t>
      </w:r>
    </w:p>
    <w:p w14:paraId="5588D54F" w14:textId="77777777" w:rsidR="00561D56" w:rsidRPr="00A45D4E" w:rsidRDefault="00561D56" w:rsidP="00561D56">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16</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07/06/</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w:t>
      </w:r>
      <w:r>
        <w:rPr>
          <w:rFonts w:ascii="Tahoma" w:eastAsia="Times New Roman" w:hAnsi="Tahoma" w:cs="Tahoma"/>
          <w:kern w:val="28"/>
          <w:sz w:val="20"/>
          <w:szCs w:val="20"/>
          <w:lang w:eastAsia="fr-FR"/>
        </w:rPr>
        <w:t>16</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31/05</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14 rue MANCHETTE – 1 019 m²</w:t>
      </w:r>
      <w:r w:rsidRPr="00020F75">
        <w:rPr>
          <w:rFonts w:ascii="Tahoma" w:eastAsia="Times New Roman" w:hAnsi="Tahoma" w:cs="Tahoma"/>
          <w:kern w:val="28"/>
          <w:sz w:val="20"/>
          <w:szCs w:val="20"/>
          <w:lang w:eastAsia="fr-FR"/>
        </w:rPr>
        <w:t xml:space="preserve"> </w:t>
      </w:r>
    </w:p>
    <w:p w14:paraId="70E64112" w14:textId="2D0A0AF5" w:rsidR="00BD35D4" w:rsidRPr="005941A5" w:rsidRDefault="005941A5" w:rsidP="00BF2387">
      <w:pPr>
        <w:widowControl w:val="0"/>
        <w:rPr>
          <w:rFonts w:ascii="Tahoma" w:hAnsi="Tahoma" w:cs="Tahoma"/>
          <w:color w:val="auto"/>
          <w14:ligatures w14:val="none"/>
          <w14:cntxtAlts w14:val="0"/>
        </w:rPr>
      </w:pPr>
      <w:r w:rsidRPr="005941A5">
        <w:rPr>
          <w:rFonts w:ascii="Tahoma" w:hAnsi="Tahoma" w:cs="Tahoma"/>
          <w:color w:val="auto"/>
          <w14:ligatures w14:val="none"/>
          <w14:cntxtAlts w14:val="0"/>
        </w:rPr>
        <w:t>Le conseil municipal approuve à l’unanimité les décisions prises</w:t>
      </w:r>
    </w:p>
    <w:p w14:paraId="582116BE" w14:textId="06EC16BB" w:rsidR="001516C9" w:rsidRDefault="001516C9" w:rsidP="00715CFC">
      <w:pPr>
        <w:pStyle w:val="Sansinterligne"/>
        <w:ind w:left="720"/>
        <w:rPr>
          <w:rFonts w:ascii="Tahoma" w:hAnsi="Tahoma" w:cs="Tahoma"/>
          <w:sz w:val="18"/>
          <w:szCs w:val="18"/>
          <w14:ligatures w14:val="none"/>
        </w:rPr>
      </w:pPr>
    </w:p>
    <w:p w14:paraId="67062B56" w14:textId="2D144D5F" w:rsidR="00757DE1" w:rsidRPr="00CB4662" w:rsidRDefault="00197A19" w:rsidP="00C55E72">
      <w:pPr>
        <w:pStyle w:val="Paragraphedeliste"/>
        <w:numPr>
          <w:ilvl w:val="0"/>
          <w:numId w:val="16"/>
        </w:numPr>
        <w:jc w:val="both"/>
        <w:rPr>
          <w:rFonts w:ascii="Tahoma" w:hAnsi="Tahoma" w:cs="Tahoma"/>
          <w:b/>
          <w:u w:val="single"/>
        </w:rPr>
      </w:pPr>
      <w:bookmarkStart w:id="3" w:name="_Hlk131834691"/>
      <w:bookmarkStart w:id="4" w:name="_Hlk99705232"/>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35</w:t>
      </w:r>
      <w:r w:rsidRPr="00715CFC">
        <w:rPr>
          <w:rFonts w:ascii="Tahoma" w:hAnsi="Tahoma" w:cs="Tahoma"/>
          <w:b/>
          <w:u w:val="single"/>
        </w:rPr>
        <w:t xml:space="preserve"> </w:t>
      </w:r>
      <w:r w:rsidR="00561D56">
        <w:rPr>
          <w:rFonts w:ascii="Tahoma" w:hAnsi="Tahoma" w:cs="Tahoma"/>
          <w:b/>
          <w:u w:val="single"/>
        </w:rPr>
        <w:t>Vote du Compte administratif 2022</w:t>
      </w:r>
    </w:p>
    <w:p w14:paraId="72B9831E" w14:textId="77777777" w:rsidR="00757DE1" w:rsidRDefault="00757DE1" w:rsidP="00757DE1">
      <w:pPr>
        <w:pStyle w:val="Paragraphedeliste"/>
        <w:widowControl w:val="0"/>
        <w:ind w:left="0"/>
        <w:jc w:val="both"/>
        <w:rPr>
          <w:rFonts w:ascii="Tahoma" w:hAnsi="Tahoma" w:cs="Tahoma"/>
          <w:bCs/>
          <w:sz w:val="20"/>
          <w:szCs w:val="20"/>
        </w:rPr>
      </w:pPr>
    </w:p>
    <w:p w14:paraId="1882DF8C" w14:textId="77777777" w:rsidR="00197A19" w:rsidRDefault="00197A19" w:rsidP="00197A19">
      <w:pPr>
        <w:jc w:val="both"/>
        <w:rPr>
          <w:rFonts w:ascii="Tahoma" w:hAnsi="Tahoma" w:cs="Tahoma"/>
        </w:rPr>
      </w:pPr>
      <w:r>
        <w:rPr>
          <w:rFonts w:ascii="Tahoma" w:hAnsi="Tahoma" w:cs="Tahoma"/>
        </w:rPr>
        <w:t>L</w:t>
      </w:r>
      <w:r w:rsidRPr="00FD7FDA">
        <w:rPr>
          <w:rFonts w:ascii="Tahoma" w:hAnsi="Tahoma" w:cs="Tahoma"/>
        </w:rPr>
        <w:t xml:space="preserve">e Maire </w:t>
      </w:r>
      <w:r>
        <w:rPr>
          <w:rFonts w:ascii="Tahoma" w:hAnsi="Tahoma" w:cs="Tahoma"/>
        </w:rPr>
        <w:t>présente le Compte Administratif 2022 suivant et se retire.</w:t>
      </w:r>
    </w:p>
    <w:p w14:paraId="6FC6AB7D" w14:textId="77777777" w:rsidR="00197A19" w:rsidRPr="00C54EA0" w:rsidRDefault="00197A19" w:rsidP="00197A19">
      <w:pPr>
        <w:rPr>
          <w:rFonts w:ascii="Verdana" w:hAnsi="Verdana" w:cs="Arial"/>
          <w:sz w:val="18"/>
          <w:szCs w:val="18"/>
        </w:rPr>
      </w:pPr>
      <w:r w:rsidRPr="00C54EA0">
        <w:rPr>
          <w:rFonts w:ascii="Verdana" w:hAnsi="Verdana" w:cs="Arial"/>
          <w:sz w:val="18"/>
          <w:szCs w:val="18"/>
        </w:rPr>
        <w:t>Le Conseil Municipal, réuni sous la présidence de M. Laurent CAURET, 1er Adjoint, délibère sur le compte administratif 202</w:t>
      </w:r>
      <w:r>
        <w:rPr>
          <w:rFonts w:ascii="Verdana" w:hAnsi="Verdana" w:cs="Arial"/>
          <w:sz w:val="18"/>
          <w:szCs w:val="18"/>
        </w:rPr>
        <w:t>2</w:t>
      </w:r>
      <w:r w:rsidRPr="00C54EA0">
        <w:rPr>
          <w:rFonts w:ascii="Verdana" w:hAnsi="Verdana" w:cs="Arial"/>
          <w:sz w:val="18"/>
          <w:szCs w:val="18"/>
        </w:rPr>
        <w:t xml:space="preserve"> dressé par M. Alain BESNIER.</w:t>
      </w:r>
    </w:p>
    <w:p w14:paraId="33ADCC01" w14:textId="63C2117C" w:rsidR="00197A19" w:rsidRPr="00C54EA0" w:rsidRDefault="00197A19" w:rsidP="00197A19">
      <w:pPr>
        <w:rPr>
          <w:rFonts w:ascii="Verdana" w:hAnsi="Verdana" w:cs="Arial"/>
          <w:sz w:val="18"/>
          <w:szCs w:val="18"/>
        </w:rPr>
      </w:pPr>
      <w:r w:rsidRPr="00C54EA0">
        <w:rPr>
          <w:rFonts w:ascii="Verdana" w:hAnsi="Verdana" w:cs="Arial"/>
          <w:sz w:val="18"/>
          <w:szCs w:val="18"/>
        </w:rPr>
        <w:t xml:space="preserve">Le Conseil Municipal, après s’être fait présenter le budget primitif et les décisions modificatives de l’exercice </w:t>
      </w:r>
      <w:proofErr w:type="gramStart"/>
      <w:r w:rsidRPr="00C54EA0">
        <w:rPr>
          <w:rFonts w:ascii="Verdana" w:hAnsi="Verdana" w:cs="Arial"/>
          <w:sz w:val="18"/>
          <w:szCs w:val="18"/>
        </w:rPr>
        <w:t>202</w:t>
      </w:r>
      <w:r>
        <w:rPr>
          <w:rFonts w:ascii="Verdana" w:hAnsi="Verdana" w:cs="Arial"/>
          <w:sz w:val="18"/>
          <w:szCs w:val="18"/>
        </w:rPr>
        <w:t>2</w:t>
      </w:r>
      <w:r w:rsidRPr="00C54EA0">
        <w:rPr>
          <w:rFonts w:ascii="Verdana" w:hAnsi="Verdana" w:cs="Arial"/>
          <w:sz w:val="18"/>
          <w:szCs w:val="18"/>
        </w:rPr>
        <w:t>;</w:t>
      </w:r>
      <w:proofErr w:type="gramEnd"/>
    </w:p>
    <w:p w14:paraId="2D7803ED" w14:textId="77777777" w:rsidR="00197A19" w:rsidRPr="00C54EA0" w:rsidRDefault="00197A19" w:rsidP="00197A19">
      <w:pPr>
        <w:jc w:val="center"/>
        <w:rPr>
          <w:rFonts w:ascii="Verdana" w:hAnsi="Verdana" w:cs="Arial"/>
          <w:sz w:val="18"/>
          <w:szCs w:val="18"/>
        </w:rPr>
      </w:pPr>
      <w:r w:rsidRPr="00C54EA0">
        <w:rPr>
          <w:rFonts w:ascii="Verdana" w:hAnsi="Verdana" w:cs="Arial"/>
          <w:sz w:val="18"/>
          <w:szCs w:val="18"/>
        </w:rPr>
        <w:t>1° lui donne acte de la présentation faite du compte administratif, lequel peut se résumer ainsi :</w:t>
      </w:r>
    </w:p>
    <w:tbl>
      <w:tblPr>
        <w:tblpPr w:leftFromText="141" w:rightFromText="141" w:vertAnchor="text" w:horzAnchor="margin" w:tblpX="-152" w:tblpY="35"/>
        <w:tblOverlap w:val="never"/>
        <w:tblW w:w="10171" w:type="dxa"/>
        <w:tblLayout w:type="fixed"/>
        <w:tblCellMar>
          <w:left w:w="70" w:type="dxa"/>
          <w:right w:w="70" w:type="dxa"/>
        </w:tblCellMar>
        <w:tblLook w:val="04A0" w:firstRow="1" w:lastRow="0" w:firstColumn="1" w:lastColumn="0" w:noHBand="0" w:noVBand="1"/>
      </w:tblPr>
      <w:tblGrid>
        <w:gridCol w:w="3109"/>
        <w:gridCol w:w="1134"/>
        <w:gridCol w:w="1296"/>
        <w:gridCol w:w="1134"/>
        <w:gridCol w:w="1237"/>
        <w:gridCol w:w="1163"/>
        <w:gridCol w:w="1098"/>
      </w:tblGrid>
      <w:tr w:rsidR="00197A19" w:rsidRPr="00EB5F70" w14:paraId="5675FD59" w14:textId="77777777" w:rsidTr="00271985">
        <w:trPr>
          <w:trHeight w:val="275"/>
        </w:trPr>
        <w:tc>
          <w:tcPr>
            <w:tcW w:w="31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3B7276" w14:textId="5E56857E" w:rsidR="00197A19" w:rsidRPr="00EB5F70" w:rsidRDefault="00197A19" w:rsidP="00271985">
            <w:pPr>
              <w:jc w:val="center"/>
              <w:rPr>
                <w:rFonts w:asciiTheme="minorHAnsi" w:hAnsiTheme="minorHAnsi" w:cs="Tahoma"/>
                <w:b/>
                <w:bCs/>
                <w:kern w:val="0"/>
              </w:rPr>
            </w:pPr>
            <w:r w:rsidRPr="00EB5F70">
              <w:rPr>
                <w:rFonts w:asciiTheme="minorHAnsi" w:hAnsiTheme="minorHAnsi" w:cs="Tahoma"/>
                <w:b/>
                <w:bCs/>
                <w:kern w:val="0"/>
              </w:rPr>
              <w:lastRenderedPageBreak/>
              <w:t>CA 20</w:t>
            </w:r>
            <w:r>
              <w:rPr>
                <w:rFonts w:asciiTheme="minorHAnsi" w:hAnsiTheme="minorHAnsi" w:cs="Tahoma"/>
                <w:b/>
                <w:bCs/>
                <w:kern w:val="0"/>
              </w:rPr>
              <w:t>2</w:t>
            </w:r>
            <w:r w:rsidR="006916B8">
              <w:rPr>
                <w:rFonts w:asciiTheme="minorHAnsi" w:hAnsiTheme="minorHAnsi" w:cs="Tahoma"/>
                <w:b/>
                <w:bCs/>
                <w:kern w:val="0"/>
              </w:rPr>
              <w:t>2</w:t>
            </w:r>
          </w:p>
        </w:tc>
        <w:tc>
          <w:tcPr>
            <w:tcW w:w="2430" w:type="dxa"/>
            <w:gridSpan w:val="2"/>
            <w:tcBorders>
              <w:top w:val="single" w:sz="8" w:space="0" w:color="000000"/>
              <w:left w:val="nil"/>
              <w:bottom w:val="nil"/>
              <w:right w:val="single" w:sz="8" w:space="0" w:color="000000"/>
            </w:tcBorders>
            <w:shd w:val="clear" w:color="auto" w:fill="auto"/>
            <w:vAlign w:val="center"/>
            <w:hideMark/>
          </w:tcPr>
          <w:p w14:paraId="33A31121" w14:textId="77777777" w:rsidR="00197A19" w:rsidRPr="00EB5F70" w:rsidRDefault="00197A19" w:rsidP="00271985">
            <w:pPr>
              <w:jc w:val="center"/>
              <w:rPr>
                <w:rFonts w:asciiTheme="minorHAnsi" w:hAnsiTheme="minorHAnsi" w:cs="Tahoma"/>
                <w:b/>
                <w:bCs/>
                <w:kern w:val="0"/>
                <w:sz w:val="18"/>
                <w:szCs w:val="18"/>
              </w:rPr>
            </w:pPr>
            <w:r w:rsidRPr="00EB5F70">
              <w:rPr>
                <w:rFonts w:asciiTheme="minorHAnsi" w:hAnsiTheme="minorHAnsi" w:cs="Tahoma"/>
                <w:b/>
                <w:bCs/>
                <w:kern w:val="0"/>
                <w:sz w:val="18"/>
                <w:szCs w:val="18"/>
              </w:rPr>
              <w:t>SECTION DE</w:t>
            </w:r>
          </w:p>
        </w:tc>
        <w:tc>
          <w:tcPr>
            <w:tcW w:w="2371" w:type="dxa"/>
            <w:gridSpan w:val="2"/>
            <w:tcBorders>
              <w:top w:val="single" w:sz="8" w:space="0" w:color="000000"/>
              <w:left w:val="nil"/>
              <w:bottom w:val="nil"/>
              <w:right w:val="single" w:sz="8" w:space="0" w:color="000000"/>
            </w:tcBorders>
            <w:shd w:val="clear" w:color="auto" w:fill="auto"/>
            <w:vAlign w:val="center"/>
            <w:hideMark/>
          </w:tcPr>
          <w:p w14:paraId="11D4E6FF" w14:textId="77777777" w:rsidR="00197A19" w:rsidRPr="00EB5F70" w:rsidRDefault="00197A19" w:rsidP="00271985">
            <w:pPr>
              <w:jc w:val="center"/>
              <w:rPr>
                <w:rFonts w:asciiTheme="minorHAnsi" w:hAnsiTheme="minorHAnsi" w:cs="Tahoma"/>
                <w:b/>
                <w:bCs/>
                <w:kern w:val="0"/>
                <w:sz w:val="18"/>
                <w:szCs w:val="18"/>
              </w:rPr>
            </w:pPr>
            <w:r w:rsidRPr="00EB5F70">
              <w:rPr>
                <w:rFonts w:asciiTheme="minorHAnsi" w:hAnsiTheme="minorHAnsi" w:cs="Tahoma"/>
                <w:b/>
                <w:bCs/>
                <w:kern w:val="0"/>
                <w:sz w:val="18"/>
                <w:szCs w:val="18"/>
              </w:rPr>
              <w:t>SECTION</w:t>
            </w:r>
          </w:p>
        </w:tc>
        <w:tc>
          <w:tcPr>
            <w:tcW w:w="226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AE8D78" w14:textId="77777777" w:rsidR="00197A19" w:rsidRPr="00EB5F70" w:rsidRDefault="00197A19" w:rsidP="00271985">
            <w:pPr>
              <w:jc w:val="center"/>
              <w:rPr>
                <w:rFonts w:asciiTheme="minorHAnsi" w:hAnsiTheme="minorHAnsi" w:cs="Tahoma"/>
                <w:b/>
                <w:bCs/>
                <w:kern w:val="0"/>
                <w:sz w:val="18"/>
                <w:szCs w:val="18"/>
              </w:rPr>
            </w:pPr>
            <w:r w:rsidRPr="00EB5F70">
              <w:rPr>
                <w:rFonts w:asciiTheme="minorHAnsi" w:hAnsiTheme="minorHAnsi" w:cs="Tahoma"/>
                <w:b/>
                <w:bCs/>
                <w:kern w:val="0"/>
                <w:sz w:val="18"/>
                <w:szCs w:val="18"/>
              </w:rPr>
              <w:t>ENSEMBLE</w:t>
            </w:r>
          </w:p>
        </w:tc>
      </w:tr>
      <w:tr w:rsidR="00197A19" w:rsidRPr="00EB5F70" w14:paraId="1E9F3F2D" w14:textId="77777777" w:rsidTr="00271985">
        <w:trPr>
          <w:trHeight w:val="289"/>
        </w:trPr>
        <w:tc>
          <w:tcPr>
            <w:tcW w:w="3109" w:type="dxa"/>
            <w:vMerge/>
            <w:tcBorders>
              <w:top w:val="single" w:sz="8" w:space="0" w:color="000000"/>
              <w:left w:val="single" w:sz="8" w:space="0" w:color="000000"/>
              <w:bottom w:val="single" w:sz="8" w:space="0" w:color="000000"/>
              <w:right w:val="single" w:sz="8" w:space="0" w:color="000000"/>
            </w:tcBorders>
            <w:vAlign w:val="center"/>
            <w:hideMark/>
          </w:tcPr>
          <w:p w14:paraId="0785277C" w14:textId="77777777" w:rsidR="00197A19" w:rsidRPr="00EB5F70" w:rsidRDefault="00197A19" w:rsidP="00271985">
            <w:pPr>
              <w:jc w:val="center"/>
              <w:rPr>
                <w:rFonts w:asciiTheme="minorHAnsi" w:hAnsiTheme="minorHAnsi" w:cs="Tahoma"/>
                <w:b/>
                <w:bCs/>
                <w:kern w:val="0"/>
                <w:sz w:val="16"/>
                <w:szCs w:val="16"/>
              </w:rPr>
            </w:pPr>
          </w:p>
        </w:tc>
        <w:tc>
          <w:tcPr>
            <w:tcW w:w="2430" w:type="dxa"/>
            <w:gridSpan w:val="2"/>
            <w:tcBorders>
              <w:top w:val="nil"/>
              <w:left w:val="nil"/>
              <w:bottom w:val="single" w:sz="8" w:space="0" w:color="000000"/>
              <w:right w:val="single" w:sz="8" w:space="0" w:color="000000"/>
            </w:tcBorders>
            <w:shd w:val="clear" w:color="auto" w:fill="auto"/>
            <w:vAlign w:val="center"/>
            <w:hideMark/>
          </w:tcPr>
          <w:p w14:paraId="1A4885F5" w14:textId="77777777" w:rsidR="00197A19" w:rsidRPr="00EB5F70" w:rsidRDefault="00197A19" w:rsidP="00271985">
            <w:pPr>
              <w:jc w:val="center"/>
              <w:rPr>
                <w:rFonts w:asciiTheme="minorHAnsi" w:hAnsiTheme="minorHAnsi" w:cs="Tahoma"/>
                <w:b/>
                <w:bCs/>
                <w:kern w:val="0"/>
                <w:sz w:val="18"/>
                <w:szCs w:val="18"/>
              </w:rPr>
            </w:pPr>
            <w:r w:rsidRPr="00EB5F70">
              <w:rPr>
                <w:rFonts w:asciiTheme="minorHAnsi" w:hAnsiTheme="minorHAnsi" w:cs="Tahoma"/>
                <w:b/>
                <w:bCs/>
                <w:kern w:val="0"/>
                <w:sz w:val="18"/>
                <w:szCs w:val="18"/>
              </w:rPr>
              <w:t>FONCTIONNEMENT</w:t>
            </w:r>
          </w:p>
        </w:tc>
        <w:tc>
          <w:tcPr>
            <w:tcW w:w="2371" w:type="dxa"/>
            <w:gridSpan w:val="2"/>
            <w:tcBorders>
              <w:top w:val="nil"/>
              <w:left w:val="nil"/>
              <w:bottom w:val="single" w:sz="8" w:space="0" w:color="000000"/>
              <w:right w:val="single" w:sz="8" w:space="0" w:color="000000"/>
            </w:tcBorders>
            <w:shd w:val="clear" w:color="auto" w:fill="auto"/>
            <w:vAlign w:val="center"/>
            <w:hideMark/>
          </w:tcPr>
          <w:p w14:paraId="6B47CD89" w14:textId="77777777" w:rsidR="00197A19" w:rsidRPr="00EB5F70" w:rsidRDefault="00197A19" w:rsidP="00271985">
            <w:pPr>
              <w:jc w:val="center"/>
              <w:rPr>
                <w:rFonts w:asciiTheme="minorHAnsi" w:hAnsiTheme="minorHAnsi" w:cs="Tahoma"/>
                <w:b/>
                <w:bCs/>
                <w:kern w:val="0"/>
                <w:sz w:val="18"/>
                <w:szCs w:val="18"/>
              </w:rPr>
            </w:pPr>
            <w:r w:rsidRPr="00EB5F70">
              <w:rPr>
                <w:rFonts w:asciiTheme="minorHAnsi" w:hAnsiTheme="minorHAnsi" w:cs="Tahoma"/>
                <w:b/>
                <w:bCs/>
                <w:kern w:val="0"/>
                <w:sz w:val="18"/>
                <w:szCs w:val="18"/>
              </w:rPr>
              <w:t>D'INVESTISSEMENT</w:t>
            </w:r>
          </w:p>
        </w:tc>
        <w:tc>
          <w:tcPr>
            <w:tcW w:w="2261" w:type="dxa"/>
            <w:gridSpan w:val="2"/>
            <w:vMerge/>
            <w:tcBorders>
              <w:top w:val="single" w:sz="8" w:space="0" w:color="000000"/>
              <w:left w:val="single" w:sz="8" w:space="0" w:color="000000"/>
              <w:bottom w:val="single" w:sz="8" w:space="0" w:color="000000"/>
              <w:right w:val="single" w:sz="8" w:space="0" w:color="000000"/>
            </w:tcBorders>
            <w:vAlign w:val="center"/>
            <w:hideMark/>
          </w:tcPr>
          <w:p w14:paraId="3CA4F030" w14:textId="77777777" w:rsidR="00197A19" w:rsidRPr="00EB5F70" w:rsidRDefault="00197A19" w:rsidP="00271985">
            <w:pPr>
              <w:jc w:val="center"/>
              <w:rPr>
                <w:rFonts w:asciiTheme="minorHAnsi" w:hAnsiTheme="minorHAnsi" w:cs="Tahoma"/>
                <w:b/>
                <w:bCs/>
                <w:kern w:val="0"/>
                <w:sz w:val="18"/>
                <w:szCs w:val="18"/>
              </w:rPr>
            </w:pPr>
          </w:p>
        </w:tc>
      </w:tr>
      <w:tr w:rsidR="00197A19" w:rsidRPr="00EB5F70" w14:paraId="31C0A191" w14:textId="77777777" w:rsidTr="00271985">
        <w:trPr>
          <w:trHeight w:val="289"/>
        </w:trPr>
        <w:tc>
          <w:tcPr>
            <w:tcW w:w="3109" w:type="dxa"/>
            <w:vMerge/>
            <w:tcBorders>
              <w:top w:val="single" w:sz="8" w:space="0" w:color="000000"/>
              <w:left w:val="single" w:sz="8" w:space="0" w:color="000000"/>
              <w:bottom w:val="single" w:sz="8" w:space="0" w:color="000000"/>
              <w:right w:val="single" w:sz="8" w:space="0" w:color="000000"/>
            </w:tcBorders>
            <w:vAlign w:val="center"/>
            <w:hideMark/>
          </w:tcPr>
          <w:p w14:paraId="5E475DBD" w14:textId="77777777" w:rsidR="00197A19" w:rsidRPr="00EB5F70" w:rsidRDefault="00197A19" w:rsidP="00271985">
            <w:pPr>
              <w:jc w:val="center"/>
              <w:rPr>
                <w:rFonts w:asciiTheme="minorHAnsi" w:hAnsiTheme="minorHAnsi" w:cs="Tahoma"/>
                <w:b/>
                <w:bCs/>
                <w:kern w:val="0"/>
                <w:sz w:val="16"/>
                <w:szCs w:val="16"/>
              </w:rPr>
            </w:pPr>
          </w:p>
        </w:tc>
        <w:tc>
          <w:tcPr>
            <w:tcW w:w="1134" w:type="dxa"/>
            <w:tcBorders>
              <w:top w:val="nil"/>
              <w:left w:val="nil"/>
              <w:bottom w:val="single" w:sz="8" w:space="0" w:color="000000"/>
              <w:right w:val="single" w:sz="8" w:space="0" w:color="000000"/>
            </w:tcBorders>
            <w:shd w:val="clear" w:color="auto" w:fill="auto"/>
            <w:vAlign w:val="center"/>
            <w:hideMark/>
          </w:tcPr>
          <w:p w14:paraId="72E404EE" w14:textId="77777777" w:rsidR="00197A19" w:rsidRPr="00EB5F70" w:rsidRDefault="00197A19" w:rsidP="00271985">
            <w:pPr>
              <w:jc w:val="center"/>
              <w:rPr>
                <w:rFonts w:asciiTheme="minorHAnsi" w:hAnsiTheme="minorHAnsi" w:cs="Tahoma"/>
                <w:b/>
                <w:bCs/>
                <w:kern w:val="0"/>
                <w:sz w:val="18"/>
                <w:szCs w:val="18"/>
              </w:rPr>
            </w:pPr>
            <w:r w:rsidRPr="00EB5F70">
              <w:rPr>
                <w:rFonts w:asciiTheme="minorHAnsi" w:hAnsiTheme="minorHAnsi" w:cs="Tahoma"/>
                <w:b/>
                <w:bCs/>
                <w:kern w:val="0"/>
                <w:sz w:val="18"/>
                <w:szCs w:val="18"/>
              </w:rPr>
              <w:t>DEPENSES</w:t>
            </w:r>
          </w:p>
        </w:tc>
        <w:tc>
          <w:tcPr>
            <w:tcW w:w="1296" w:type="dxa"/>
            <w:tcBorders>
              <w:top w:val="nil"/>
              <w:left w:val="nil"/>
              <w:bottom w:val="single" w:sz="8" w:space="0" w:color="000000"/>
              <w:right w:val="single" w:sz="8" w:space="0" w:color="000000"/>
            </w:tcBorders>
            <w:shd w:val="clear" w:color="auto" w:fill="auto"/>
            <w:vAlign w:val="center"/>
            <w:hideMark/>
          </w:tcPr>
          <w:p w14:paraId="309E2688" w14:textId="77777777" w:rsidR="00197A19" w:rsidRPr="00EB5F70" w:rsidRDefault="00197A19" w:rsidP="00271985">
            <w:pPr>
              <w:jc w:val="center"/>
              <w:rPr>
                <w:rFonts w:asciiTheme="minorHAnsi" w:hAnsiTheme="minorHAnsi" w:cs="Tahoma"/>
                <w:b/>
                <w:bCs/>
                <w:kern w:val="0"/>
                <w:sz w:val="18"/>
                <w:szCs w:val="18"/>
              </w:rPr>
            </w:pPr>
            <w:r w:rsidRPr="00EB5F70">
              <w:rPr>
                <w:rFonts w:asciiTheme="minorHAnsi" w:hAnsiTheme="minorHAnsi" w:cs="Tahoma"/>
                <w:b/>
                <w:bCs/>
                <w:kern w:val="0"/>
                <w:sz w:val="18"/>
                <w:szCs w:val="18"/>
              </w:rPr>
              <w:t>RECETTES</w:t>
            </w:r>
          </w:p>
        </w:tc>
        <w:tc>
          <w:tcPr>
            <w:tcW w:w="1134" w:type="dxa"/>
            <w:tcBorders>
              <w:top w:val="nil"/>
              <w:left w:val="nil"/>
              <w:bottom w:val="single" w:sz="8" w:space="0" w:color="000000"/>
              <w:right w:val="single" w:sz="8" w:space="0" w:color="000000"/>
            </w:tcBorders>
            <w:shd w:val="clear" w:color="auto" w:fill="auto"/>
            <w:vAlign w:val="center"/>
            <w:hideMark/>
          </w:tcPr>
          <w:p w14:paraId="3E3903DA" w14:textId="77777777" w:rsidR="00197A19" w:rsidRPr="00EB5F70" w:rsidRDefault="00197A19" w:rsidP="00271985">
            <w:pPr>
              <w:jc w:val="center"/>
              <w:rPr>
                <w:rFonts w:asciiTheme="minorHAnsi" w:hAnsiTheme="minorHAnsi" w:cs="Tahoma"/>
                <w:b/>
                <w:bCs/>
                <w:kern w:val="0"/>
                <w:sz w:val="18"/>
                <w:szCs w:val="18"/>
              </w:rPr>
            </w:pPr>
            <w:r w:rsidRPr="00EB5F70">
              <w:rPr>
                <w:rFonts w:asciiTheme="minorHAnsi" w:hAnsiTheme="minorHAnsi" w:cs="Tahoma"/>
                <w:b/>
                <w:bCs/>
                <w:kern w:val="0"/>
                <w:sz w:val="18"/>
                <w:szCs w:val="18"/>
              </w:rPr>
              <w:t>DEPENSES</w:t>
            </w:r>
          </w:p>
        </w:tc>
        <w:tc>
          <w:tcPr>
            <w:tcW w:w="1237" w:type="dxa"/>
            <w:tcBorders>
              <w:top w:val="nil"/>
              <w:left w:val="nil"/>
              <w:bottom w:val="single" w:sz="8" w:space="0" w:color="000000"/>
              <w:right w:val="single" w:sz="8" w:space="0" w:color="000000"/>
            </w:tcBorders>
            <w:shd w:val="clear" w:color="auto" w:fill="auto"/>
            <w:vAlign w:val="center"/>
            <w:hideMark/>
          </w:tcPr>
          <w:p w14:paraId="2C5590DF" w14:textId="77777777" w:rsidR="00197A19" w:rsidRPr="00EB5F70" w:rsidRDefault="00197A19" w:rsidP="00271985">
            <w:pPr>
              <w:jc w:val="center"/>
              <w:rPr>
                <w:rFonts w:asciiTheme="minorHAnsi" w:hAnsiTheme="minorHAnsi" w:cs="Tahoma"/>
                <w:b/>
                <w:bCs/>
                <w:kern w:val="0"/>
                <w:sz w:val="18"/>
                <w:szCs w:val="18"/>
              </w:rPr>
            </w:pPr>
            <w:r w:rsidRPr="00EB5F70">
              <w:rPr>
                <w:rFonts w:asciiTheme="minorHAnsi" w:hAnsiTheme="minorHAnsi" w:cs="Tahoma"/>
                <w:b/>
                <w:bCs/>
                <w:kern w:val="0"/>
                <w:sz w:val="18"/>
                <w:szCs w:val="18"/>
              </w:rPr>
              <w:t>RECETTES</w:t>
            </w:r>
          </w:p>
        </w:tc>
        <w:tc>
          <w:tcPr>
            <w:tcW w:w="1163" w:type="dxa"/>
            <w:tcBorders>
              <w:top w:val="nil"/>
              <w:left w:val="nil"/>
              <w:bottom w:val="single" w:sz="8" w:space="0" w:color="000000"/>
              <w:right w:val="single" w:sz="8" w:space="0" w:color="000000"/>
            </w:tcBorders>
            <w:shd w:val="clear" w:color="auto" w:fill="auto"/>
            <w:vAlign w:val="center"/>
            <w:hideMark/>
          </w:tcPr>
          <w:p w14:paraId="69A38A35" w14:textId="77777777" w:rsidR="00197A19" w:rsidRPr="00EB5F70" w:rsidRDefault="00197A19" w:rsidP="00271985">
            <w:pPr>
              <w:jc w:val="center"/>
              <w:rPr>
                <w:rFonts w:asciiTheme="minorHAnsi" w:hAnsiTheme="minorHAnsi" w:cs="Tahoma"/>
                <w:b/>
                <w:bCs/>
                <w:kern w:val="0"/>
                <w:sz w:val="18"/>
                <w:szCs w:val="18"/>
              </w:rPr>
            </w:pPr>
            <w:r w:rsidRPr="00EB5F70">
              <w:rPr>
                <w:rFonts w:asciiTheme="minorHAnsi" w:hAnsiTheme="minorHAnsi" w:cs="Tahoma"/>
                <w:b/>
                <w:bCs/>
                <w:kern w:val="0"/>
                <w:sz w:val="18"/>
                <w:szCs w:val="18"/>
              </w:rPr>
              <w:t>DEPENSES</w:t>
            </w:r>
          </w:p>
        </w:tc>
        <w:tc>
          <w:tcPr>
            <w:tcW w:w="1098" w:type="dxa"/>
            <w:tcBorders>
              <w:top w:val="nil"/>
              <w:left w:val="nil"/>
              <w:bottom w:val="single" w:sz="8" w:space="0" w:color="000000"/>
              <w:right w:val="single" w:sz="8" w:space="0" w:color="000000"/>
            </w:tcBorders>
            <w:shd w:val="clear" w:color="auto" w:fill="auto"/>
            <w:vAlign w:val="center"/>
            <w:hideMark/>
          </w:tcPr>
          <w:p w14:paraId="41FA133B" w14:textId="77777777" w:rsidR="00197A19" w:rsidRPr="00EB5F70" w:rsidRDefault="00197A19" w:rsidP="00271985">
            <w:pPr>
              <w:jc w:val="center"/>
              <w:rPr>
                <w:rFonts w:asciiTheme="minorHAnsi" w:hAnsiTheme="minorHAnsi" w:cs="Tahoma"/>
                <w:b/>
                <w:bCs/>
                <w:kern w:val="0"/>
                <w:sz w:val="18"/>
                <w:szCs w:val="18"/>
              </w:rPr>
            </w:pPr>
            <w:r w:rsidRPr="00EB5F70">
              <w:rPr>
                <w:rFonts w:asciiTheme="minorHAnsi" w:hAnsiTheme="minorHAnsi" w:cs="Tahoma"/>
                <w:b/>
                <w:bCs/>
                <w:kern w:val="0"/>
                <w:sz w:val="18"/>
                <w:szCs w:val="18"/>
              </w:rPr>
              <w:t>RECETTES</w:t>
            </w:r>
          </w:p>
        </w:tc>
      </w:tr>
      <w:tr w:rsidR="00197A19" w:rsidRPr="00EB5F70" w14:paraId="6FFAE760" w14:textId="77777777" w:rsidTr="00271985">
        <w:trPr>
          <w:trHeight w:val="289"/>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14:paraId="4602F711" w14:textId="77777777" w:rsidR="00197A19" w:rsidRPr="00EB5F70" w:rsidRDefault="00197A19" w:rsidP="00271985">
            <w:pPr>
              <w:jc w:val="center"/>
              <w:rPr>
                <w:rFonts w:asciiTheme="minorHAnsi" w:hAnsiTheme="minorHAnsi"/>
                <w:kern w:val="0"/>
                <w:sz w:val="16"/>
                <w:szCs w:val="16"/>
              </w:rPr>
            </w:pPr>
            <w:r w:rsidRPr="00EB5F70">
              <w:rPr>
                <w:rFonts w:asciiTheme="minorHAnsi" w:hAnsiTheme="minorHAnsi"/>
                <w:kern w:val="0"/>
                <w:sz w:val="16"/>
                <w:szCs w:val="16"/>
              </w:rPr>
              <w:t>Résultats antérieurs</w:t>
            </w:r>
          </w:p>
        </w:tc>
        <w:tc>
          <w:tcPr>
            <w:tcW w:w="1134" w:type="dxa"/>
            <w:tcBorders>
              <w:top w:val="nil"/>
              <w:left w:val="nil"/>
              <w:bottom w:val="single" w:sz="8" w:space="0" w:color="000000"/>
              <w:right w:val="single" w:sz="8" w:space="0" w:color="000000"/>
            </w:tcBorders>
            <w:shd w:val="clear" w:color="auto" w:fill="auto"/>
            <w:vAlign w:val="center"/>
            <w:hideMark/>
          </w:tcPr>
          <w:p w14:paraId="7ACD1446" w14:textId="77777777" w:rsidR="00197A19" w:rsidRPr="00EB5F70" w:rsidRDefault="00197A19" w:rsidP="00271985">
            <w:pPr>
              <w:jc w:val="center"/>
              <w:rPr>
                <w:rFonts w:asciiTheme="minorHAnsi" w:hAnsiTheme="minorHAnsi" w:cs="Tahoma"/>
                <w:kern w:val="0"/>
                <w:sz w:val="17"/>
                <w:szCs w:val="17"/>
              </w:rPr>
            </w:pPr>
          </w:p>
        </w:tc>
        <w:tc>
          <w:tcPr>
            <w:tcW w:w="1296" w:type="dxa"/>
            <w:tcBorders>
              <w:top w:val="nil"/>
              <w:left w:val="nil"/>
              <w:bottom w:val="single" w:sz="8" w:space="0" w:color="000000"/>
              <w:right w:val="single" w:sz="8" w:space="0" w:color="000000"/>
            </w:tcBorders>
            <w:shd w:val="clear" w:color="auto" w:fill="auto"/>
            <w:vAlign w:val="center"/>
          </w:tcPr>
          <w:p w14:paraId="288FBE1D" w14:textId="77777777" w:rsidR="00197A19" w:rsidRPr="00EB5F70" w:rsidRDefault="00197A19" w:rsidP="00271985">
            <w:pPr>
              <w:jc w:val="right"/>
              <w:rPr>
                <w:rFonts w:asciiTheme="minorHAnsi" w:hAnsiTheme="minorHAnsi" w:cs="Tahoma"/>
                <w:kern w:val="0"/>
                <w:sz w:val="17"/>
                <w:szCs w:val="17"/>
              </w:rPr>
            </w:pPr>
            <w:r>
              <w:rPr>
                <w:rFonts w:asciiTheme="minorHAnsi" w:hAnsiTheme="minorHAnsi" w:cs="Tahoma"/>
                <w:kern w:val="0"/>
                <w:sz w:val="17"/>
                <w:szCs w:val="17"/>
              </w:rPr>
              <w:t>715 425.37</w:t>
            </w:r>
          </w:p>
        </w:tc>
        <w:tc>
          <w:tcPr>
            <w:tcW w:w="1134" w:type="dxa"/>
            <w:tcBorders>
              <w:top w:val="nil"/>
              <w:left w:val="nil"/>
              <w:bottom w:val="single" w:sz="8" w:space="0" w:color="000000"/>
              <w:right w:val="single" w:sz="8" w:space="0" w:color="000000"/>
            </w:tcBorders>
            <w:shd w:val="clear" w:color="auto" w:fill="auto"/>
            <w:vAlign w:val="center"/>
          </w:tcPr>
          <w:p w14:paraId="2D7D1B9A" w14:textId="77777777" w:rsidR="00197A19" w:rsidRPr="00EB5F70" w:rsidRDefault="00197A19" w:rsidP="00271985">
            <w:pPr>
              <w:jc w:val="right"/>
              <w:rPr>
                <w:rFonts w:asciiTheme="minorHAnsi" w:hAnsiTheme="minorHAnsi" w:cs="Tahoma"/>
                <w:kern w:val="0"/>
                <w:sz w:val="17"/>
                <w:szCs w:val="17"/>
              </w:rPr>
            </w:pPr>
            <w:r>
              <w:rPr>
                <w:rFonts w:cs="Tahoma"/>
                <w:sz w:val="17"/>
                <w:szCs w:val="17"/>
              </w:rPr>
              <w:t>147 709.02</w:t>
            </w:r>
          </w:p>
        </w:tc>
        <w:tc>
          <w:tcPr>
            <w:tcW w:w="1237" w:type="dxa"/>
            <w:tcBorders>
              <w:top w:val="nil"/>
              <w:left w:val="nil"/>
              <w:bottom w:val="single" w:sz="8" w:space="0" w:color="000000"/>
              <w:right w:val="single" w:sz="8" w:space="0" w:color="000000"/>
            </w:tcBorders>
            <w:shd w:val="clear" w:color="auto" w:fill="auto"/>
            <w:vAlign w:val="center"/>
          </w:tcPr>
          <w:p w14:paraId="3398BE36" w14:textId="77777777" w:rsidR="00197A19" w:rsidRPr="00D77259" w:rsidRDefault="00197A19" w:rsidP="00271985">
            <w:pPr>
              <w:rPr>
                <w:rFonts w:cs="Tahoma"/>
                <w:sz w:val="17"/>
                <w:szCs w:val="17"/>
              </w:rPr>
            </w:pPr>
          </w:p>
        </w:tc>
        <w:tc>
          <w:tcPr>
            <w:tcW w:w="1163" w:type="dxa"/>
            <w:tcBorders>
              <w:top w:val="nil"/>
              <w:left w:val="nil"/>
              <w:bottom w:val="single" w:sz="8" w:space="0" w:color="000000"/>
              <w:right w:val="single" w:sz="8" w:space="0" w:color="000000"/>
            </w:tcBorders>
            <w:shd w:val="clear" w:color="auto" w:fill="auto"/>
            <w:vAlign w:val="center"/>
          </w:tcPr>
          <w:p w14:paraId="05C5DA3D" w14:textId="77777777" w:rsidR="00197A19" w:rsidRPr="00EB5F70" w:rsidRDefault="00197A19" w:rsidP="00271985">
            <w:pPr>
              <w:jc w:val="right"/>
              <w:rPr>
                <w:rFonts w:asciiTheme="minorHAnsi" w:hAnsiTheme="minorHAnsi" w:cs="Tahoma"/>
                <w:kern w:val="0"/>
                <w:sz w:val="17"/>
                <w:szCs w:val="17"/>
              </w:rPr>
            </w:pPr>
            <w:r>
              <w:rPr>
                <w:rFonts w:cs="Tahoma"/>
                <w:sz w:val="17"/>
                <w:szCs w:val="17"/>
              </w:rPr>
              <w:t>147 709.02</w:t>
            </w:r>
          </w:p>
        </w:tc>
        <w:tc>
          <w:tcPr>
            <w:tcW w:w="1098" w:type="dxa"/>
            <w:tcBorders>
              <w:top w:val="nil"/>
              <w:left w:val="nil"/>
              <w:bottom w:val="single" w:sz="8" w:space="0" w:color="000000"/>
              <w:right w:val="single" w:sz="8" w:space="0" w:color="000000"/>
            </w:tcBorders>
            <w:shd w:val="clear" w:color="auto" w:fill="auto"/>
            <w:vAlign w:val="center"/>
          </w:tcPr>
          <w:p w14:paraId="1252079E" w14:textId="77777777" w:rsidR="00197A19" w:rsidRPr="00EB5F70" w:rsidRDefault="00197A19" w:rsidP="00271985">
            <w:pPr>
              <w:jc w:val="right"/>
              <w:rPr>
                <w:rFonts w:asciiTheme="minorHAnsi" w:hAnsiTheme="minorHAnsi" w:cs="Tahoma"/>
                <w:kern w:val="0"/>
                <w:sz w:val="17"/>
                <w:szCs w:val="17"/>
              </w:rPr>
            </w:pPr>
            <w:r>
              <w:rPr>
                <w:rFonts w:asciiTheme="minorHAnsi" w:hAnsiTheme="minorHAnsi" w:cs="Tahoma"/>
                <w:kern w:val="0"/>
                <w:sz w:val="17"/>
                <w:szCs w:val="17"/>
              </w:rPr>
              <w:t>715 425.37</w:t>
            </w:r>
          </w:p>
        </w:tc>
      </w:tr>
      <w:tr w:rsidR="00197A19" w:rsidRPr="00EB5F70" w14:paraId="7321C0BC" w14:textId="77777777" w:rsidTr="00271985">
        <w:trPr>
          <w:trHeight w:val="289"/>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14:paraId="078B49CF" w14:textId="77777777" w:rsidR="00197A19" w:rsidRPr="00EB5F70" w:rsidRDefault="00197A19" w:rsidP="00271985">
            <w:pPr>
              <w:jc w:val="center"/>
              <w:rPr>
                <w:rFonts w:asciiTheme="minorHAnsi" w:hAnsiTheme="minorHAnsi"/>
                <w:kern w:val="0"/>
                <w:sz w:val="16"/>
                <w:szCs w:val="16"/>
              </w:rPr>
            </w:pPr>
            <w:r w:rsidRPr="00EB5F70">
              <w:rPr>
                <w:rFonts w:asciiTheme="minorHAnsi" w:hAnsiTheme="minorHAnsi"/>
                <w:kern w:val="0"/>
                <w:sz w:val="16"/>
                <w:szCs w:val="16"/>
              </w:rPr>
              <w:t>Opérations de l'exercice</w:t>
            </w:r>
          </w:p>
        </w:tc>
        <w:tc>
          <w:tcPr>
            <w:tcW w:w="1134" w:type="dxa"/>
            <w:tcBorders>
              <w:top w:val="nil"/>
              <w:left w:val="nil"/>
              <w:bottom w:val="single" w:sz="8" w:space="0" w:color="000000"/>
              <w:right w:val="single" w:sz="8" w:space="0" w:color="000000"/>
            </w:tcBorders>
            <w:shd w:val="clear" w:color="auto" w:fill="auto"/>
            <w:vAlign w:val="center"/>
          </w:tcPr>
          <w:p w14:paraId="059B4E76" w14:textId="77777777" w:rsidR="00197A19" w:rsidRPr="00EB5F70" w:rsidRDefault="00197A19" w:rsidP="00271985">
            <w:pPr>
              <w:jc w:val="right"/>
              <w:rPr>
                <w:rFonts w:asciiTheme="minorHAnsi" w:hAnsiTheme="minorHAnsi" w:cs="Tahoma"/>
                <w:kern w:val="0"/>
                <w:sz w:val="17"/>
                <w:szCs w:val="17"/>
              </w:rPr>
            </w:pPr>
            <w:r>
              <w:rPr>
                <w:rFonts w:asciiTheme="minorHAnsi" w:hAnsiTheme="minorHAnsi" w:cs="Tahoma"/>
                <w:kern w:val="0"/>
                <w:sz w:val="17"/>
                <w:szCs w:val="17"/>
              </w:rPr>
              <w:t>1 270 080.78</w:t>
            </w:r>
          </w:p>
        </w:tc>
        <w:tc>
          <w:tcPr>
            <w:tcW w:w="1296" w:type="dxa"/>
            <w:tcBorders>
              <w:top w:val="nil"/>
              <w:left w:val="nil"/>
              <w:bottom w:val="single" w:sz="8" w:space="0" w:color="000000"/>
              <w:right w:val="single" w:sz="8" w:space="0" w:color="000000"/>
            </w:tcBorders>
            <w:shd w:val="clear" w:color="auto" w:fill="auto"/>
            <w:vAlign w:val="center"/>
          </w:tcPr>
          <w:p w14:paraId="321DCA8D" w14:textId="77777777" w:rsidR="00197A19" w:rsidRPr="00EB5F70" w:rsidRDefault="00197A19" w:rsidP="00271985">
            <w:pPr>
              <w:jc w:val="right"/>
              <w:rPr>
                <w:rFonts w:asciiTheme="minorHAnsi" w:hAnsiTheme="minorHAnsi" w:cs="Tahoma"/>
                <w:kern w:val="0"/>
                <w:sz w:val="17"/>
                <w:szCs w:val="17"/>
              </w:rPr>
            </w:pPr>
            <w:r>
              <w:rPr>
                <w:rFonts w:asciiTheme="minorHAnsi" w:hAnsiTheme="minorHAnsi" w:cs="Tahoma"/>
                <w:kern w:val="0"/>
                <w:sz w:val="17"/>
                <w:szCs w:val="17"/>
              </w:rPr>
              <w:t>1 567 376.85</w:t>
            </w:r>
          </w:p>
        </w:tc>
        <w:tc>
          <w:tcPr>
            <w:tcW w:w="1134" w:type="dxa"/>
            <w:tcBorders>
              <w:top w:val="nil"/>
              <w:left w:val="nil"/>
              <w:bottom w:val="single" w:sz="8" w:space="0" w:color="000000"/>
              <w:right w:val="single" w:sz="8" w:space="0" w:color="000000"/>
            </w:tcBorders>
            <w:shd w:val="clear" w:color="auto" w:fill="auto"/>
            <w:vAlign w:val="center"/>
          </w:tcPr>
          <w:p w14:paraId="3BF05A37" w14:textId="77777777" w:rsidR="00197A19" w:rsidRPr="00EB5F70" w:rsidRDefault="00197A19" w:rsidP="00271985">
            <w:pPr>
              <w:jc w:val="right"/>
              <w:rPr>
                <w:rFonts w:asciiTheme="minorHAnsi" w:hAnsiTheme="minorHAnsi" w:cs="Tahoma"/>
                <w:kern w:val="0"/>
                <w:sz w:val="17"/>
                <w:szCs w:val="17"/>
              </w:rPr>
            </w:pPr>
            <w:r>
              <w:rPr>
                <w:rFonts w:asciiTheme="minorHAnsi" w:hAnsiTheme="minorHAnsi" w:cs="Tahoma"/>
                <w:kern w:val="0"/>
                <w:sz w:val="17"/>
                <w:szCs w:val="17"/>
              </w:rPr>
              <w:t>844 500.54</w:t>
            </w:r>
          </w:p>
        </w:tc>
        <w:tc>
          <w:tcPr>
            <w:tcW w:w="1237" w:type="dxa"/>
            <w:tcBorders>
              <w:top w:val="nil"/>
              <w:left w:val="nil"/>
              <w:bottom w:val="single" w:sz="8" w:space="0" w:color="000000"/>
              <w:right w:val="single" w:sz="8" w:space="0" w:color="000000"/>
            </w:tcBorders>
            <w:shd w:val="clear" w:color="auto" w:fill="auto"/>
            <w:vAlign w:val="center"/>
          </w:tcPr>
          <w:p w14:paraId="0EC1C567" w14:textId="77777777" w:rsidR="00197A19" w:rsidRPr="00EB5F70" w:rsidRDefault="00197A19" w:rsidP="00271985">
            <w:pPr>
              <w:jc w:val="right"/>
              <w:rPr>
                <w:rFonts w:asciiTheme="minorHAnsi" w:hAnsiTheme="minorHAnsi" w:cs="Tahoma"/>
                <w:kern w:val="0"/>
                <w:sz w:val="17"/>
                <w:szCs w:val="17"/>
              </w:rPr>
            </w:pPr>
            <w:r>
              <w:rPr>
                <w:rFonts w:asciiTheme="minorHAnsi" w:hAnsiTheme="minorHAnsi" w:cs="Tahoma"/>
                <w:kern w:val="0"/>
                <w:sz w:val="17"/>
                <w:szCs w:val="17"/>
              </w:rPr>
              <w:t>967 714.24</w:t>
            </w:r>
          </w:p>
        </w:tc>
        <w:tc>
          <w:tcPr>
            <w:tcW w:w="1163" w:type="dxa"/>
            <w:tcBorders>
              <w:top w:val="nil"/>
              <w:left w:val="nil"/>
              <w:bottom w:val="single" w:sz="8" w:space="0" w:color="000000"/>
              <w:right w:val="single" w:sz="8" w:space="0" w:color="000000"/>
            </w:tcBorders>
            <w:shd w:val="clear" w:color="auto" w:fill="auto"/>
            <w:vAlign w:val="center"/>
          </w:tcPr>
          <w:p w14:paraId="3ABEB697" w14:textId="77777777" w:rsidR="00197A19" w:rsidRPr="00EB5F70" w:rsidRDefault="00197A19" w:rsidP="00271985">
            <w:pPr>
              <w:jc w:val="right"/>
              <w:rPr>
                <w:rFonts w:asciiTheme="minorHAnsi" w:hAnsiTheme="minorHAnsi" w:cs="Tahoma"/>
                <w:kern w:val="0"/>
                <w:sz w:val="17"/>
                <w:szCs w:val="17"/>
              </w:rPr>
            </w:pPr>
            <w:r>
              <w:rPr>
                <w:rFonts w:asciiTheme="minorHAnsi" w:hAnsiTheme="minorHAnsi" w:cs="Tahoma"/>
                <w:kern w:val="0"/>
                <w:sz w:val="17"/>
                <w:szCs w:val="17"/>
              </w:rPr>
              <w:t>2 114 581.32</w:t>
            </w:r>
          </w:p>
        </w:tc>
        <w:tc>
          <w:tcPr>
            <w:tcW w:w="1098" w:type="dxa"/>
            <w:tcBorders>
              <w:top w:val="nil"/>
              <w:left w:val="nil"/>
              <w:bottom w:val="single" w:sz="8" w:space="0" w:color="000000"/>
              <w:right w:val="single" w:sz="8" w:space="0" w:color="000000"/>
            </w:tcBorders>
            <w:shd w:val="clear" w:color="auto" w:fill="auto"/>
            <w:vAlign w:val="center"/>
          </w:tcPr>
          <w:p w14:paraId="416FA535" w14:textId="77777777" w:rsidR="00197A19" w:rsidRPr="00EB5F70" w:rsidRDefault="00197A19" w:rsidP="00271985">
            <w:pPr>
              <w:jc w:val="right"/>
              <w:rPr>
                <w:rFonts w:asciiTheme="minorHAnsi" w:hAnsiTheme="minorHAnsi" w:cs="Tahoma"/>
                <w:kern w:val="0"/>
                <w:sz w:val="17"/>
                <w:szCs w:val="17"/>
              </w:rPr>
            </w:pPr>
            <w:r>
              <w:rPr>
                <w:rFonts w:asciiTheme="minorHAnsi" w:hAnsiTheme="minorHAnsi" w:cs="Tahoma"/>
                <w:kern w:val="0"/>
                <w:sz w:val="17"/>
                <w:szCs w:val="17"/>
              </w:rPr>
              <w:t>2 535 091.09</w:t>
            </w:r>
          </w:p>
        </w:tc>
      </w:tr>
      <w:tr w:rsidR="00197A19" w:rsidRPr="00EB5F70" w14:paraId="483439F7" w14:textId="77777777" w:rsidTr="00271985">
        <w:trPr>
          <w:trHeight w:val="289"/>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14:paraId="70EBEE5F" w14:textId="77777777" w:rsidR="00197A19" w:rsidRPr="00EB5F70" w:rsidRDefault="00197A19" w:rsidP="00271985">
            <w:pPr>
              <w:jc w:val="center"/>
              <w:rPr>
                <w:rFonts w:asciiTheme="minorHAnsi" w:hAnsiTheme="minorHAnsi"/>
                <w:b/>
                <w:bCs/>
                <w:kern w:val="0"/>
                <w:sz w:val="16"/>
                <w:szCs w:val="16"/>
              </w:rPr>
            </w:pPr>
            <w:r w:rsidRPr="00EB5F70">
              <w:rPr>
                <w:rFonts w:asciiTheme="minorHAnsi" w:hAnsiTheme="minorHAnsi"/>
                <w:b/>
                <w:bCs/>
                <w:kern w:val="0"/>
                <w:sz w:val="16"/>
                <w:szCs w:val="16"/>
              </w:rPr>
              <w:t>Total</w:t>
            </w:r>
          </w:p>
        </w:tc>
        <w:tc>
          <w:tcPr>
            <w:tcW w:w="1134" w:type="dxa"/>
            <w:tcBorders>
              <w:top w:val="nil"/>
              <w:left w:val="nil"/>
              <w:bottom w:val="single" w:sz="8" w:space="0" w:color="000000"/>
              <w:right w:val="single" w:sz="8" w:space="0" w:color="000000"/>
            </w:tcBorders>
            <w:shd w:val="clear" w:color="auto" w:fill="auto"/>
            <w:vAlign w:val="center"/>
          </w:tcPr>
          <w:p w14:paraId="262498F1" w14:textId="77777777" w:rsidR="00197A19" w:rsidRPr="001F0C5B" w:rsidRDefault="00197A19" w:rsidP="00271985">
            <w:pPr>
              <w:jc w:val="right"/>
              <w:rPr>
                <w:rFonts w:asciiTheme="minorHAnsi" w:hAnsiTheme="minorHAnsi" w:cs="Tahoma"/>
                <w:b/>
                <w:bCs/>
                <w:kern w:val="0"/>
                <w:sz w:val="17"/>
                <w:szCs w:val="17"/>
              </w:rPr>
            </w:pPr>
            <w:r w:rsidRPr="001F0C5B">
              <w:rPr>
                <w:rFonts w:asciiTheme="minorHAnsi" w:hAnsiTheme="minorHAnsi" w:cs="Tahoma"/>
                <w:b/>
                <w:kern w:val="0"/>
                <w:sz w:val="17"/>
                <w:szCs w:val="17"/>
              </w:rPr>
              <w:t>1 </w:t>
            </w:r>
            <w:r>
              <w:rPr>
                <w:rFonts w:asciiTheme="minorHAnsi" w:hAnsiTheme="minorHAnsi" w:cs="Tahoma"/>
                <w:b/>
                <w:kern w:val="0"/>
                <w:sz w:val="17"/>
                <w:szCs w:val="17"/>
              </w:rPr>
              <w:t>270</w:t>
            </w:r>
            <w:r w:rsidRPr="001F0C5B">
              <w:rPr>
                <w:rFonts w:asciiTheme="minorHAnsi" w:hAnsiTheme="minorHAnsi" w:cs="Tahoma"/>
                <w:b/>
                <w:kern w:val="0"/>
                <w:sz w:val="17"/>
                <w:szCs w:val="17"/>
              </w:rPr>
              <w:t> </w:t>
            </w:r>
            <w:r>
              <w:rPr>
                <w:rFonts w:asciiTheme="minorHAnsi" w:hAnsiTheme="minorHAnsi" w:cs="Tahoma"/>
                <w:b/>
                <w:kern w:val="0"/>
                <w:sz w:val="17"/>
                <w:szCs w:val="17"/>
              </w:rPr>
              <w:t>0</w:t>
            </w:r>
            <w:r w:rsidRPr="001F0C5B">
              <w:rPr>
                <w:rFonts w:asciiTheme="minorHAnsi" w:hAnsiTheme="minorHAnsi" w:cs="Tahoma"/>
                <w:b/>
                <w:kern w:val="0"/>
                <w:sz w:val="17"/>
                <w:szCs w:val="17"/>
              </w:rPr>
              <w:t>8</w:t>
            </w:r>
            <w:r>
              <w:rPr>
                <w:rFonts w:asciiTheme="minorHAnsi" w:hAnsiTheme="minorHAnsi" w:cs="Tahoma"/>
                <w:b/>
                <w:kern w:val="0"/>
                <w:sz w:val="17"/>
                <w:szCs w:val="17"/>
              </w:rPr>
              <w:t>0</w:t>
            </w:r>
            <w:r w:rsidRPr="001F0C5B">
              <w:rPr>
                <w:rFonts w:asciiTheme="minorHAnsi" w:hAnsiTheme="minorHAnsi" w:cs="Tahoma"/>
                <w:b/>
                <w:kern w:val="0"/>
                <w:sz w:val="17"/>
                <w:szCs w:val="17"/>
              </w:rPr>
              <w:t>.</w:t>
            </w:r>
            <w:r>
              <w:rPr>
                <w:rFonts w:asciiTheme="minorHAnsi" w:hAnsiTheme="minorHAnsi" w:cs="Tahoma"/>
                <w:b/>
                <w:kern w:val="0"/>
                <w:sz w:val="17"/>
                <w:szCs w:val="17"/>
              </w:rPr>
              <w:t>78</w:t>
            </w:r>
          </w:p>
        </w:tc>
        <w:tc>
          <w:tcPr>
            <w:tcW w:w="1296" w:type="dxa"/>
            <w:tcBorders>
              <w:top w:val="nil"/>
              <w:left w:val="nil"/>
              <w:bottom w:val="single" w:sz="8" w:space="0" w:color="000000"/>
              <w:right w:val="single" w:sz="8" w:space="0" w:color="000000"/>
            </w:tcBorders>
            <w:shd w:val="clear" w:color="auto" w:fill="auto"/>
            <w:vAlign w:val="center"/>
          </w:tcPr>
          <w:p w14:paraId="650C14B7" w14:textId="77777777" w:rsidR="00197A19" w:rsidRPr="00EB5F70" w:rsidRDefault="00197A19" w:rsidP="00271985">
            <w:pPr>
              <w:jc w:val="right"/>
              <w:rPr>
                <w:rFonts w:asciiTheme="minorHAnsi" w:hAnsiTheme="minorHAnsi" w:cs="Tahoma"/>
                <w:b/>
                <w:bCs/>
                <w:kern w:val="0"/>
                <w:sz w:val="17"/>
                <w:szCs w:val="17"/>
              </w:rPr>
            </w:pPr>
            <w:r>
              <w:rPr>
                <w:rFonts w:asciiTheme="minorHAnsi" w:hAnsiTheme="minorHAnsi" w:cs="Tahoma"/>
                <w:b/>
                <w:bCs/>
                <w:kern w:val="0"/>
                <w:sz w:val="17"/>
                <w:szCs w:val="17"/>
              </w:rPr>
              <w:t>2 282 802.22</w:t>
            </w:r>
          </w:p>
        </w:tc>
        <w:tc>
          <w:tcPr>
            <w:tcW w:w="1134" w:type="dxa"/>
            <w:tcBorders>
              <w:top w:val="nil"/>
              <w:left w:val="nil"/>
              <w:bottom w:val="single" w:sz="8" w:space="0" w:color="000000"/>
              <w:right w:val="single" w:sz="8" w:space="0" w:color="000000"/>
            </w:tcBorders>
            <w:shd w:val="clear" w:color="auto" w:fill="auto"/>
            <w:vAlign w:val="center"/>
          </w:tcPr>
          <w:p w14:paraId="1B838F0B" w14:textId="77777777" w:rsidR="00197A19" w:rsidRPr="00EB5F70" w:rsidRDefault="00197A19" w:rsidP="00271985">
            <w:pPr>
              <w:jc w:val="right"/>
              <w:rPr>
                <w:rFonts w:asciiTheme="minorHAnsi" w:hAnsiTheme="minorHAnsi" w:cs="Tahoma"/>
                <w:b/>
                <w:bCs/>
                <w:kern w:val="0"/>
                <w:sz w:val="17"/>
                <w:szCs w:val="17"/>
              </w:rPr>
            </w:pPr>
            <w:r>
              <w:rPr>
                <w:rFonts w:asciiTheme="minorHAnsi" w:hAnsiTheme="minorHAnsi" w:cs="Tahoma"/>
                <w:b/>
                <w:bCs/>
                <w:kern w:val="0"/>
                <w:sz w:val="17"/>
                <w:szCs w:val="17"/>
              </w:rPr>
              <w:t>992 209.56</w:t>
            </w:r>
          </w:p>
        </w:tc>
        <w:tc>
          <w:tcPr>
            <w:tcW w:w="1237" w:type="dxa"/>
            <w:tcBorders>
              <w:top w:val="nil"/>
              <w:left w:val="nil"/>
              <w:bottom w:val="single" w:sz="8" w:space="0" w:color="000000"/>
              <w:right w:val="single" w:sz="8" w:space="0" w:color="000000"/>
            </w:tcBorders>
            <w:shd w:val="clear" w:color="auto" w:fill="auto"/>
            <w:vAlign w:val="center"/>
          </w:tcPr>
          <w:p w14:paraId="21135551" w14:textId="77777777" w:rsidR="00197A19" w:rsidRPr="00426C47" w:rsidRDefault="00197A19" w:rsidP="00271985">
            <w:pPr>
              <w:jc w:val="right"/>
              <w:rPr>
                <w:rFonts w:asciiTheme="minorHAnsi" w:hAnsiTheme="minorHAnsi" w:cs="Tahoma"/>
                <w:b/>
                <w:bCs/>
                <w:kern w:val="0"/>
                <w:sz w:val="17"/>
                <w:szCs w:val="17"/>
              </w:rPr>
            </w:pPr>
            <w:r>
              <w:rPr>
                <w:rFonts w:asciiTheme="minorHAnsi" w:hAnsiTheme="minorHAnsi" w:cs="Tahoma"/>
                <w:b/>
                <w:bCs/>
                <w:kern w:val="0"/>
                <w:sz w:val="17"/>
                <w:szCs w:val="17"/>
              </w:rPr>
              <w:t>967 714.24</w:t>
            </w:r>
          </w:p>
        </w:tc>
        <w:tc>
          <w:tcPr>
            <w:tcW w:w="1163" w:type="dxa"/>
            <w:tcBorders>
              <w:top w:val="nil"/>
              <w:left w:val="nil"/>
              <w:bottom w:val="single" w:sz="8" w:space="0" w:color="000000"/>
              <w:right w:val="single" w:sz="8" w:space="0" w:color="000000"/>
            </w:tcBorders>
            <w:shd w:val="clear" w:color="auto" w:fill="auto"/>
            <w:vAlign w:val="center"/>
          </w:tcPr>
          <w:p w14:paraId="7DBCC05D" w14:textId="77777777" w:rsidR="00197A19" w:rsidRPr="00EB5F70" w:rsidRDefault="00197A19" w:rsidP="00271985">
            <w:pPr>
              <w:jc w:val="right"/>
              <w:rPr>
                <w:rFonts w:asciiTheme="minorHAnsi" w:hAnsiTheme="minorHAnsi" w:cs="Tahoma"/>
                <w:b/>
                <w:bCs/>
                <w:kern w:val="0"/>
                <w:sz w:val="17"/>
                <w:szCs w:val="17"/>
              </w:rPr>
            </w:pPr>
            <w:r>
              <w:rPr>
                <w:rFonts w:asciiTheme="minorHAnsi" w:hAnsiTheme="minorHAnsi" w:cs="Tahoma"/>
                <w:b/>
                <w:bCs/>
                <w:kern w:val="0"/>
                <w:sz w:val="17"/>
                <w:szCs w:val="17"/>
              </w:rPr>
              <w:t>2 262 290.34</w:t>
            </w:r>
          </w:p>
        </w:tc>
        <w:tc>
          <w:tcPr>
            <w:tcW w:w="1098" w:type="dxa"/>
            <w:tcBorders>
              <w:top w:val="nil"/>
              <w:left w:val="nil"/>
              <w:bottom w:val="single" w:sz="8" w:space="0" w:color="000000"/>
              <w:right w:val="single" w:sz="8" w:space="0" w:color="000000"/>
            </w:tcBorders>
            <w:shd w:val="clear" w:color="auto" w:fill="auto"/>
            <w:vAlign w:val="center"/>
          </w:tcPr>
          <w:p w14:paraId="4D2CBBFA" w14:textId="77777777" w:rsidR="00197A19" w:rsidRPr="00EB5F70" w:rsidRDefault="00197A19" w:rsidP="00271985">
            <w:pPr>
              <w:jc w:val="right"/>
              <w:rPr>
                <w:rFonts w:asciiTheme="minorHAnsi" w:hAnsiTheme="minorHAnsi" w:cs="Tahoma"/>
                <w:b/>
                <w:bCs/>
                <w:kern w:val="0"/>
                <w:sz w:val="17"/>
                <w:szCs w:val="17"/>
              </w:rPr>
            </w:pPr>
            <w:r>
              <w:rPr>
                <w:rFonts w:asciiTheme="minorHAnsi" w:hAnsiTheme="minorHAnsi" w:cs="Tahoma"/>
                <w:b/>
                <w:bCs/>
                <w:kern w:val="0"/>
                <w:sz w:val="17"/>
                <w:szCs w:val="17"/>
              </w:rPr>
              <w:t>3 250 516.46</w:t>
            </w:r>
          </w:p>
        </w:tc>
      </w:tr>
      <w:tr w:rsidR="00197A19" w:rsidRPr="00EB5F70" w14:paraId="4D167D47" w14:textId="77777777" w:rsidTr="00271985">
        <w:trPr>
          <w:trHeight w:val="289"/>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14:paraId="16A091E6" w14:textId="77777777" w:rsidR="00197A19" w:rsidRPr="00EB5F70" w:rsidRDefault="00197A19" w:rsidP="00271985">
            <w:pPr>
              <w:jc w:val="center"/>
              <w:rPr>
                <w:rFonts w:asciiTheme="minorHAnsi" w:hAnsiTheme="minorHAnsi"/>
                <w:kern w:val="0"/>
                <w:sz w:val="16"/>
                <w:szCs w:val="16"/>
              </w:rPr>
            </w:pPr>
            <w:r w:rsidRPr="00EB5F70">
              <w:rPr>
                <w:rFonts w:asciiTheme="minorHAnsi" w:hAnsiTheme="minorHAnsi"/>
                <w:kern w:val="0"/>
                <w:sz w:val="16"/>
                <w:szCs w:val="16"/>
              </w:rPr>
              <w:t>Résultats de clôture</w:t>
            </w:r>
          </w:p>
        </w:tc>
        <w:tc>
          <w:tcPr>
            <w:tcW w:w="1134" w:type="dxa"/>
            <w:tcBorders>
              <w:top w:val="nil"/>
              <w:left w:val="nil"/>
              <w:bottom w:val="single" w:sz="8" w:space="0" w:color="000000"/>
              <w:right w:val="single" w:sz="8" w:space="0" w:color="000000"/>
            </w:tcBorders>
            <w:shd w:val="clear" w:color="auto" w:fill="auto"/>
            <w:vAlign w:val="center"/>
          </w:tcPr>
          <w:p w14:paraId="2909DDE0" w14:textId="77777777" w:rsidR="00197A19" w:rsidRPr="00EB5F70" w:rsidRDefault="00197A19" w:rsidP="00271985">
            <w:pPr>
              <w:jc w:val="right"/>
              <w:rPr>
                <w:rFonts w:asciiTheme="minorHAnsi" w:hAnsiTheme="minorHAnsi" w:cs="Tahoma"/>
                <w:kern w:val="0"/>
                <w:sz w:val="17"/>
                <w:szCs w:val="17"/>
              </w:rPr>
            </w:pPr>
          </w:p>
        </w:tc>
        <w:tc>
          <w:tcPr>
            <w:tcW w:w="1296" w:type="dxa"/>
            <w:tcBorders>
              <w:top w:val="nil"/>
              <w:left w:val="nil"/>
              <w:bottom w:val="single" w:sz="8" w:space="0" w:color="000000"/>
              <w:right w:val="single" w:sz="8" w:space="0" w:color="000000"/>
            </w:tcBorders>
            <w:shd w:val="clear" w:color="auto" w:fill="auto"/>
            <w:vAlign w:val="center"/>
          </w:tcPr>
          <w:p w14:paraId="7A91B27D" w14:textId="77777777" w:rsidR="00197A19" w:rsidRPr="00EB5F70" w:rsidRDefault="00197A19" w:rsidP="00271985">
            <w:pPr>
              <w:jc w:val="right"/>
              <w:rPr>
                <w:rFonts w:asciiTheme="minorHAnsi" w:hAnsiTheme="minorHAnsi" w:cs="Tahoma"/>
                <w:kern w:val="0"/>
                <w:sz w:val="17"/>
                <w:szCs w:val="17"/>
              </w:rPr>
            </w:pPr>
            <w:r>
              <w:rPr>
                <w:rFonts w:asciiTheme="minorHAnsi" w:hAnsiTheme="minorHAnsi" w:cs="Tahoma"/>
                <w:kern w:val="0"/>
                <w:sz w:val="17"/>
                <w:szCs w:val="17"/>
              </w:rPr>
              <w:t>1 012 721.44</w:t>
            </w:r>
          </w:p>
        </w:tc>
        <w:tc>
          <w:tcPr>
            <w:tcW w:w="1134" w:type="dxa"/>
            <w:tcBorders>
              <w:top w:val="nil"/>
              <w:left w:val="nil"/>
              <w:bottom w:val="single" w:sz="8" w:space="0" w:color="000000"/>
              <w:right w:val="single" w:sz="8" w:space="0" w:color="000000"/>
            </w:tcBorders>
            <w:shd w:val="clear" w:color="auto" w:fill="auto"/>
            <w:vAlign w:val="center"/>
          </w:tcPr>
          <w:p w14:paraId="427956A1" w14:textId="77777777" w:rsidR="00197A19" w:rsidRPr="00EB5F70" w:rsidRDefault="00197A19" w:rsidP="00271985">
            <w:pPr>
              <w:jc w:val="right"/>
              <w:rPr>
                <w:rFonts w:asciiTheme="minorHAnsi" w:hAnsiTheme="minorHAnsi" w:cs="Tahoma"/>
                <w:kern w:val="0"/>
                <w:sz w:val="17"/>
                <w:szCs w:val="17"/>
              </w:rPr>
            </w:pPr>
            <w:r>
              <w:rPr>
                <w:rFonts w:asciiTheme="minorHAnsi" w:hAnsiTheme="minorHAnsi" w:cs="Tahoma"/>
                <w:kern w:val="0"/>
                <w:sz w:val="17"/>
                <w:szCs w:val="17"/>
              </w:rPr>
              <w:t>24 495.32</w:t>
            </w:r>
          </w:p>
        </w:tc>
        <w:tc>
          <w:tcPr>
            <w:tcW w:w="1237" w:type="dxa"/>
            <w:tcBorders>
              <w:top w:val="nil"/>
              <w:left w:val="nil"/>
              <w:bottom w:val="single" w:sz="8" w:space="0" w:color="000000"/>
              <w:right w:val="single" w:sz="8" w:space="0" w:color="000000"/>
            </w:tcBorders>
            <w:shd w:val="clear" w:color="auto" w:fill="auto"/>
            <w:vAlign w:val="center"/>
          </w:tcPr>
          <w:p w14:paraId="43FD23A6" w14:textId="77777777" w:rsidR="00197A19" w:rsidRPr="00EB5F70" w:rsidRDefault="00197A19" w:rsidP="00271985">
            <w:pPr>
              <w:jc w:val="right"/>
              <w:rPr>
                <w:rFonts w:asciiTheme="minorHAnsi" w:hAnsiTheme="minorHAnsi" w:cs="Tahoma"/>
                <w:kern w:val="0"/>
                <w:sz w:val="17"/>
                <w:szCs w:val="17"/>
              </w:rPr>
            </w:pPr>
          </w:p>
        </w:tc>
        <w:tc>
          <w:tcPr>
            <w:tcW w:w="1163" w:type="dxa"/>
            <w:tcBorders>
              <w:top w:val="nil"/>
              <w:left w:val="nil"/>
              <w:bottom w:val="single" w:sz="8" w:space="0" w:color="000000"/>
              <w:right w:val="single" w:sz="8" w:space="0" w:color="000000"/>
            </w:tcBorders>
            <w:shd w:val="clear" w:color="auto" w:fill="auto"/>
            <w:vAlign w:val="center"/>
          </w:tcPr>
          <w:p w14:paraId="614D63E1" w14:textId="0C4852F5" w:rsidR="00197A19" w:rsidRPr="00EB5F70" w:rsidRDefault="006916B8" w:rsidP="00271985">
            <w:pPr>
              <w:jc w:val="right"/>
              <w:rPr>
                <w:rFonts w:asciiTheme="minorHAnsi" w:hAnsiTheme="minorHAnsi" w:cs="Tahoma"/>
                <w:kern w:val="0"/>
                <w:sz w:val="17"/>
                <w:szCs w:val="17"/>
              </w:rPr>
            </w:pPr>
            <w:r>
              <w:rPr>
                <w:rFonts w:asciiTheme="minorHAnsi" w:hAnsiTheme="minorHAnsi" w:cs="Tahoma"/>
                <w:kern w:val="0"/>
                <w:sz w:val="17"/>
                <w:szCs w:val="17"/>
              </w:rPr>
              <w:t>24 495.32</w:t>
            </w:r>
          </w:p>
        </w:tc>
        <w:tc>
          <w:tcPr>
            <w:tcW w:w="1098" w:type="dxa"/>
            <w:tcBorders>
              <w:top w:val="nil"/>
              <w:left w:val="nil"/>
              <w:bottom w:val="single" w:sz="8" w:space="0" w:color="000000"/>
              <w:right w:val="single" w:sz="8" w:space="0" w:color="000000"/>
            </w:tcBorders>
            <w:shd w:val="clear" w:color="auto" w:fill="auto"/>
            <w:vAlign w:val="center"/>
          </w:tcPr>
          <w:p w14:paraId="70FDA100" w14:textId="48CC542C" w:rsidR="00197A19" w:rsidRPr="00EB5F70" w:rsidRDefault="006916B8" w:rsidP="00271985">
            <w:pPr>
              <w:jc w:val="right"/>
              <w:rPr>
                <w:rFonts w:asciiTheme="minorHAnsi" w:hAnsiTheme="minorHAnsi" w:cs="Tahoma"/>
                <w:kern w:val="0"/>
                <w:sz w:val="17"/>
                <w:szCs w:val="17"/>
              </w:rPr>
            </w:pPr>
            <w:r>
              <w:rPr>
                <w:rFonts w:asciiTheme="minorHAnsi" w:hAnsiTheme="minorHAnsi" w:cs="Tahoma"/>
                <w:kern w:val="0"/>
                <w:sz w:val="17"/>
                <w:szCs w:val="17"/>
              </w:rPr>
              <w:t>1 012 721.44</w:t>
            </w:r>
          </w:p>
        </w:tc>
      </w:tr>
      <w:tr w:rsidR="00197A19" w:rsidRPr="00EB5F70" w14:paraId="5F10CDD0" w14:textId="77777777" w:rsidTr="00271985">
        <w:trPr>
          <w:trHeight w:val="289"/>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14:paraId="72D0E56E" w14:textId="77777777" w:rsidR="00197A19" w:rsidRPr="00EB5F70" w:rsidRDefault="00197A19" w:rsidP="00271985">
            <w:pPr>
              <w:jc w:val="center"/>
              <w:rPr>
                <w:rFonts w:asciiTheme="minorHAnsi" w:hAnsiTheme="minorHAnsi"/>
                <w:kern w:val="0"/>
                <w:sz w:val="16"/>
                <w:szCs w:val="16"/>
              </w:rPr>
            </w:pPr>
            <w:r w:rsidRPr="00EB5F70">
              <w:rPr>
                <w:rFonts w:asciiTheme="minorHAnsi" w:hAnsiTheme="minorHAnsi"/>
                <w:kern w:val="0"/>
                <w:sz w:val="16"/>
                <w:szCs w:val="16"/>
              </w:rPr>
              <w:t>Restes à réaliser</w:t>
            </w:r>
          </w:p>
        </w:tc>
        <w:tc>
          <w:tcPr>
            <w:tcW w:w="1134" w:type="dxa"/>
            <w:tcBorders>
              <w:top w:val="nil"/>
              <w:left w:val="nil"/>
              <w:bottom w:val="single" w:sz="8" w:space="0" w:color="000000"/>
              <w:right w:val="single" w:sz="8" w:space="0" w:color="000000"/>
            </w:tcBorders>
            <w:shd w:val="clear" w:color="auto" w:fill="auto"/>
            <w:vAlign w:val="center"/>
          </w:tcPr>
          <w:p w14:paraId="52FEA898" w14:textId="77777777" w:rsidR="00197A19" w:rsidRPr="00EB5F70" w:rsidRDefault="00197A19" w:rsidP="00271985">
            <w:pPr>
              <w:jc w:val="right"/>
              <w:rPr>
                <w:rFonts w:asciiTheme="minorHAnsi" w:hAnsiTheme="minorHAnsi" w:cs="Tahoma"/>
                <w:kern w:val="0"/>
                <w:sz w:val="17"/>
                <w:szCs w:val="17"/>
              </w:rPr>
            </w:pPr>
          </w:p>
        </w:tc>
        <w:tc>
          <w:tcPr>
            <w:tcW w:w="1296" w:type="dxa"/>
            <w:tcBorders>
              <w:top w:val="nil"/>
              <w:left w:val="nil"/>
              <w:bottom w:val="single" w:sz="8" w:space="0" w:color="000000"/>
              <w:right w:val="single" w:sz="8" w:space="0" w:color="000000"/>
            </w:tcBorders>
            <w:shd w:val="clear" w:color="auto" w:fill="auto"/>
            <w:vAlign w:val="center"/>
          </w:tcPr>
          <w:p w14:paraId="0E969DF9" w14:textId="77777777" w:rsidR="00197A19" w:rsidRPr="00EB5F70" w:rsidRDefault="00197A19" w:rsidP="00271985">
            <w:pPr>
              <w:jc w:val="right"/>
              <w:rPr>
                <w:rFonts w:asciiTheme="minorHAnsi" w:hAnsiTheme="minorHAnsi" w:cs="Tahoma"/>
                <w:kern w:val="0"/>
                <w:sz w:val="17"/>
                <w:szCs w:val="17"/>
              </w:rPr>
            </w:pPr>
          </w:p>
        </w:tc>
        <w:tc>
          <w:tcPr>
            <w:tcW w:w="1134" w:type="dxa"/>
            <w:tcBorders>
              <w:top w:val="nil"/>
              <w:left w:val="nil"/>
              <w:bottom w:val="single" w:sz="8" w:space="0" w:color="000000"/>
              <w:right w:val="single" w:sz="8" w:space="0" w:color="000000"/>
            </w:tcBorders>
            <w:shd w:val="clear" w:color="auto" w:fill="auto"/>
            <w:vAlign w:val="center"/>
          </w:tcPr>
          <w:p w14:paraId="43370943" w14:textId="77777777" w:rsidR="00197A19" w:rsidRPr="00EB5F70" w:rsidRDefault="00197A19" w:rsidP="00271985">
            <w:pPr>
              <w:jc w:val="right"/>
              <w:rPr>
                <w:rFonts w:asciiTheme="minorHAnsi" w:hAnsiTheme="minorHAnsi" w:cs="Tahoma"/>
                <w:kern w:val="0"/>
                <w:sz w:val="17"/>
                <w:szCs w:val="17"/>
              </w:rPr>
            </w:pPr>
          </w:p>
        </w:tc>
        <w:tc>
          <w:tcPr>
            <w:tcW w:w="1237" w:type="dxa"/>
            <w:tcBorders>
              <w:top w:val="nil"/>
              <w:left w:val="nil"/>
              <w:bottom w:val="single" w:sz="8" w:space="0" w:color="000000"/>
              <w:right w:val="single" w:sz="8" w:space="0" w:color="000000"/>
            </w:tcBorders>
            <w:shd w:val="clear" w:color="auto" w:fill="auto"/>
            <w:vAlign w:val="center"/>
          </w:tcPr>
          <w:p w14:paraId="316B24D6" w14:textId="77777777" w:rsidR="00197A19" w:rsidRPr="00EB5F70" w:rsidRDefault="00197A19" w:rsidP="00271985">
            <w:pPr>
              <w:jc w:val="right"/>
              <w:rPr>
                <w:rFonts w:asciiTheme="minorHAnsi" w:hAnsiTheme="minorHAnsi" w:cs="Tahoma"/>
                <w:kern w:val="0"/>
                <w:sz w:val="17"/>
                <w:szCs w:val="17"/>
              </w:rPr>
            </w:pPr>
          </w:p>
        </w:tc>
        <w:tc>
          <w:tcPr>
            <w:tcW w:w="1163" w:type="dxa"/>
            <w:tcBorders>
              <w:top w:val="nil"/>
              <w:left w:val="nil"/>
              <w:bottom w:val="single" w:sz="8" w:space="0" w:color="000000"/>
              <w:right w:val="single" w:sz="8" w:space="0" w:color="000000"/>
            </w:tcBorders>
            <w:shd w:val="clear" w:color="auto" w:fill="auto"/>
            <w:vAlign w:val="center"/>
          </w:tcPr>
          <w:p w14:paraId="7670E2E1" w14:textId="77777777" w:rsidR="00197A19" w:rsidRPr="00EB5F70" w:rsidRDefault="00197A19" w:rsidP="00271985">
            <w:pPr>
              <w:jc w:val="right"/>
              <w:rPr>
                <w:rFonts w:asciiTheme="minorHAnsi" w:hAnsiTheme="minorHAnsi" w:cs="Tahoma"/>
                <w:kern w:val="0"/>
                <w:sz w:val="17"/>
                <w:szCs w:val="17"/>
              </w:rPr>
            </w:pPr>
          </w:p>
        </w:tc>
        <w:tc>
          <w:tcPr>
            <w:tcW w:w="1098" w:type="dxa"/>
            <w:tcBorders>
              <w:top w:val="nil"/>
              <w:left w:val="nil"/>
              <w:bottom w:val="single" w:sz="8" w:space="0" w:color="000000"/>
              <w:right w:val="single" w:sz="8" w:space="0" w:color="000000"/>
            </w:tcBorders>
            <w:shd w:val="clear" w:color="auto" w:fill="auto"/>
            <w:vAlign w:val="center"/>
          </w:tcPr>
          <w:p w14:paraId="63BCDA55" w14:textId="77777777" w:rsidR="00197A19" w:rsidRPr="00EB5F70" w:rsidRDefault="00197A19" w:rsidP="00271985">
            <w:pPr>
              <w:jc w:val="right"/>
              <w:rPr>
                <w:rFonts w:asciiTheme="minorHAnsi" w:hAnsiTheme="minorHAnsi" w:cs="Tahoma"/>
                <w:kern w:val="0"/>
                <w:sz w:val="17"/>
                <w:szCs w:val="17"/>
              </w:rPr>
            </w:pPr>
          </w:p>
        </w:tc>
      </w:tr>
      <w:tr w:rsidR="00197A19" w:rsidRPr="00EB5F70" w14:paraId="4C63E289" w14:textId="77777777" w:rsidTr="00271985">
        <w:trPr>
          <w:trHeight w:val="289"/>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14:paraId="22B483B9" w14:textId="77777777" w:rsidR="00197A19" w:rsidRPr="00EB5F70" w:rsidRDefault="00197A19" w:rsidP="00271985">
            <w:pPr>
              <w:jc w:val="center"/>
              <w:rPr>
                <w:rFonts w:asciiTheme="minorHAnsi" w:hAnsiTheme="minorHAnsi"/>
                <w:kern w:val="0"/>
                <w:sz w:val="16"/>
                <w:szCs w:val="16"/>
              </w:rPr>
            </w:pPr>
            <w:r w:rsidRPr="00EB5F70">
              <w:rPr>
                <w:rFonts w:asciiTheme="minorHAnsi" w:hAnsiTheme="minorHAnsi"/>
                <w:kern w:val="0"/>
                <w:sz w:val="16"/>
                <w:szCs w:val="16"/>
              </w:rPr>
              <w:t>Totaux cumulés</w:t>
            </w:r>
          </w:p>
        </w:tc>
        <w:tc>
          <w:tcPr>
            <w:tcW w:w="1134" w:type="dxa"/>
            <w:tcBorders>
              <w:top w:val="nil"/>
              <w:left w:val="nil"/>
              <w:bottom w:val="single" w:sz="8" w:space="0" w:color="000000"/>
              <w:right w:val="single" w:sz="8" w:space="0" w:color="000000"/>
            </w:tcBorders>
            <w:shd w:val="clear" w:color="auto" w:fill="auto"/>
            <w:vAlign w:val="center"/>
          </w:tcPr>
          <w:p w14:paraId="022E1DE9" w14:textId="77777777" w:rsidR="00197A19" w:rsidRPr="006C7FBB" w:rsidRDefault="00197A19" w:rsidP="00271985">
            <w:pPr>
              <w:jc w:val="right"/>
              <w:rPr>
                <w:rFonts w:asciiTheme="minorHAnsi" w:hAnsiTheme="minorHAnsi" w:cs="Tahoma"/>
                <w:bCs/>
                <w:kern w:val="0"/>
                <w:sz w:val="17"/>
                <w:szCs w:val="17"/>
              </w:rPr>
            </w:pPr>
            <w:r w:rsidRPr="006C7FBB">
              <w:rPr>
                <w:rFonts w:asciiTheme="minorHAnsi" w:hAnsiTheme="minorHAnsi" w:cs="Tahoma"/>
                <w:kern w:val="0"/>
                <w:sz w:val="17"/>
                <w:szCs w:val="17"/>
              </w:rPr>
              <w:t>1 </w:t>
            </w:r>
            <w:r>
              <w:rPr>
                <w:rFonts w:asciiTheme="minorHAnsi" w:hAnsiTheme="minorHAnsi" w:cs="Tahoma"/>
                <w:kern w:val="0"/>
                <w:sz w:val="17"/>
                <w:szCs w:val="17"/>
              </w:rPr>
              <w:t>270</w:t>
            </w:r>
            <w:r w:rsidRPr="006C7FBB">
              <w:rPr>
                <w:rFonts w:asciiTheme="minorHAnsi" w:hAnsiTheme="minorHAnsi" w:cs="Tahoma"/>
                <w:kern w:val="0"/>
                <w:sz w:val="17"/>
                <w:szCs w:val="17"/>
              </w:rPr>
              <w:t> </w:t>
            </w:r>
            <w:r>
              <w:rPr>
                <w:rFonts w:asciiTheme="minorHAnsi" w:hAnsiTheme="minorHAnsi" w:cs="Tahoma"/>
                <w:kern w:val="0"/>
                <w:sz w:val="17"/>
                <w:szCs w:val="17"/>
              </w:rPr>
              <w:t>0</w:t>
            </w:r>
            <w:r w:rsidRPr="006C7FBB">
              <w:rPr>
                <w:rFonts w:asciiTheme="minorHAnsi" w:hAnsiTheme="minorHAnsi" w:cs="Tahoma"/>
                <w:kern w:val="0"/>
                <w:sz w:val="17"/>
                <w:szCs w:val="17"/>
              </w:rPr>
              <w:t>8</w:t>
            </w:r>
            <w:r>
              <w:rPr>
                <w:rFonts w:asciiTheme="minorHAnsi" w:hAnsiTheme="minorHAnsi" w:cs="Tahoma"/>
                <w:kern w:val="0"/>
                <w:sz w:val="17"/>
                <w:szCs w:val="17"/>
              </w:rPr>
              <w:t>0</w:t>
            </w:r>
            <w:r w:rsidRPr="006C7FBB">
              <w:rPr>
                <w:rFonts w:asciiTheme="minorHAnsi" w:hAnsiTheme="minorHAnsi" w:cs="Tahoma"/>
                <w:kern w:val="0"/>
                <w:sz w:val="17"/>
                <w:szCs w:val="17"/>
              </w:rPr>
              <w:t>.</w:t>
            </w:r>
            <w:r>
              <w:rPr>
                <w:rFonts w:asciiTheme="minorHAnsi" w:hAnsiTheme="minorHAnsi" w:cs="Tahoma"/>
                <w:kern w:val="0"/>
                <w:sz w:val="17"/>
                <w:szCs w:val="17"/>
              </w:rPr>
              <w:t>78</w:t>
            </w:r>
          </w:p>
        </w:tc>
        <w:tc>
          <w:tcPr>
            <w:tcW w:w="1296" w:type="dxa"/>
            <w:tcBorders>
              <w:top w:val="nil"/>
              <w:left w:val="nil"/>
              <w:bottom w:val="single" w:sz="8" w:space="0" w:color="000000"/>
              <w:right w:val="single" w:sz="8" w:space="0" w:color="000000"/>
            </w:tcBorders>
            <w:shd w:val="clear" w:color="auto" w:fill="auto"/>
            <w:vAlign w:val="center"/>
          </w:tcPr>
          <w:p w14:paraId="3E3E34FC" w14:textId="77777777" w:rsidR="00197A19" w:rsidRPr="006C7FBB" w:rsidRDefault="00197A19" w:rsidP="00271985">
            <w:pPr>
              <w:jc w:val="right"/>
              <w:rPr>
                <w:rFonts w:asciiTheme="minorHAnsi" w:hAnsiTheme="minorHAnsi" w:cs="Tahoma"/>
                <w:bCs/>
                <w:kern w:val="0"/>
                <w:sz w:val="17"/>
                <w:szCs w:val="17"/>
              </w:rPr>
            </w:pPr>
            <w:r w:rsidRPr="006C7FBB">
              <w:rPr>
                <w:rFonts w:asciiTheme="minorHAnsi" w:hAnsiTheme="minorHAnsi" w:cs="Tahoma"/>
                <w:bCs/>
                <w:kern w:val="0"/>
                <w:sz w:val="17"/>
                <w:szCs w:val="17"/>
              </w:rPr>
              <w:t>2</w:t>
            </w:r>
            <w:r>
              <w:rPr>
                <w:rFonts w:asciiTheme="minorHAnsi" w:hAnsiTheme="minorHAnsi" w:cs="Tahoma"/>
                <w:bCs/>
                <w:kern w:val="0"/>
                <w:sz w:val="17"/>
                <w:szCs w:val="17"/>
              </w:rPr>
              <w:t> 282</w:t>
            </w:r>
            <w:r w:rsidRPr="006C7FBB">
              <w:rPr>
                <w:rFonts w:asciiTheme="minorHAnsi" w:hAnsiTheme="minorHAnsi" w:cs="Tahoma"/>
                <w:bCs/>
                <w:kern w:val="0"/>
                <w:sz w:val="17"/>
                <w:szCs w:val="17"/>
              </w:rPr>
              <w:t> </w:t>
            </w:r>
            <w:r>
              <w:rPr>
                <w:rFonts w:asciiTheme="minorHAnsi" w:hAnsiTheme="minorHAnsi" w:cs="Tahoma"/>
                <w:bCs/>
                <w:kern w:val="0"/>
                <w:sz w:val="17"/>
                <w:szCs w:val="17"/>
              </w:rPr>
              <w:t>802</w:t>
            </w:r>
            <w:r w:rsidRPr="006C7FBB">
              <w:rPr>
                <w:rFonts w:asciiTheme="minorHAnsi" w:hAnsiTheme="minorHAnsi" w:cs="Tahoma"/>
                <w:bCs/>
                <w:kern w:val="0"/>
                <w:sz w:val="17"/>
                <w:szCs w:val="17"/>
              </w:rPr>
              <w:t>.</w:t>
            </w:r>
            <w:r>
              <w:rPr>
                <w:rFonts w:asciiTheme="minorHAnsi" w:hAnsiTheme="minorHAnsi" w:cs="Tahoma"/>
                <w:bCs/>
                <w:kern w:val="0"/>
                <w:sz w:val="17"/>
                <w:szCs w:val="17"/>
              </w:rPr>
              <w:t>22</w:t>
            </w:r>
          </w:p>
        </w:tc>
        <w:tc>
          <w:tcPr>
            <w:tcW w:w="1134" w:type="dxa"/>
            <w:tcBorders>
              <w:top w:val="nil"/>
              <w:left w:val="nil"/>
              <w:bottom w:val="single" w:sz="8" w:space="0" w:color="000000"/>
              <w:right w:val="single" w:sz="8" w:space="0" w:color="000000"/>
            </w:tcBorders>
            <w:shd w:val="clear" w:color="auto" w:fill="auto"/>
            <w:vAlign w:val="center"/>
          </w:tcPr>
          <w:p w14:paraId="73836A02" w14:textId="77777777" w:rsidR="00197A19" w:rsidRPr="008C097C" w:rsidRDefault="00197A19" w:rsidP="00271985">
            <w:pPr>
              <w:jc w:val="right"/>
              <w:rPr>
                <w:rFonts w:asciiTheme="minorHAnsi" w:hAnsiTheme="minorHAnsi" w:cs="Tahoma"/>
                <w:kern w:val="0"/>
                <w:sz w:val="17"/>
                <w:szCs w:val="17"/>
              </w:rPr>
            </w:pPr>
            <w:r>
              <w:rPr>
                <w:rFonts w:asciiTheme="minorHAnsi" w:hAnsiTheme="minorHAnsi" w:cs="Tahoma"/>
                <w:kern w:val="0"/>
                <w:sz w:val="17"/>
                <w:szCs w:val="17"/>
              </w:rPr>
              <w:t>992 209.56</w:t>
            </w:r>
          </w:p>
        </w:tc>
        <w:tc>
          <w:tcPr>
            <w:tcW w:w="1237" w:type="dxa"/>
            <w:tcBorders>
              <w:top w:val="nil"/>
              <w:left w:val="nil"/>
              <w:bottom w:val="single" w:sz="8" w:space="0" w:color="000000"/>
              <w:right w:val="single" w:sz="8" w:space="0" w:color="000000"/>
            </w:tcBorders>
            <w:shd w:val="clear" w:color="auto" w:fill="auto"/>
            <w:vAlign w:val="center"/>
          </w:tcPr>
          <w:p w14:paraId="1386C3FE" w14:textId="77777777" w:rsidR="00197A19" w:rsidRPr="008C097C" w:rsidRDefault="00197A19" w:rsidP="00271985">
            <w:pPr>
              <w:jc w:val="right"/>
              <w:rPr>
                <w:rFonts w:asciiTheme="minorHAnsi" w:hAnsiTheme="minorHAnsi" w:cs="Tahoma"/>
                <w:kern w:val="0"/>
                <w:sz w:val="17"/>
                <w:szCs w:val="17"/>
              </w:rPr>
            </w:pPr>
            <w:r>
              <w:rPr>
                <w:rFonts w:asciiTheme="minorHAnsi" w:hAnsiTheme="minorHAnsi" w:cs="Tahoma"/>
                <w:kern w:val="0"/>
                <w:sz w:val="17"/>
                <w:szCs w:val="17"/>
              </w:rPr>
              <w:t>967 714.24</w:t>
            </w:r>
          </w:p>
        </w:tc>
        <w:tc>
          <w:tcPr>
            <w:tcW w:w="1163" w:type="dxa"/>
            <w:tcBorders>
              <w:top w:val="nil"/>
              <w:left w:val="nil"/>
              <w:bottom w:val="single" w:sz="8" w:space="0" w:color="000000"/>
              <w:right w:val="single" w:sz="8" w:space="0" w:color="000000"/>
            </w:tcBorders>
            <w:shd w:val="clear" w:color="auto" w:fill="auto"/>
            <w:vAlign w:val="center"/>
          </w:tcPr>
          <w:p w14:paraId="3419A517" w14:textId="77777777" w:rsidR="00197A19" w:rsidRPr="008C097C" w:rsidRDefault="00197A19" w:rsidP="00271985">
            <w:pPr>
              <w:jc w:val="right"/>
              <w:rPr>
                <w:rFonts w:asciiTheme="minorHAnsi" w:hAnsiTheme="minorHAnsi" w:cs="Tahoma"/>
                <w:kern w:val="0"/>
                <w:sz w:val="17"/>
                <w:szCs w:val="17"/>
              </w:rPr>
            </w:pPr>
            <w:r>
              <w:rPr>
                <w:rFonts w:asciiTheme="minorHAnsi" w:hAnsiTheme="minorHAnsi" w:cs="Tahoma"/>
                <w:kern w:val="0"/>
                <w:sz w:val="17"/>
                <w:szCs w:val="17"/>
              </w:rPr>
              <w:t>2 262 290.34</w:t>
            </w:r>
          </w:p>
        </w:tc>
        <w:tc>
          <w:tcPr>
            <w:tcW w:w="1098" w:type="dxa"/>
            <w:tcBorders>
              <w:top w:val="nil"/>
              <w:left w:val="nil"/>
              <w:bottom w:val="single" w:sz="8" w:space="0" w:color="000000"/>
              <w:right w:val="single" w:sz="8" w:space="0" w:color="000000"/>
            </w:tcBorders>
            <w:shd w:val="clear" w:color="auto" w:fill="auto"/>
            <w:vAlign w:val="center"/>
          </w:tcPr>
          <w:p w14:paraId="56DF3793" w14:textId="77777777" w:rsidR="00197A19" w:rsidRPr="008C097C" w:rsidRDefault="00197A19" w:rsidP="00271985">
            <w:pPr>
              <w:jc w:val="right"/>
              <w:rPr>
                <w:rFonts w:asciiTheme="minorHAnsi" w:hAnsiTheme="minorHAnsi" w:cs="Tahoma"/>
                <w:kern w:val="0"/>
                <w:sz w:val="17"/>
                <w:szCs w:val="17"/>
              </w:rPr>
            </w:pPr>
            <w:r>
              <w:rPr>
                <w:rFonts w:asciiTheme="minorHAnsi" w:hAnsiTheme="minorHAnsi" w:cs="Tahoma"/>
                <w:kern w:val="0"/>
                <w:sz w:val="17"/>
                <w:szCs w:val="17"/>
              </w:rPr>
              <w:t>3 250 516.46</w:t>
            </w:r>
          </w:p>
        </w:tc>
      </w:tr>
      <w:tr w:rsidR="00197A19" w:rsidRPr="008C097C" w14:paraId="4CB5FE6F" w14:textId="77777777" w:rsidTr="00271985">
        <w:trPr>
          <w:trHeight w:val="289"/>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14:paraId="2EF67D55" w14:textId="77777777" w:rsidR="00197A19" w:rsidRPr="008C097C" w:rsidRDefault="00197A19" w:rsidP="00271985">
            <w:pPr>
              <w:jc w:val="center"/>
              <w:rPr>
                <w:rFonts w:asciiTheme="minorHAnsi" w:hAnsiTheme="minorHAnsi"/>
                <w:b/>
                <w:bCs/>
                <w:kern w:val="0"/>
                <w:sz w:val="16"/>
                <w:szCs w:val="16"/>
              </w:rPr>
            </w:pPr>
            <w:r w:rsidRPr="008C097C">
              <w:rPr>
                <w:rFonts w:asciiTheme="minorHAnsi" w:hAnsiTheme="minorHAnsi"/>
                <w:b/>
                <w:bCs/>
                <w:kern w:val="0"/>
                <w:sz w:val="16"/>
                <w:szCs w:val="16"/>
              </w:rPr>
              <w:t>Résultats définitifs</w:t>
            </w:r>
          </w:p>
        </w:tc>
        <w:tc>
          <w:tcPr>
            <w:tcW w:w="1134" w:type="dxa"/>
            <w:tcBorders>
              <w:top w:val="nil"/>
              <w:left w:val="nil"/>
              <w:bottom w:val="single" w:sz="8" w:space="0" w:color="000000"/>
              <w:right w:val="single" w:sz="8" w:space="0" w:color="000000"/>
            </w:tcBorders>
            <w:shd w:val="clear" w:color="auto" w:fill="auto"/>
            <w:vAlign w:val="center"/>
            <w:hideMark/>
          </w:tcPr>
          <w:p w14:paraId="4132FE5F" w14:textId="77777777" w:rsidR="00197A19" w:rsidRPr="008C097C" w:rsidRDefault="00197A19" w:rsidP="00271985">
            <w:pPr>
              <w:jc w:val="right"/>
              <w:rPr>
                <w:rFonts w:asciiTheme="minorHAnsi" w:hAnsiTheme="minorHAnsi" w:cs="Tahoma"/>
                <w:b/>
                <w:kern w:val="0"/>
                <w:sz w:val="17"/>
                <w:szCs w:val="17"/>
              </w:rPr>
            </w:pPr>
          </w:p>
        </w:tc>
        <w:tc>
          <w:tcPr>
            <w:tcW w:w="1296" w:type="dxa"/>
            <w:tcBorders>
              <w:top w:val="nil"/>
              <w:left w:val="nil"/>
              <w:bottom w:val="single" w:sz="8" w:space="0" w:color="000000"/>
              <w:right w:val="single" w:sz="8" w:space="0" w:color="000000"/>
            </w:tcBorders>
            <w:shd w:val="clear" w:color="auto" w:fill="auto"/>
            <w:vAlign w:val="center"/>
          </w:tcPr>
          <w:p w14:paraId="5C5549D8" w14:textId="77777777" w:rsidR="00197A19" w:rsidRPr="008C097C" w:rsidRDefault="00197A19" w:rsidP="00271985">
            <w:pPr>
              <w:jc w:val="right"/>
              <w:rPr>
                <w:rFonts w:asciiTheme="minorHAnsi" w:hAnsiTheme="minorHAnsi" w:cs="Tahoma"/>
                <w:b/>
                <w:bCs/>
                <w:kern w:val="0"/>
                <w:sz w:val="17"/>
                <w:szCs w:val="17"/>
              </w:rPr>
            </w:pPr>
            <w:r>
              <w:rPr>
                <w:rFonts w:asciiTheme="minorHAnsi" w:hAnsiTheme="minorHAnsi" w:cs="Tahoma"/>
                <w:b/>
                <w:bCs/>
                <w:kern w:val="0"/>
                <w:sz w:val="17"/>
                <w:szCs w:val="17"/>
              </w:rPr>
              <w:t>1 012 721.44</w:t>
            </w:r>
          </w:p>
        </w:tc>
        <w:tc>
          <w:tcPr>
            <w:tcW w:w="1134" w:type="dxa"/>
            <w:tcBorders>
              <w:top w:val="nil"/>
              <w:left w:val="nil"/>
              <w:bottom w:val="single" w:sz="8" w:space="0" w:color="000000"/>
              <w:right w:val="single" w:sz="8" w:space="0" w:color="000000"/>
            </w:tcBorders>
            <w:shd w:val="clear" w:color="auto" w:fill="auto"/>
            <w:vAlign w:val="center"/>
          </w:tcPr>
          <w:p w14:paraId="4EFEBA4F" w14:textId="77777777" w:rsidR="00197A19" w:rsidRPr="008C097C" w:rsidRDefault="00197A19" w:rsidP="00271985">
            <w:pPr>
              <w:jc w:val="right"/>
              <w:rPr>
                <w:rFonts w:asciiTheme="minorHAnsi" w:hAnsiTheme="minorHAnsi" w:cs="Tahoma"/>
                <w:b/>
                <w:kern w:val="0"/>
                <w:sz w:val="17"/>
                <w:szCs w:val="17"/>
              </w:rPr>
            </w:pPr>
            <w:r>
              <w:rPr>
                <w:rFonts w:asciiTheme="minorHAnsi" w:hAnsiTheme="minorHAnsi" w:cs="Tahoma"/>
                <w:b/>
                <w:kern w:val="0"/>
                <w:sz w:val="17"/>
                <w:szCs w:val="17"/>
              </w:rPr>
              <w:t>24 495.32</w:t>
            </w:r>
          </w:p>
        </w:tc>
        <w:tc>
          <w:tcPr>
            <w:tcW w:w="1237" w:type="dxa"/>
            <w:tcBorders>
              <w:top w:val="nil"/>
              <w:left w:val="nil"/>
              <w:bottom w:val="single" w:sz="8" w:space="0" w:color="000000"/>
              <w:right w:val="single" w:sz="8" w:space="0" w:color="000000"/>
            </w:tcBorders>
            <w:shd w:val="clear" w:color="auto" w:fill="auto"/>
            <w:vAlign w:val="center"/>
          </w:tcPr>
          <w:p w14:paraId="1D3E568C" w14:textId="77777777" w:rsidR="00197A19" w:rsidRPr="008C097C" w:rsidRDefault="00197A19" w:rsidP="00271985">
            <w:pPr>
              <w:jc w:val="right"/>
              <w:rPr>
                <w:rFonts w:asciiTheme="minorHAnsi" w:hAnsiTheme="minorHAnsi" w:cs="Tahoma"/>
                <w:b/>
                <w:bCs/>
                <w:kern w:val="0"/>
                <w:sz w:val="17"/>
                <w:szCs w:val="17"/>
              </w:rPr>
            </w:pPr>
          </w:p>
        </w:tc>
        <w:tc>
          <w:tcPr>
            <w:tcW w:w="1163" w:type="dxa"/>
            <w:tcBorders>
              <w:top w:val="nil"/>
              <w:left w:val="nil"/>
              <w:bottom w:val="single" w:sz="8" w:space="0" w:color="000000"/>
              <w:right w:val="single" w:sz="8" w:space="0" w:color="000000"/>
            </w:tcBorders>
            <w:shd w:val="clear" w:color="auto" w:fill="auto"/>
            <w:vAlign w:val="center"/>
          </w:tcPr>
          <w:p w14:paraId="7B8AF745" w14:textId="77777777" w:rsidR="00197A19" w:rsidRPr="008C097C" w:rsidRDefault="00197A19" w:rsidP="00271985">
            <w:pPr>
              <w:jc w:val="right"/>
              <w:rPr>
                <w:rFonts w:asciiTheme="minorHAnsi" w:hAnsiTheme="minorHAnsi" w:cs="Tahoma"/>
                <w:b/>
                <w:bCs/>
                <w:kern w:val="0"/>
                <w:sz w:val="17"/>
                <w:szCs w:val="17"/>
              </w:rPr>
            </w:pPr>
          </w:p>
        </w:tc>
        <w:tc>
          <w:tcPr>
            <w:tcW w:w="1098" w:type="dxa"/>
            <w:tcBorders>
              <w:top w:val="nil"/>
              <w:left w:val="nil"/>
              <w:bottom w:val="single" w:sz="8" w:space="0" w:color="000000"/>
              <w:right w:val="single" w:sz="8" w:space="0" w:color="000000"/>
            </w:tcBorders>
            <w:shd w:val="clear" w:color="auto" w:fill="auto"/>
            <w:vAlign w:val="center"/>
          </w:tcPr>
          <w:p w14:paraId="1D3D1E09" w14:textId="77777777" w:rsidR="00197A19" w:rsidRPr="008C097C" w:rsidRDefault="00197A19" w:rsidP="00271985">
            <w:pPr>
              <w:jc w:val="right"/>
              <w:rPr>
                <w:rFonts w:asciiTheme="minorHAnsi" w:hAnsiTheme="minorHAnsi" w:cs="Tahoma"/>
                <w:b/>
                <w:bCs/>
                <w:kern w:val="0"/>
                <w:sz w:val="17"/>
                <w:szCs w:val="17"/>
              </w:rPr>
            </w:pPr>
            <w:r>
              <w:rPr>
                <w:rFonts w:asciiTheme="minorHAnsi" w:hAnsiTheme="minorHAnsi" w:cs="Tahoma"/>
                <w:b/>
                <w:bCs/>
                <w:kern w:val="0"/>
                <w:sz w:val="17"/>
                <w:szCs w:val="17"/>
              </w:rPr>
              <w:t>988 266.12</w:t>
            </w:r>
          </w:p>
        </w:tc>
      </w:tr>
    </w:tbl>
    <w:p w14:paraId="7CEEC6E1" w14:textId="77777777" w:rsidR="00197A19" w:rsidRPr="00C54EA0" w:rsidRDefault="00197A19" w:rsidP="00197A19">
      <w:pPr>
        <w:ind w:firstLine="709"/>
        <w:jc w:val="both"/>
        <w:rPr>
          <w:rFonts w:ascii="Verdana" w:hAnsi="Verdana" w:cs="Arial"/>
          <w:sz w:val="18"/>
          <w:szCs w:val="18"/>
        </w:rPr>
      </w:pPr>
      <w:r w:rsidRPr="00C54EA0">
        <w:rPr>
          <w:rFonts w:ascii="Verdana" w:hAnsi="Verdana" w:cs="Arial"/>
          <w:sz w:val="18"/>
          <w:szCs w:val="18"/>
        </w:rPr>
        <w:t>2° constate, aussi bien pour la comptabilité principale que pour chacune des comptabilités annexes, les identités de valeurs avec les indications du compte de gestion relatives au report à nouveau, au résultat d’exploitation de l’exercice et au fonds de roulement du bilan d’entrée et du bilan de sortie, aux débits et aux crédits portés à titre budgétaire aux différents comptes ;</w:t>
      </w:r>
    </w:p>
    <w:p w14:paraId="6F50AEC8" w14:textId="77777777" w:rsidR="00197A19" w:rsidRPr="00C54EA0" w:rsidRDefault="00197A19" w:rsidP="00197A19">
      <w:pPr>
        <w:ind w:firstLine="709"/>
        <w:jc w:val="both"/>
        <w:rPr>
          <w:rFonts w:ascii="Verdana" w:hAnsi="Verdana" w:cs="Arial"/>
          <w:sz w:val="18"/>
          <w:szCs w:val="18"/>
        </w:rPr>
      </w:pPr>
      <w:r w:rsidRPr="00C54EA0">
        <w:rPr>
          <w:rFonts w:ascii="Verdana" w:hAnsi="Verdana" w:cs="Arial"/>
          <w:sz w:val="18"/>
          <w:szCs w:val="18"/>
        </w:rPr>
        <w:t>3° reconnaît la sincérité des restes à réaliser,</w:t>
      </w:r>
    </w:p>
    <w:p w14:paraId="054E110A" w14:textId="77777777" w:rsidR="00197A19" w:rsidRPr="00C54EA0" w:rsidRDefault="00197A19" w:rsidP="00197A19">
      <w:pPr>
        <w:ind w:firstLine="709"/>
        <w:jc w:val="both"/>
        <w:rPr>
          <w:rFonts w:ascii="Verdana" w:hAnsi="Verdana" w:cs="Arial"/>
          <w:sz w:val="18"/>
          <w:szCs w:val="18"/>
        </w:rPr>
      </w:pPr>
      <w:r w:rsidRPr="00C54EA0">
        <w:rPr>
          <w:rFonts w:ascii="Verdana" w:hAnsi="Verdana" w:cs="Arial"/>
          <w:sz w:val="18"/>
          <w:szCs w:val="18"/>
        </w:rPr>
        <w:t>4° arrête les résultats définitifs tels que résumés ci-dessus.</w:t>
      </w:r>
    </w:p>
    <w:p w14:paraId="1EF07325" w14:textId="77777777" w:rsidR="00197A19" w:rsidRDefault="00197A19" w:rsidP="00197A19">
      <w:pPr>
        <w:jc w:val="both"/>
        <w:rPr>
          <w:rFonts w:ascii="Tahoma" w:hAnsi="Tahoma" w:cs="Tahoma"/>
        </w:rPr>
      </w:pPr>
    </w:p>
    <w:p w14:paraId="097E0300" w14:textId="77777777" w:rsidR="00197A19" w:rsidRPr="00EB51AA" w:rsidRDefault="00197A19" w:rsidP="00197A19">
      <w:pPr>
        <w:spacing w:line="285" w:lineRule="auto"/>
        <w:jc w:val="both"/>
        <w:rPr>
          <w:rFonts w:ascii="Tahoma" w:hAnsi="Tahoma" w:cs="Tahoma"/>
        </w:rPr>
      </w:pPr>
      <w:r w:rsidRPr="00EB51AA">
        <w:rPr>
          <w:rFonts w:ascii="Tahoma" w:hAnsi="Tahoma" w:cs="Tahoma"/>
        </w:rPr>
        <w:t xml:space="preserve">Le Conseil </w:t>
      </w:r>
      <w:r>
        <w:rPr>
          <w:rFonts w:ascii="Tahoma" w:hAnsi="Tahoma" w:cs="Tahoma"/>
        </w:rPr>
        <w:t>Municipal</w:t>
      </w:r>
      <w:r w:rsidRPr="00EB51AA">
        <w:rPr>
          <w:rFonts w:ascii="Tahoma" w:hAnsi="Tahoma" w:cs="Tahoma"/>
        </w:rPr>
        <w:t>, après en avoir délibéré :</w:t>
      </w:r>
    </w:p>
    <w:p w14:paraId="00AE2A6D" w14:textId="75389CEB" w:rsidR="00757DE1" w:rsidRDefault="00197A19" w:rsidP="00197A19">
      <w:pPr>
        <w:pStyle w:val="Paragraphedeliste"/>
        <w:widowControl w:val="0"/>
        <w:ind w:left="0"/>
        <w:jc w:val="both"/>
        <w:rPr>
          <w:rFonts w:ascii="Tahoma" w:hAnsi="Tahoma" w:cs="Tahoma"/>
        </w:rPr>
      </w:pPr>
      <w:r w:rsidRPr="00EB51AA">
        <w:rPr>
          <w:rFonts w:ascii="Tahoma" w:hAnsi="Tahoma" w:cs="Tahoma"/>
          <w:b/>
        </w:rPr>
        <w:t>APPROUVE</w:t>
      </w:r>
      <w:r w:rsidR="006916B8">
        <w:rPr>
          <w:rFonts w:ascii="Tahoma" w:hAnsi="Tahoma" w:cs="Tahoma"/>
          <w:b/>
        </w:rPr>
        <w:t xml:space="preserve"> </w:t>
      </w:r>
      <w:r w:rsidR="006916B8" w:rsidRPr="006916B8">
        <w:rPr>
          <w:rFonts w:ascii="Tahoma" w:hAnsi="Tahoma" w:cs="Tahoma"/>
          <w:bCs/>
        </w:rPr>
        <w:t>à l’unanimité</w:t>
      </w:r>
      <w:r w:rsidRPr="00EB51AA">
        <w:rPr>
          <w:rFonts w:ascii="Tahoma" w:hAnsi="Tahoma" w:cs="Tahoma"/>
        </w:rPr>
        <w:t xml:space="preserve"> le </w:t>
      </w:r>
      <w:r>
        <w:rPr>
          <w:rFonts w:ascii="Tahoma" w:hAnsi="Tahoma" w:cs="Tahoma"/>
        </w:rPr>
        <w:t>Compte Administratif 2022</w:t>
      </w:r>
      <w:r w:rsidRPr="00EB51AA">
        <w:rPr>
          <w:rFonts w:ascii="Tahoma" w:hAnsi="Tahoma" w:cs="Tahoma"/>
        </w:rPr>
        <w:t>.</w:t>
      </w:r>
    </w:p>
    <w:p w14:paraId="202608AE" w14:textId="256BFEC6" w:rsidR="006916B8" w:rsidRDefault="006916B8" w:rsidP="00197A19">
      <w:pPr>
        <w:pStyle w:val="Paragraphedeliste"/>
        <w:widowControl w:val="0"/>
        <w:ind w:left="0"/>
        <w:jc w:val="both"/>
        <w:rPr>
          <w:rFonts w:ascii="Tahoma" w:hAnsi="Tahoma" w:cs="Tahoma"/>
          <w:bCs/>
          <w:sz w:val="20"/>
          <w:szCs w:val="20"/>
        </w:rPr>
      </w:pPr>
      <w:r>
        <w:rPr>
          <w:rFonts w:ascii="Tahoma" w:hAnsi="Tahoma" w:cs="Tahoma"/>
        </w:rPr>
        <w:t>M le Maire revient</w:t>
      </w:r>
    </w:p>
    <w:p w14:paraId="060C0831" w14:textId="77777777" w:rsidR="00757DE1" w:rsidRDefault="00757DE1" w:rsidP="00757DE1">
      <w:pPr>
        <w:pStyle w:val="Paragraphedeliste"/>
        <w:widowControl w:val="0"/>
        <w:ind w:left="0"/>
        <w:jc w:val="both"/>
        <w:rPr>
          <w:rFonts w:ascii="Tahoma" w:hAnsi="Tahoma" w:cs="Tahoma"/>
          <w:bCs/>
          <w:sz w:val="20"/>
          <w:szCs w:val="20"/>
        </w:rPr>
      </w:pPr>
    </w:p>
    <w:bookmarkEnd w:id="3"/>
    <w:bookmarkEnd w:id="4"/>
    <w:p w14:paraId="531EB67C" w14:textId="1DB2DCEC" w:rsidR="00197A19" w:rsidRPr="00197A19" w:rsidRDefault="00752F57" w:rsidP="00197A19">
      <w:pPr>
        <w:pStyle w:val="Paragraphedeliste"/>
        <w:numPr>
          <w:ilvl w:val="0"/>
          <w:numId w:val="16"/>
        </w:numPr>
        <w:rPr>
          <w:rFonts w:ascii="Tahoma" w:hAnsi="Tahoma" w:cs="Tahoma"/>
          <w:b/>
          <w:u w:val="single"/>
        </w:rPr>
      </w:pPr>
      <w:r w:rsidRPr="00197A19">
        <w:rPr>
          <w:rFonts w:ascii="Tahoma" w:hAnsi="Tahoma" w:cs="Tahoma"/>
          <w:b/>
          <w:u w:val="single"/>
        </w:rPr>
        <w:t>Délibération N° DEL-2</w:t>
      </w:r>
      <w:r w:rsidR="00DF103F" w:rsidRPr="00197A19">
        <w:rPr>
          <w:rFonts w:ascii="Tahoma" w:hAnsi="Tahoma" w:cs="Tahoma"/>
          <w:b/>
          <w:u w:val="single"/>
        </w:rPr>
        <w:t>3</w:t>
      </w:r>
      <w:r w:rsidRPr="00197A19">
        <w:rPr>
          <w:rFonts w:ascii="Tahoma" w:hAnsi="Tahoma" w:cs="Tahoma"/>
          <w:b/>
          <w:u w:val="single"/>
        </w:rPr>
        <w:t>-0</w:t>
      </w:r>
      <w:r w:rsidR="00197A19" w:rsidRPr="00197A19">
        <w:rPr>
          <w:rFonts w:ascii="Tahoma" w:hAnsi="Tahoma" w:cs="Tahoma"/>
          <w:b/>
          <w:u w:val="single"/>
        </w:rPr>
        <w:t>36</w:t>
      </w:r>
      <w:r w:rsidRPr="00197A19">
        <w:rPr>
          <w:rFonts w:ascii="Tahoma" w:hAnsi="Tahoma" w:cs="Tahoma"/>
          <w:b/>
          <w:u w:val="single"/>
        </w:rPr>
        <w:t xml:space="preserve"> </w:t>
      </w:r>
      <w:bookmarkStart w:id="5" w:name="_Hlk131834767"/>
      <w:bookmarkStart w:id="6" w:name="_Hlk126832550"/>
      <w:r w:rsidR="00197A19" w:rsidRPr="00197A19">
        <w:rPr>
          <w:rFonts w:ascii="Tahoma" w:hAnsi="Tahoma" w:cs="Tahoma"/>
          <w:b/>
          <w:u w:val="single"/>
        </w:rPr>
        <w:t>Approbation du compte de gestion 2022</w:t>
      </w:r>
    </w:p>
    <w:p w14:paraId="5B291DF6" w14:textId="77777777" w:rsidR="00197A19" w:rsidRPr="00EB51AA" w:rsidRDefault="00197A19" w:rsidP="00197A19">
      <w:pPr>
        <w:rPr>
          <w:rFonts w:ascii="Tahoma" w:hAnsi="Tahoma" w:cs="Tahoma"/>
        </w:rPr>
      </w:pPr>
      <w:r w:rsidRPr="00EB51AA">
        <w:rPr>
          <w:rFonts w:ascii="Tahoma" w:hAnsi="Tahoma" w:cs="Tahoma"/>
        </w:rPr>
        <w:t xml:space="preserve">Le Conseil </w:t>
      </w:r>
      <w:r>
        <w:rPr>
          <w:rFonts w:ascii="Tahoma" w:hAnsi="Tahoma" w:cs="Tahoma"/>
        </w:rPr>
        <w:t>Municipal</w:t>
      </w:r>
      <w:r w:rsidRPr="00EB51AA">
        <w:rPr>
          <w:rFonts w:ascii="Tahoma" w:hAnsi="Tahoma" w:cs="Tahoma"/>
        </w:rPr>
        <w:t>,</w:t>
      </w:r>
    </w:p>
    <w:p w14:paraId="536F490C" w14:textId="77777777" w:rsidR="00197A19" w:rsidRPr="00EB51AA" w:rsidRDefault="00197A19" w:rsidP="00197A19">
      <w:pPr>
        <w:jc w:val="both"/>
        <w:rPr>
          <w:rFonts w:ascii="Tahoma" w:hAnsi="Tahoma" w:cs="Tahoma"/>
        </w:rPr>
      </w:pPr>
      <w:r w:rsidRPr="00EB51AA">
        <w:rPr>
          <w:rFonts w:ascii="Tahoma" w:hAnsi="Tahoma" w:cs="Tahoma"/>
        </w:rPr>
        <w:tab/>
        <w:t>Après s’être fait présenter les budgets primitifs et supplémentaires de l’exercice 202</w:t>
      </w:r>
      <w:r>
        <w:rPr>
          <w:rFonts w:ascii="Tahoma" w:hAnsi="Tahoma" w:cs="Tahoma"/>
        </w:rPr>
        <w:t>2</w:t>
      </w:r>
      <w:r w:rsidRPr="00EB51AA">
        <w:rPr>
          <w:rFonts w:ascii="Tahoma" w:hAnsi="Tahoma" w:cs="Tahoma"/>
        </w:rPr>
        <w:t xml:space="preserve"> et les décisions modificatives qui s’y rattachent, les titres définitifs des créances à recouvrer, le détail des dépenses effectuées et celui des mandats délivrés, les bordereaux de titres de recettes, les bordereaux de mandats, le compte de gestion dressé par le Receveur accompagné des états de développement des comptes de tiers ainsi que l’état de l’actif, l’état du passif, l’état des restes à recouvrer et l’état des restes à payer,</w:t>
      </w:r>
    </w:p>
    <w:p w14:paraId="6F5233AA" w14:textId="77777777" w:rsidR="00197A19" w:rsidRPr="00EB51AA" w:rsidRDefault="00197A19" w:rsidP="00197A19">
      <w:pPr>
        <w:jc w:val="both"/>
        <w:rPr>
          <w:rFonts w:ascii="Tahoma" w:hAnsi="Tahoma" w:cs="Tahoma"/>
        </w:rPr>
      </w:pPr>
      <w:r w:rsidRPr="00EB51AA">
        <w:rPr>
          <w:rFonts w:ascii="Tahoma" w:hAnsi="Tahoma" w:cs="Tahoma"/>
        </w:rPr>
        <w:tab/>
        <w:t>Après avoir entendu et approuvé le compte administratif de l’exercice 202</w:t>
      </w:r>
      <w:r>
        <w:rPr>
          <w:rFonts w:ascii="Tahoma" w:hAnsi="Tahoma" w:cs="Tahoma"/>
        </w:rPr>
        <w:t>2</w:t>
      </w:r>
      <w:r w:rsidRPr="00EB51AA">
        <w:rPr>
          <w:rFonts w:ascii="Tahoma" w:hAnsi="Tahoma" w:cs="Tahoma"/>
        </w:rPr>
        <w:t>,</w:t>
      </w:r>
    </w:p>
    <w:p w14:paraId="3F94E696" w14:textId="77777777" w:rsidR="00197A19" w:rsidRPr="00EB51AA" w:rsidRDefault="00197A19" w:rsidP="00197A19">
      <w:pPr>
        <w:jc w:val="both"/>
        <w:rPr>
          <w:rFonts w:ascii="Tahoma" w:hAnsi="Tahoma" w:cs="Tahoma"/>
        </w:rPr>
      </w:pPr>
      <w:r w:rsidRPr="00EB51AA">
        <w:rPr>
          <w:rFonts w:ascii="Tahoma" w:hAnsi="Tahoma" w:cs="Tahoma"/>
        </w:rPr>
        <w:tab/>
        <w:t>Après s’être assuré que le receveur a repris dans ses écritures le montant de chacun des soldes figurant au bilan de l’exercice 2021, celui de tous les titres de recettes émis et celui de tous les mandats de paiement ordonnancés et qu’il a procédé à toutes les opérations d’ordre qu’il lui a été prescrit de passer dans ses écritures,</w:t>
      </w:r>
    </w:p>
    <w:p w14:paraId="4E5EDCA3" w14:textId="77777777" w:rsidR="00197A19" w:rsidRPr="00EB51AA" w:rsidRDefault="00197A19" w:rsidP="00197A19">
      <w:pPr>
        <w:jc w:val="both"/>
        <w:rPr>
          <w:rFonts w:ascii="Tahoma" w:hAnsi="Tahoma" w:cs="Tahoma"/>
        </w:rPr>
      </w:pPr>
      <w:r w:rsidRPr="00EB51AA">
        <w:rPr>
          <w:rFonts w:ascii="Tahoma" w:hAnsi="Tahoma" w:cs="Tahoma"/>
        </w:rPr>
        <w:tab/>
        <w:t>Considérant que les opérations sont exactes,</w:t>
      </w:r>
    </w:p>
    <w:p w14:paraId="28433262" w14:textId="77777777" w:rsidR="00197A19" w:rsidRPr="00EB51AA" w:rsidRDefault="00197A19" w:rsidP="00197A19">
      <w:pPr>
        <w:jc w:val="both"/>
        <w:rPr>
          <w:rFonts w:ascii="Tahoma" w:hAnsi="Tahoma" w:cs="Tahoma"/>
        </w:rPr>
      </w:pPr>
      <w:r w:rsidRPr="00EB51AA">
        <w:rPr>
          <w:rFonts w:ascii="Tahoma" w:hAnsi="Tahoma" w:cs="Tahoma"/>
        </w:rPr>
        <w:t>1° statuant sur l’ensemble des opérations effectuées du 1er janvier au 31 décembre 202</w:t>
      </w:r>
      <w:r>
        <w:rPr>
          <w:rFonts w:ascii="Tahoma" w:hAnsi="Tahoma" w:cs="Tahoma"/>
        </w:rPr>
        <w:t>2</w:t>
      </w:r>
      <w:r w:rsidRPr="00EB51AA">
        <w:rPr>
          <w:rFonts w:ascii="Tahoma" w:hAnsi="Tahoma" w:cs="Tahoma"/>
        </w:rPr>
        <w:t>, y compris celles relatives à la journée complémentaire ;</w:t>
      </w:r>
    </w:p>
    <w:p w14:paraId="34F092EC" w14:textId="77777777" w:rsidR="00197A19" w:rsidRPr="00EB51AA" w:rsidRDefault="00197A19" w:rsidP="00197A19">
      <w:pPr>
        <w:jc w:val="both"/>
        <w:rPr>
          <w:rFonts w:ascii="Tahoma" w:hAnsi="Tahoma" w:cs="Tahoma"/>
        </w:rPr>
      </w:pPr>
      <w:r w:rsidRPr="00EB51AA">
        <w:rPr>
          <w:rFonts w:ascii="Tahoma" w:hAnsi="Tahoma" w:cs="Tahoma"/>
        </w:rPr>
        <w:t>2° statuant sur l’exécution du budget de l’exercice 202</w:t>
      </w:r>
      <w:r>
        <w:rPr>
          <w:rFonts w:ascii="Tahoma" w:hAnsi="Tahoma" w:cs="Tahoma"/>
        </w:rPr>
        <w:t>2</w:t>
      </w:r>
      <w:r w:rsidRPr="00EB51AA">
        <w:rPr>
          <w:rFonts w:ascii="Tahoma" w:hAnsi="Tahoma" w:cs="Tahoma"/>
        </w:rPr>
        <w:t xml:space="preserve"> en ce qui concerne les différentes sections budgétaires et budgets annexes ;</w:t>
      </w:r>
    </w:p>
    <w:p w14:paraId="0C413FDB" w14:textId="77777777" w:rsidR="00197A19" w:rsidRPr="00EB51AA" w:rsidRDefault="00197A19" w:rsidP="00197A19">
      <w:pPr>
        <w:jc w:val="both"/>
        <w:rPr>
          <w:rFonts w:ascii="Tahoma" w:hAnsi="Tahoma" w:cs="Tahoma"/>
        </w:rPr>
      </w:pPr>
      <w:r w:rsidRPr="00EB51AA">
        <w:rPr>
          <w:rFonts w:ascii="Tahoma" w:hAnsi="Tahoma" w:cs="Tahoma"/>
        </w:rPr>
        <w:t>3° statuant sur la comptabilité des valeurs inactives ;</w:t>
      </w:r>
    </w:p>
    <w:p w14:paraId="3E3B590D" w14:textId="77777777" w:rsidR="00197A19" w:rsidRPr="00EB51AA" w:rsidRDefault="00197A19" w:rsidP="00197A19">
      <w:pPr>
        <w:jc w:val="both"/>
        <w:rPr>
          <w:rFonts w:ascii="Tahoma" w:hAnsi="Tahoma" w:cs="Tahoma"/>
        </w:rPr>
      </w:pPr>
    </w:p>
    <w:p w14:paraId="05D40CCF" w14:textId="77777777" w:rsidR="00197A19" w:rsidRPr="00EB51AA" w:rsidRDefault="00197A19" w:rsidP="00197A19">
      <w:pPr>
        <w:jc w:val="both"/>
        <w:rPr>
          <w:rFonts w:ascii="Tahoma" w:hAnsi="Tahoma" w:cs="Tahoma"/>
        </w:rPr>
      </w:pPr>
      <w:r w:rsidRPr="00EB51AA">
        <w:rPr>
          <w:rFonts w:ascii="Tahoma" w:hAnsi="Tahoma" w:cs="Tahoma"/>
        </w:rPr>
        <w:t>Déclare que le compte de gestion dressé, pour l’exercice 202</w:t>
      </w:r>
      <w:r>
        <w:rPr>
          <w:rFonts w:ascii="Tahoma" w:hAnsi="Tahoma" w:cs="Tahoma"/>
        </w:rPr>
        <w:t>2</w:t>
      </w:r>
      <w:r w:rsidRPr="00EB51AA">
        <w:rPr>
          <w:rFonts w:ascii="Tahoma" w:hAnsi="Tahoma" w:cs="Tahoma"/>
        </w:rPr>
        <w:t xml:space="preserve"> par le Receveur, visé et certifié conforme par l’ordonnateur, n’appelle ni observation, ni réserve de sa part.</w:t>
      </w:r>
    </w:p>
    <w:p w14:paraId="32FC26CF" w14:textId="77777777" w:rsidR="00197A19" w:rsidRPr="00EB51AA" w:rsidRDefault="00197A19" w:rsidP="00197A19">
      <w:pPr>
        <w:jc w:val="both"/>
        <w:rPr>
          <w:rFonts w:ascii="Tahoma" w:hAnsi="Tahoma" w:cs="Tahoma"/>
        </w:rPr>
      </w:pPr>
    </w:p>
    <w:p w14:paraId="0E69A33A" w14:textId="77777777" w:rsidR="00197A19" w:rsidRPr="00EB51AA" w:rsidRDefault="00197A19" w:rsidP="00197A19">
      <w:pPr>
        <w:spacing w:line="285" w:lineRule="auto"/>
        <w:jc w:val="both"/>
        <w:rPr>
          <w:rFonts w:ascii="Tahoma" w:hAnsi="Tahoma" w:cs="Tahoma"/>
        </w:rPr>
      </w:pPr>
      <w:r w:rsidRPr="00EB51AA">
        <w:rPr>
          <w:rFonts w:ascii="Tahoma" w:hAnsi="Tahoma" w:cs="Tahoma"/>
        </w:rPr>
        <w:t xml:space="preserve">Le Conseil </w:t>
      </w:r>
      <w:r>
        <w:rPr>
          <w:rFonts w:ascii="Tahoma" w:hAnsi="Tahoma" w:cs="Tahoma"/>
        </w:rPr>
        <w:t>Municipal</w:t>
      </w:r>
      <w:r w:rsidRPr="00EB51AA">
        <w:rPr>
          <w:rFonts w:ascii="Tahoma" w:hAnsi="Tahoma" w:cs="Tahoma"/>
        </w:rPr>
        <w:t>, après en avoir délibéré :</w:t>
      </w:r>
    </w:p>
    <w:p w14:paraId="05A79B40" w14:textId="4A5A2DD7" w:rsidR="00197A19" w:rsidRPr="0093417C" w:rsidRDefault="006916B8" w:rsidP="00197A19">
      <w:pPr>
        <w:jc w:val="both"/>
        <w:rPr>
          <w:rFonts w:ascii="Tahoma" w:hAnsi="Tahoma" w:cs="Tahoma"/>
        </w:rPr>
      </w:pPr>
      <w:r w:rsidRPr="00EB51AA">
        <w:rPr>
          <w:rFonts w:ascii="Tahoma" w:hAnsi="Tahoma" w:cs="Tahoma"/>
          <w:b/>
        </w:rPr>
        <w:t>APPROUVE</w:t>
      </w:r>
      <w:r>
        <w:rPr>
          <w:rFonts w:ascii="Tahoma" w:hAnsi="Tahoma" w:cs="Tahoma"/>
          <w:b/>
        </w:rPr>
        <w:t xml:space="preserve"> </w:t>
      </w:r>
      <w:r w:rsidRPr="006916B8">
        <w:rPr>
          <w:rFonts w:ascii="Tahoma" w:hAnsi="Tahoma" w:cs="Tahoma"/>
          <w:bCs/>
        </w:rPr>
        <w:t>à l’unanimité</w:t>
      </w:r>
      <w:r w:rsidRPr="00EB51AA">
        <w:rPr>
          <w:rFonts w:ascii="Tahoma" w:hAnsi="Tahoma" w:cs="Tahoma"/>
        </w:rPr>
        <w:t xml:space="preserve"> </w:t>
      </w:r>
      <w:r w:rsidR="00197A19" w:rsidRPr="00EB51AA">
        <w:rPr>
          <w:rFonts w:ascii="Tahoma" w:hAnsi="Tahoma" w:cs="Tahoma"/>
        </w:rPr>
        <w:t>le compte de gestion 202</w:t>
      </w:r>
      <w:r w:rsidR="00197A19">
        <w:rPr>
          <w:rFonts w:ascii="Tahoma" w:hAnsi="Tahoma" w:cs="Tahoma"/>
        </w:rPr>
        <w:t>2</w:t>
      </w:r>
      <w:r w:rsidR="00197A19" w:rsidRPr="00EB51AA">
        <w:rPr>
          <w:rFonts w:ascii="Tahoma" w:hAnsi="Tahoma" w:cs="Tahoma"/>
        </w:rPr>
        <w:t>.</w:t>
      </w:r>
    </w:p>
    <w:p w14:paraId="1ACFCD40" w14:textId="09FB9C0D" w:rsidR="00CB4662" w:rsidRPr="00197A19" w:rsidRDefault="00CB4662" w:rsidP="00197A19">
      <w:pPr>
        <w:rPr>
          <w:rFonts w:ascii="Tahoma" w:hAnsi="Tahoma" w:cs="Tahoma"/>
          <w:sz w:val="18"/>
          <w:szCs w:val="18"/>
        </w:rPr>
      </w:pPr>
    </w:p>
    <w:p w14:paraId="72264479" w14:textId="47FE5EFA" w:rsidR="00197A19" w:rsidRPr="0093417C" w:rsidRDefault="000652B8" w:rsidP="00197A19">
      <w:pPr>
        <w:pStyle w:val="Paragraphedeliste"/>
        <w:numPr>
          <w:ilvl w:val="0"/>
          <w:numId w:val="16"/>
        </w:numPr>
        <w:jc w:val="both"/>
        <w:rPr>
          <w:rFonts w:ascii="Tahoma" w:hAnsi="Tahoma" w:cs="Tahoma"/>
          <w:b/>
          <w:u w:val="single"/>
        </w:rPr>
      </w:pPr>
      <w:bookmarkStart w:id="7" w:name="_Hlk135121915"/>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197A19">
        <w:rPr>
          <w:rFonts w:ascii="Tahoma" w:hAnsi="Tahoma" w:cs="Tahoma"/>
          <w:b/>
          <w:u w:val="single"/>
        </w:rPr>
        <w:t>37</w:t>
      </w:r>
      <w:r w:rsidRPr="00715CFC">
        <w:rPr>
          <w:rFonts w:ascii="Tahoma" w:hAnsi="Tahoma" w:cs="Tahoma"/>
          <w:b/>
          <w:u w:val="single"/>
        </w:rPr>
        <w:t xml:space="preserve"> </w:t>
      </w:r>
      <w:bookmarkEnd w:id="7"/>
      <w:r w:rsidR="00197A19" w:rsidRPr="0093417C">
        <w:rPr>
          <w:rFonts w:ascii="Tahoma" w:hAnsi="Tahoma" w:cs="Tahoma"/>
          <w:b/>
          <w:u w:val="single"/>
        </w:rPr>
        <w:t>Affectation de résultat 202</w:t>
      </w:r>
      <w:r w:rsidR="00197A19">
        <w:rPr>
          <w:rFonts w:ascii="Tahoma" w:hAnsi="Tahoma" w:cs="Tahoma"/>
          <w:b/>
          <w:u w:val="single"/>
        </w:rPr>
        <w:t>2</w:t>
      </w:r>
    </w:p>
    <w:p w14:paraId="411DCC45" w14:textId="77777777" w:rsidR="00197A19" w:rsidRPr="00C15CE5" w:rsidRDefault="00197A19" w:rsidP="00197A19">
      <w:pPr>
        <w:pStyle w:val="Sansinterligne"/>
        <w:jc w:val="both"/>
        <w:rPr>
          <w:rFonts w:ascii="Tahoma" w:hAnsi="Tahoma" w:cs="Tahoma"/>
          <w:sz w:val="22"/>
          <w:szCs w:val="22"/>
        </w:rPr>
      </w:pPr>
      <w:r w:rsidRPr="00C15CE5">
        <w:rPr>
          <w:rFonts w:ascii="Tahoma" w:hAnsi="Tahoma" w:cs="Tahoma"/>
          <w:sz w:val="22"/>
          <w:szCs w:val="22"/>
        </w:rPr>
        <w:t>Après avoir examiné le compte administratif statuant sur l’affectation du résultat en fonctionnement de l’exercice 202</w:t>
      </w:r>
      <w:r>
        <w:rPr>
          <w:rFonts w:ascii="Tahoma" w:hAnsi="Tahoma" w:cs="Tahoma"/>
          <w:sz w:val="22"/>
          <w:szCs w:val="22"/>
        </w:rPr>
        <w:t>2</w:t>
      </w:r>
      <w:r w:rsidRPr="00C15CE5">
        <w:rPr>
          <w:rFonts w:ascii="Tahoma" w:hAnsi="Tahoma" w:cs="Tahoma"/>
          <w:sz w:val="22"/>
          <w:szCs w:val="22"/>
        </w:rPr>
        <w:t xml:space="preserve">, le Conseil </w:t>
      </w:r>
      <w:r>
        <w:rPr>
          <w:rFonts w:ascii="Tahoma" w:hAnsi="Tahoma" w:cs="Tahoma"/>
          <w:sz w:val="22"/>
          <w:szCs w:val="22"/>
        </w:rPr>
        <w:t>Municipal</w:t>
      </w:r>
      <w:r w:rsidRPr="00C15CE5">
        <w:rPr>
          <w:rFonts w:ascii="Tahoma" w:hAnsi="Tahoma" w:cs="Tahoma"/>
          <w:sz w:val="22"/>
          <w:szCs w:val="22"/>
        </w:rPr>
        <w:t xml:space="preserve"> décide d’affecter le résultat de fonctionnement comme suit :</w:t>
      </w:r>
    </w:p>
    <w:p w14:paraId="2F3245B7" w14:textId="77777777" w:rsidR="00197A19" w:rsidRPr="00C15CE5" w:rsidRDefault="00197A19" w:rsidP="00197A19">
      <w:pPr>
        <w:jc w:val="both"/>
        <w:rPr>
          <w:rFonts w:ascii="Tahoma" w:hAnsi="Tahoma" w:cs="Tahoma"/>
          <w:bCs/>
          <w:sz w:val="22"/>
          <w:szCs w:val="22"/>
        </w:rPr>
      </w:pPr>
    </w:p>
    <w:p w14:paraId="36A93E5F" w14:textId="77777777" w:rsidR="00197A19" w:rsidRPr="00C15CE5" w:rsidRDefault="00197A19" w:rsidP="00197A19">
      <w:pPr>
        <w:spacing w:after="20"/>
        <w:rPr>
          <w:rFonts w:ascii="Tahoma" w:hAnsi="Tahoma" w:cs="Tahoma"/>
          <w:b/>
          <w:sz w:val="22"/>
          <w:szCs w:val="22"/>
        </w:rPr>
      </w:pPr>
      <w:r w:rsidRPr="00C15CE5">
        <w:rPr>
          <w:rFonts w:ascii="Tahoma" w:hAnsi="Tahoma" w:cs="Tahoma"/>
          <w:b/>
          <w:sz w:val="22"/>
          <w:szCs w:val="22"/>
        </w:rPr>
        <w:t>AFFECTATION DU RESULTAT DE FONCTIONNEMENT</w:t>
      </w:r>
    </w:p>
    <w:p w14:paraId="15CA8188" w14:textId="77777777" w:rsidR="00197A19" w:rsidRPr="00C15CE5" w:rsidRDefault="00197A19" w:rsidP="00197A19">
      <w:pPr>
        <w:pStyle w:val="Sansinterligne"/>
        <w:rPr>
          <w:rFonts w:ascii="Tahoma" w:hAnsi="Tahoma" w:cs="Tahoma"/>
          <w:sz w:val="22"/>
          <w:szCs w:val="22"/>
          <w:u w:val="single"/>
        </w:rPr>
      </w:pPr>
      <w:r w:rsidRPr="00C15CE5">
        <w:rPr>
          <w:rFonts w:ascii="Tahoma" w:hAnsi="Tahoma" w:cs="Tahoma"/>
          <w:sz w:val="22"/>
          <w:szCs w:val="22"/>
          <w:u w:val="single"/>
        </w:rPr>
        <w:t>SECTION DE FONCTIONNEMENT</w:t>
      </w:r>
      <w:r w:rsidRPr="00C15CE5">
        <w:rPr>
          <w:rFonts w:ascii="Tahoma" w:hAnsi="Tahoma" w:cs="Tahoma"/>
          <w:sz w:val="22"/>
          <w:szCs w:val="22"/>
        </w:rPr>
        <w:tab/>
      </w:r>
    </w:p>
    <w:p w14:paraId="14D7E8AB" w14:textId="77777777" w:rsidR="00197A19" w:rsidRPr="00C15CE5" w:rsidRDefault="00197A19" w:rsidP="00197A19">
      <w:pPr>
        <w:pStyle w:val="Sansinterligne"/>
        <w:tabs>
          <w:tab w:val="right" w:pos="7655"/>
        </w:tabs>
        <w:rPr>
          <w:rFonts w:ascii="Tahoma" w:hAnsi="Tahoma" w:cs="Tahoma"/>
          <w:sz w:val="22"/>
          <w:szCs w:val="22"/>
        </w:rPr>
      </w:pPr>
      <w:r w:rsidRPr="00C15CE5">
        <w:rPr>
          <w:rFonts w:ascii="Tahoma" w:hAnsi="Tahoma" w:cs="Tahoma"/>
          <w:sz w:val="22"/>
          <w:szCs w:val="22"/>
        </w:rPr>
        <w:t>Montant des recettes :</w:t>
      </w:r>
      <w:r w:rsidRPr="00C15CE5">
        <w:rPr>
          <w:rFonts w:ascii="Tahoma" w:hAnsi="Tahoma" w:cs="Tahoma"/>
          <w:sz w:val="22"/>
          <w:szCs w:val="22"/>
        </w:rPr>
        <w:tab/>
      </w:r>
      <w:r>
        <w:rPr>
          <w:rFonts w:ascii="Tahoma" w:hAnsi="Tahoma" w:cs="Tahoma"/>
          <w:sz w:val="22"/>
          <w:szCs w:val="22"/>
        </w:rPr>
        <w:t>1 567 376,85</w:t>
      </w:r>
      <w:r w:rsidRPr="00C15CE5">
        <w:rPr>
          <w:rFonts w:ascii="Tahoma" w:hAnsi="Tahoma" w:cs="Tahoma"/>
          <w:sz w:val="22"/>
          <w:szCs w:val="22"/>
        </w:rPr>
        <w:t xml:space="preserve"> €</w:t>
      </w:r>
    </w:p>
    <w:p w14:paraId="3A05ACAE" w14:textId="77777777" w:rsidR="00197A19" w:rsidRPr="00C15CE5" w:rsidRDefault="00197A19" w:rsidP="00197A19">
      <w:pPr>
        <w:pStyle w:val="Sansinterligne"/>
        <w:tabs>
          <w:tab w:val="right" w:pos="7655"/>
        </w:tabs>
        <w:rPr>
          <w:rFonts w:ascii="Tahoma" w:hAnsi="Tahoma" w:cs="Tahoma"/>
          <w:sz w:val="22"/>
          <w:szCs w:val="22"/>
        </w:rPr>
      </w:pPr>
      <w:r w:rsidRPr="00C15CE5">
        <w:rPr>
          <w:rFonts w:ascii="Tahoma" w:hAnsi="Tahoma" w:cs="Tahoma"/>
          <w:sz w:val="22"/>
          <w:szCs w:val="22"/>
        </w:rPr>
        <w:t>Montant des dépenses :</w:t>
      </w:r>
      <w:r w:rsidRPr="00C15CE5">
        <w:rPr>
          <w:rFonts w:ascii="Tahoma" w:hAnsi="Tahoma" w:cs="Tahoma"/>
          <w:sz w:val="22"/>
          <w:szCs w:val="22"/>
        </w:rPr>
        <w:tab/>
      </w:r>
      <w:r>
        <w:rPr>
          <w:rFonts w:ascii="Tahoma" w:hAnsi="Tahoma" w:cs="Tahoma"/>
          <w:sz w:val="22"/>
          <w:szCs w:val="22"/>
        </w:rPr>
        <w:t>1 270 080,78</w:t>
      </w:r>
      <w:r w:rsidRPr="00C15CE5">
        <w:rPr>
          <w:rFonts w:ascii="Tahoma" w:hAnsi="Tahoma" w:cs="Tahoma"/>
          <w:sz w:val="22"/>
          <w:szCs w:val="22"/>
        </w:rPr>
        <w:t xml:space="preserve"> €</w:t>
      </w:r>
    </w:p>
    <w:p w14:paraId="06BE70C5" w14:textId="77777777" w:rsidR="00197A19" w:rsidRPr="00C15CE5" w:rsidRDefault="00197A19" w:rsidP="00197A19">
      <w:pPr>
        <w:pStyle w:val="Sansinterligne"/>
        <w:tabs>
          <w:tab w:val="right" w:pos="7655"/>
        </w:tabs>
        <w:rPr>
          <w:rFonts w:ascii="Tahoma" w:hAnsi="Tahoma" w:cs="Tahoma"/>
          <w:sz w:val="22"/>
          <w:szCs w:val="22"/>
        </w:rPr>
      </w:pPr>
      <w:r w:rsidRPr="00C15CE5">
        <w:rPr>
          <w:rFonts w:ascii="Tahoma" w:hAnsi="Tahoma" w:cs="Tahoma"/>
          <w:sz w:val="22"/>
          <w:szCs w:val="22"/>
        </w:rPr>
        <w:t>Résultat de Fonctionnement au titre exercice 202</w:t>
      </w:r>
      <w:r>
        <w:rPr>
          <w:rFonts w:ascii="Tahoma" w:hAnsi="Tahoma" w:cs="Tahoma"/>
          <w:sz w:val="22"/>
          <w:szCs w:val="22"/>
        </w:rPr>
        <w:t>2</w:t>
      </w:r>
      <w:r w:rsidRPr="00C15CE5">
        <w:rPr>
          <w:rFonts w:ascii="Tahoma" w:hAnsi="Tahoma" w:cs="Tahoma"/>
          <w:sz w:val="22"/>
          <w:szCs w:val="22"/>
        </w:rPr>
        <w:t> :</w:t>
      </w:r>
      <w:r w:rsidRPr="00C15CE5">
        <w:rPr>
          <w:rFonts w:ascii="Tahoma" w:hAnsi="Tahoma" w:cs="Tahoma"/>
          <w:sz w:val="22"/>
          <w:szCs w:val="22"/>
        </w:rPr>
        <w:tab/>
      </w:r>
      <w:r>
        <w:rPr>
          <w:rFonts w:ascii="Tahoma" w:hAnsi="Tahoma" w:cs="Tahoma"/>
          <w:sz w:val="22"/>
          <w:szCs w:val="22"/>
        </w:rPr>
        <w:t>297 296,07</w:t>
      </w:r>
      <w:r w:rsidRPr="00C15CE5">
        <w:rPr>
          <w:rFonts w:ascii="Tahoma" w:hAnsi="Tahoma" w:cs="Tahoma"/>
          <w:sz w:val="22"/>
          <w:szCs w:val="22"/>
        </w:rPr>
        <w:t xml:space="preserve"> €</w:t>
      </w:r>
    </w:p>
    <w:p w14:paraId="52F8FC13" w14:textId="77777777" w:rsidR="00197A19" w:rsidRPr="00C15CE5" w:rsidRDefault="00197A19" w:rsidP="00197A19">
      <w:pPr>
        <w:pStyle w:val="Sansinterligne"/>
        <w:tabs>
          <w:tab w:val="right" w:pos="7655"/>
        </w:tabs>
        <w:rPr>
          <w:rFonts w:ascii="Tahoma" w:hAnsi="Tahoma" w:cs="Tahoma"/>
          <w:sz w:val="22"/>
          <w:szCs w:val="22"/>
        </w:rPr>
      </w:pPr>
      <w:r w:rsidRPr="00C15CE5">
        <w:rPr>
          <w:rFonts w:ascii="Tahoma" w:hAnsi="Tahoma" w:cs="Tahoma"/>
          <w:sz w:val="22"/>
          <w:szCs w:val="22"/>
        </w:rPr>
        <w:t>Résultat de Fonctionnement au titre des exercices antérieurs :</w:t>
      </w:r>
      <w:r w:rsidRPr="00C15CE5">
        <w:rPr>
          <w:rFonts w:ascii="Tahoma" w:hAnsi="Tahoma" w:cs="Tahoma"/>
          <w:sz w:val="22"/>
          <w:szCs w:val="22"/>
        </w:rPr>
        <w:tab/>
      </w:r>
      <w:r>
        <w:rPr>
          <w:rFonts w:ascii="Tahoma" w:hAnsi="Tahoma" w:cs="Tahoma"/>
          <w:sz w:val="22"/>
          <w:szCs w:val="22"/>
        </w:rPr>
        <w:t>715 425,37</w:t>
      </w:r>
      <w:r w:rsidRPr="00C15CE5">
        <w:rPr>
          <w:rFonts w:ascii="Tahoma" w:hAnsi="Tahoma" w:cs="Tahoma"/>
          <w:sz w:val="22"/>
          <w:szCs w:val="22"/>
        </w:rPr>
        <w:t xml:space="preserve"> €</w:t>
      </w:r>
    </w:p>
    <w:p w14:paraId="34EB3BD2" w14:textId="77777777" w:rsidR="00197A19" w:rsidRPr="00C15CE5" w:rsidRDefault="00197A19" w:rsidP="00197A19">
      <w:pPr>
        <w:pStyle w:val="Sansinterligne"/>
        <w:tabs>
          <w:tab w:val="right" w:pos="7655"/>
        </w:tabs>
        <w:rPr>
          <w:rFonts w:ascii="Tahoma" w:hAnsi="Tahoma" w:cs="Tahoma"/>
          <w:sz w:val="22"/>
          <w:szCs w:val="22"/>
        </w:rPr>
      </w:pPr>
      <w:r w:rsidRPr="00C15CE5">
        <w:rPr>
          <w:rFonts w:ascii="Tahoma" w:hAnsi="Tahoma" w:cs="Tahoma"/>
          <w:sz w:val="22"/>
          <w:szCs w:val="22"/>
        </w:rPr>
        <w:t>Résultat à affecter (002)</w:t>
      </w:r>
      <w:r w:rsidRPr="00C15CE5">
        <w:rPr>
          <w:rFonts w:ascii="Tahoma" w:hAnsi="Tahoma" w:cs="Tahoma"/>
          <w:sz w:val="22"/>
          <w:szCs w:val="22"/>
        </w:rPr>
        <w:tab/>
      </w:r>
      <w:r>
        <w:rPr>
          <w:rFonts w:ascii="Tahoma" w:hAnsi="Tahoma" w:cs="Tahoma"/>
          <w:sz w:val="22"/>
          <w:szCs w:val="22"/>
        </w:rPr>
        <w:t>1 012 721,44</w:t>
      </w:r>
      <w:r w:rsidRPr="00C15CE5">
        <w:rPr>
          <w:rFonts w:ascii="Tahoma" w:hAnsi="Tahoma" w:cs="Tahoma"/>
          <w:sz w:val="22"/>
          <w:szCs w:val="22"/>
        </w:rPr>
        <w:t xml:space="preserve"> €</w:t>
      </w:r>
    </w:p>
    <w:p w14:paraId="3F62B5BD" w14:textId="77777777" w:rsidR="00197A19" w:rsidRPr="00C15CE5" w:rsidRDefault="00197A19" w:rsidP="00197A19">
      <w:pPr>
        <w:pStyle w:val="Sansinterligne"/>
        <w:tabs>
          <w:tab w:val="right" w:pos="7655"/>
        </w:tabs>
        <w:rPr>
          <w:rFonts w:ascii="Tahoma" w:hAnsi="Tahoma" w:cs="Tahoma"/>
          <w:sz w:val="22"/>
          <w:szCs w:val="22"/>
          <w:u w:val="single"/>
        </w:rPr>
      </w:pPr>
    </w:p>
    <w:p w14:paraId="48E2F451" w14:textId="77777777" w:rsidR="00197A19" w:rsidRPr="00C15CE5" w:rsidRDefault="00197A19" w:rsidP="00197A19">
      <w:pPr>
        <w:pStyle w:val="Sansinterligne"/>
        <w:rPr>
          <w:rFonts w:ascii="Tahoma" w:hAnsi="Tahoma" w:cs="Tahoma"/>
          <w:sz w:val="22"/>
          <w:szCs w:val="22"/>
          <w:u w:val="single"/>
        </w:rPr>
      </w:pPr>
      <w:r w:rsidRPr="00C15CE5">
        <w:rPr>
          <w:rFonts w:ascii="Tahoma" w:hAnsi="Tahoma" w:cs="Tahoma"/>
          <w:sz w:val="22"/>
          <w:szCs w:val="22"/>
          <w:u w:val="single"/>
        </w:rPr>
        <w:lastRenderedPageBreak/>
        <w:t>SECTION D'INVESTISSEMEN</w:t>
      </w:r>
      <w:r w:rsidRPr="00C15CE5">
        <w:rPr>
          <w:rFonts w:ascii="Tahoma" w:hAnsi="Tahoma" w:cs="Tahoma"/>
          <w:sz w:val="22"/>
          <w:szCs w:val="22"/>
        </w:rPr>
        <w:t>T</w:t>
      </w:r>
      <w:r w:rsidRPr="00C15CE5">
        <w:rPr>
          <w:rFonts w:ascii="Tahoma" w:hAnsi="Tahoma" w:cs="Tahoma"/>
          <w:sz w:val="22"/>
          <w:szCs w:val="22"/>
        </w:rPr>
        <w:tab/>
      </w:r>
    </w:p>
    <w:p w14:paraId="45C3AD67" w14:textId="77777777" w:rsidR="00197A19" w:rsidRPr="00C15CE5" w:rsidRDefault="00197A19" w:rsidP="00197A19">
      <w:pPr>
        <w:pStyle w:val="Sansinterligne"/>
        <w:tabs>
          <w:tab w:val="right" w:pos="7655"/>
        </w:tabs>
        <w:rPr>
          <w:rFonts w:ascii="Tahoma" w:hAnsi="Tahoma" w:cs="Tahoma"/>
          <w:sz w:val="22"/>
          <w:szCs w:val="22"/>
        </w:rPr>
      </w:pPr>
      <w:r w:rsidRPr="00C15CE5">
        <w:rPr>
          <w:rFonts w:ascii="Tahoma" w:hAnsi="Tahoma" w:cs="Tahoma"/>
          <w:sz w:val="22"/>
          <w:szCs w:val="22"/>
        </w:rPr>
        <w:t>Montant des recettes :</w:t>
      </w:r>
      <w:r w:rsidRPr="00C15CE5">
        <w:rPr>
          <w:rFonts w:ascii="Tahoma" w:hAnsi="Tahoma" w:cs="Tahoma"/>
          <w:sz w:val="22"/>
          <w:szCs w:val="22"/>
        </w:rPr>
        <w:tab/>
      </w:r>
      <w:r>
        <w:rPr>
          <w:rFonts w:ascii="Tahoma" w:hAnsi="Tahoma" w:cs="Tahoma"/>
          <w:sz w:val="22"/>
          <w:szCs w:val="22"/>
        </w:rPr>
        <w:t>967 714</w:t>
      </w:r>
      <w:r w:rsidRPr="00C15CE5">
        <w:rPr>
          <w:rFonts w:ascii="Tahoma" w:hAnsi="Tahoma" w:cs="Tahoma"/>
          <w:sz w:val="22"/>
          <w:szCs w:val="22"/>
        </w:rPr>
        <w:t>,</w:t>
      </w:r>
      <w:r>
        <w:rPr>
          <w:rFonts w:ascii="Tahoma" w:hAnsi="Tahoma" w:cs="Tahoma"/>
          <w:sz w:val="22"/>
          <w:szCs w:val="22"/>
        </w:rPr>
        <w:t>24</w:t>
      </w:r>
      <w:r w:rsidRPr="00C15CE5">
        <w:rPr>
          <w:rFonts w:ascii="Tahoma" w:hAnsi="Tahoma" w:cs="Tahoma"/>
          <w:sz w:val="22"/>
          <w:szCs w:val="22"/>
        </w:rPr>
        <w:t xml:space="preserve"> €</w:t>
      </w:r>
    </w:p>
    <w:p w14:paraId="7EE02A6C" w14:textId="77777777" w:rsidR="00197A19" w:rsidRPr="00C15CE5" w:rsidRDefault="00197A19" w:rsidP="00197A19">
      <w:pPr>
        <w:pStyle w:val="Sansinterligne"/>
        <w:tabs>
          <w:tab w:val="right" w:pos="7655"/>
        </w:tabs>
        <w:rPr>
          <w:rFonts w:ascii="Tahoma" w:hAnsi="Tahoma" w:cs="Tahoma"/>
          <w:sz w:val="22"/>
          <w:szCs w:val="22"/>
        </w:rPr>
      </w:pPr>
      <w:r w:rsidRPr="00C15CE5">
        <w:rPr>
          <w:rFonts w:ascii="Tahoma" w:hAnsi="Tahoma" w:cs="Tahoma"/>
          <w:sz w:val="22"/>
          <w:szCs w:val="22"/>
        </w:rPr>
        <w:t>Montant des dépenses :</w:t>
      </w:r>
      <w:r w:rsidRPr="00C15CE5">
        <w:rPr>
          <w:rFonts w:ascii="Tahoma" w:hAnsi="Tahoma" w:cs="Tahoma"/>
          <w:sz w:val="22"/>
          <w:szCs w:val="22"/>
        </w:rPr>
        <w:tab/>
      </w:r>
      <w:r>
        <w:rPr>
          <w:rFonts w:ascii="Tahoma" w:hAnsi="Tahoma" w:cs="Tahoma"/>
          <w:sz w:val="22"/>
          <w:szCs w:val="22"/>
        </w:rPr>
        <w:t>844 500</w:t>
      </w:r>
      <w:r w:rsidRPr="00C15CE5">
        <w:rPr>
          <w:rFonts w:ascii="Tahoma" w:hAnsi="Tahoma" w:cs="Tahoma"/>
          <w:sz w:val="22"/>
          <w:szCs w:val="22"/>
        </w:rPr>
        <w:t>,</w:t>
      </w:r>
      <w:r>
        <w:rPr>
          <w:rFonts w:ascii="Tahoma" w:hAnsi="Tahoma" w:cs="Tahoma"/>
          <w:sz w:val="22"/>
          <w:szCs w:val="22"/>
        </w:rPr>
        <w:t>54</w:t>
      </w:r>
      <w:r w:rsidRPr="00C15CE5">
        <w:rPr>
          <w:rFonts w:ascii="Tahoma" w:hAnsi="Tahoma" w:cs="Tahoma"/>
          <w:sz w:val="22"/>
          <w:szCs w:val="22"/>
        </w:rPr>
        <w:t xml:space="preserve"> €</w:t>
      </w:r>
    </w:p>
    <w:p w14:paraId="78C8618C" w14:textId="77777777" w:rsidR="00197A19" w:rsidRPr="00C15CE5" w:rsidRDefault="00197A19" w:rsidP="00197A19">
      <w:pPr>
        <w:pStyle w:val="Sansinterligne"/>
        <w:tabs>
          <w:tab w:val="right" w:pos="7655"/>
        </w:tabs>
        <w:rPr>
          <w:rFonts w:ascii="Tahoma" w:hAnsi="Tahoma" w:cs="Tahoma"/>
          <w:sz w:val="22"/>
          <w:szCs w:val="22"/>
        </w:rPr>
      </w:pPr>
      <w:r w:rsidRPr="00C15CE5">
        <w:rPr>
          <w:rFonts w:ascii="Tahoma" w:hAnsi="Tahoma" w:cs="Tahoma"/>
          <w:sz w:val="22"/>
          <w:szCs w:val="22"/>
        </w:rPr>
        <w:t>Résultat d’investissement au titre de l’exercice 202</w:t>
      </w:r>
      <w:r>
        <w:rPr>
          <w:rFonts w:ascii="Tahoma" w:hAnsi="Tahoma" w:cs="Tahoma"/>
          <w:sz w:val="22"/>
          <w:szCs w:val="22"/>
        </w:rPr>
        <w:t>2</w:t>
      </w:r>
      <w:r w:rsidRPr="00C15CE5">
        <w:rPr>
          <w:rFonts w:ascii="Tahoma" w:hAnsi="Tahoma" w:cs="Tahoma"/>
          <w:sz w:val="22"/>
          <w:szCs w:val="22"/>
        </w:rPr>
        <w:t> :</w:t>
      </w:r>
      <w:r w:rsidRPr="00C15CE5">
        <w:rPr>
          <w:rFonts w:ascii="Tahoma" w:hAnsi="Tahoma" w:cs="Tahoma"/>
          <w:sz w:val="22"/>
          <w:szCs w:val="22"/>
        </w:rPr>
        <w:tab/>
      </w:r>
      <w:r>
        <w:rPr>
          <w:rFonts w:ascii="Tahoma" w:hAnsi="Tahoma" w:cs="Tahoma"/>
          <w:sz w:val="22"/>
          <w:szCs w:val="22"/>
        </w:rPr>
        <w:t>123 213</w:t>
      </w:r>
      <w:r w:rsidRPr="00C15CE5">
        <w:rPr>
          <w:rFonts w:ascii="Tahoma" w:hAnsi="Tahoma" w:cs="Tahoma"/>
          <w:sz w:val="22"/>
          <w:szCs w:val="22"/>
        </w:rPr>
        <w:t>,</w:t>
      </w:r>
      <w:r>
        <w:rPr>
          <w:rFonts w:ascii="Tahoma" w:hAnsi="Tahoma" w:cs="Tahoma"/>
          <w:sz w:val="22"/>
          <w:szCs w:val="22"/>
        </w:rPr>
        <w:t>70</w:t>
      </w:r>
      <w:r w:rsidRPr="00C15CE5">
        <w:rPr>
          <w:rFonts w:ascii="Tahoma" w:hAnsi="Tahoma" w:cs="Tahoma"/>
          <w:sz w:val="22"/>
          <w:szCs w:val="22"/>
        </w:rPr>
        <w:t xml:space="preserve"> €</w:t>
      </w:r>
    </w:p>
    <w:p w14:paraId="3A5342DA" w14:textId="77777777" w:rsidR="00197A19" w:rsidRPr="00C15CE5" w:rsidRDefault="00197A19" w:rsidP="00197A19">
      <w:pPr>
        <w:pStyle w:val="Sansinterligne"/>
        <w:tabs>
          <w:tab w:val="right" w:pos="7655"/>
        </w:tabs>
        <w:rPr>
          <w:rFonts w:ascii="Tahoma" w:hAnsi="Tahoma" w:cs="Tahoma"/>
          <w:sz w:val="22"/>
          <w:szCs w:val="22"/>
        </w:rPr>
      </w:pPr>
      <w:r w:rsidRPr="00C15CE5">
        <w:rPr>
          <w:rFonts w:ascii="Tahoma" w:hAnsi="Tahoma" w:cs="Tahoma"/>
          <w:sz w:val="22"/>
          <w:szCs w:val="22"/>
        </w:rPr>
        <w:t xml:space="preserve">Résultat d’investissement au titre des exercices antérieurs : </w:t>
      </w:r>
      <w:r w:rsidRPr="00C15CE5">
        <w:rPr>
          <w:rFonts w:ascii="Tahoma" w:hAnsi="Tahoma" w:cs="Tahoma"/>
          <w:sz w:val="22"/>
          <w:szCs w:val="22"/>
        </w:rPr>
        <w:tab/>
      </w:r>
      <w:r>
        <w:rPr>
          <w:rFonts w:ascii="Tahoma" w:hAnsi="Tahoma" w:cs="Tahoma"/>
          <w:sz w:val="22"/>
          <w:szCs w:val="22"/>
        </w:rPr>
        <w:t>-147 709,02</w:t>
      </w:r>
      <w:r w:rsidRPr="00C15CE5">
        <w:rPr>
          <w:rFonts w:ascii="Tahoma" w:hAnsi="Tahoma" w:cs="Tahoma"/>
          <w:sz w:val="22"/>
          <w:szCs w:val="22"/>
        </w:rPr>
        <w:t xml:space="preserve"> €</w:t>
      </w:r>
    </w:p>
    <w:p w14:paraId="27387CF0" w14:textId="77777777" w:rsidR="00197A19" w:rsidRPr="00C15CE5" w:rsidRDefault="00197A19" w:rsidP="00197A19">
      <w:pPr>
        <w:pStyle w:val="Sansinterligne"/>
        <w:tabs>
          <w:tab w:val="right" w:pos="7655"/>
        </w:tabs>
        <w:rPr>
          <w:rFonts w:ascii="Tahoma" w:hAnsi="Tahoma" w:cs="Tahoma"/>
          <w:sz w:val="22"/>
          <w:szCs w:val="22"/>
        </w:rPr>
      </w:pPr>
      <w:r w:rsidRPr="00C15CE5">
        <w:rPr>
          <w:rFonts w:ascii="Tahoma" w:hAnsi="Tahoma" w:cs="Tahoma"/>
          <w:sz w:val="22"/>
          <w:szCs w:val="22"/>
        </w:rPr>
        <w:t xml:space="preserve">Solde d’exécution cumulé (001) : </w:t>
      </w:r>
      <w:r w:rsidRPr="00C15CE5">
        <w:rPr>
          <w:rFonts w:ascii="Tahoma" w:hAnsi="Tahoma" w:cs="Tahoma"/>
          <w:sz w:val="22"/>
          <w:szCs w:val="22"/>
        </w:rPr>
        <w:tab/>
      </w:r>
      <w:r>
        <w:rPr>
          <w:rFonts w:ascii="Tahoma" w:hAnsi="Tahoma" w:cs="Tahoma"/>
          <w:sz w:val="22"/>
          <w:szCs w:val="22"/>
        </w:rPr>
        <w:t>-24 495,3</w:t>
      </w:r>
      <w:r w:rsidRPr="00C15CE5">
        <w:rPr>
          <w:rFonts w:ascii="Tahoma" w:hAnsi="Tahoma" w:cs="Tahoma"/>
          <w:sz w:val="22"/>
          <w:szCs w:val="22"/>
        </w:rPr>
        <w:t>2 €</w:t>
      </w:r>
    </w:p>
    <w:p w14:paraId="3D1DD190" w14:textId="77777777" w:rsidR="00197A19" w:rsidRPr="00C15CE5" w:rsidRDefault="00197A19" w:rsidP="00197A19">
      <w:pPr>
        <w:tabs>
          <w:tab w:val="right" w:pos="7655"/>
        </w:tabs>
        <w:spacing w:after="20"/>
        <w:rPr>
          <w:rFonts w:ascii="Tahoma" w:hAnsi="Tahoma" w:cs="Tahoma"/>
          <w:sz w:val="22"/>
          <w:szCs w:val="22"/>
        </w:rPr>
      </w:pPr>
      <w:r w:rsidRPr="00C15CE5">
        <w:rPr>
          <w:rFonts w:ascii="Tahoma" w:hAnsi="Tahoma" w:cs="Tahoma"/>
          <w:sz w:val="22"/>
          <w:szCs w:val="22"/>
        </w:rPr>
        <w:t>Restes à Réaliser :</w:t>
      </w:r>
      <w:r w:rsidRPr="00C15CE5">
        <w:rPr>
          <w:rFonts w:ascii="Tahoma" w:hAnsi="Tahoma" w:cs="Tahoma"/>
          <w:sz w:val="22"/>
          <w:szCs w:val="22"/>
        </w:rPr>
        <w:tab/>
      </w:r>
      <w:r>
        <w:rPr>
          <w:rFonts w:ascii="Tahoma" w:hAnsi="Tahoma" w:cs="Tahoma"/>
          <w:sz w:val="22"/>
          <w:szCs w:val="22"/>
        </w:rPr>
        <w:t>0,00</w:t>
      </w:r>
      <w:r w:rsidRPr="00C15CE5">
        <w:rPr>
          <w:rFonts w:ascii="Tahoma" w:hAnsi="Tahoma" w:cs="Tahoma"/>
          <w:sz w:val="22"/>
          <w:szCs w:val="22"/>
        </w:rPr>
        <w:t xml:space="preserve"> €</w:t>
      </w:r>
    </w:p>
    <w:p w14:paraId="3BFD5B01" w14:textId="77777777" w:rsidR="00197A19" w:rsidRDefault="00197A19" w:rsidP="00197A19">
      <w:pPr>
        <w:tabs>
          <w:tab w:val="right" w:pos="7655"/>
        </w:tabs>
        <w:spacing w:after="20"/>
        <w:rPr>
          <w:rFonts w:ascii="Tahoma" w:hAnsi="Tahoma" w:cs="Tahoma"/>
          <w:sz w:val="22"/>
          <w:szCs w:val="22"/>
        </w:rPr>
      </w:pPr>
      <w:r w:rsidRPr="00C15CE5">
        <w:rPr>
          <w:rFonts w:ascii="Tahoma" w:hAnsi="Tahoma" w:cs="Tahoma"/>
          <w:sz w:val="22"/>
          <w:szCs w:val="22"/>
        </w:rPr>
        <w:t>Besoin de financement (1068) :</w:t>
      </w:r>
      <w:r w:rsidRPr="00C15CE5">
        <w:rPr>
          <w:rFonts w:ascii="Tahoma" w:hAnsi="Tahoma" w:cs="Tahoma"/>
          <w:sz w:val="22"/>
          <w:szCs w:val="22"/>
        </w:rPr>
        <w:tab/>
      </w:r>
      <w:r>
        <w:rPr>
          <w:rFonts w:ascii="Tahoma" w:hAnsi="Tahoma" w:cs="Tahoma"/>
          <w:sz w:val="22"/>
          <w:szCs w:val="22"/>
        </w:rPr>
        <w:t>24 495,32</w:t>
      </w:r>
      <w:r w:rsidRPr="00C15CE5">
        <w:rPr>
          <w:rFonts w:ascii="Tahoma" w:hAnsi="Tahoma" w:cs="Tahoma"/>
          <w:sz w:val="22"/>
          <w:szCs w:val="22"/>
        </w:rPr>
        <w:t xml:space="preserve"> €</w:t>
      </w:r>
    </w:p>
    <w:p w14:paraId="0198F91A" w14:textId="77777777" w:rsidR="00197A19" w:rsidRPr="00C15CE5" w:rsidRDefault="00197A19" w:rsidP="00197A19">
      <w:pPr>
        <w:tabs>
          <w:tab w:val="right" w:pos="7655"/>
        </w:tabs>
        <w:spacing w:after="20"/>
        <w:rPr>
          <w:rFonts w:ascii="Tahoma" w:hAnsi="Tahoma" w:cs="Tahoma"/>
          <w:sz w:val="22"/>
          <w:szCs w:val="22"/>
        </w:rPr>
      </w:pPr>
    </w:p>
    <w:p w14:paraId="649915B6" w14:textId="77777777" w:rsidR="00197A19" w:rsidRPr="00C15CE5" w:rsidRDefault="00197A19" w:rsidP="00197A19">
      <w:pPr>
        <w:pStyle w:val="Sansinterligne"/>
        <w:tabs>
          <w:tab w:val="right" w:pos="7655"/>
        </w:tabs>
        <w:rPr>
          <w:rFonts w:ascii="Tahoma" w:hAnsi="Tahoma" w:cs="Tahoma"/>
          <w:b/>
          <w:sz w:val="22"/>
          <w:szCs w:val="22"/>
        </w:rPr>
      </w:pPr>
      <w:r w:rsidRPr="00C15CE5">
        <w:rPr>
          <w:rFonts w:ascii="Tahoma" w:hAnsi="Tahoma" w:cs="Tahoma"/>
          <w:b/>
          <w:sz w:val="22"/>
          <w:szCs w:val="22"/>
        </w:rPr>
        <w:t>R</w:t>
      </w:r>
      <w:r>
        <w:rPr>
          <w:rFonts w:ascii="Tahoma" w:hAnsi="Tahoma" w:cs="Tahoma"/>
          <w:b/>
          <w:sz w:val="22"/>
          <w:szCs w:val="22"/>
        </w:rPr>
        <w:t xml:space="preserve"> 1068</w:t>
      </w:r>
      <w:r w:rsidRPr="00C15CE5">
        <w:rPr>
          <w:rFonts w:ascii="Tahoma" w:hAnsi="Tahoma" w:cs="Tahoma"/>
          <w:b/>
          <w:sz w:val="22"/>
          <w:szCs w:val="22"/>
        </w:rPr>
        <w:t xml:space="preserve"> : </w:t>
      </w:r>
      <w:r>
        <w:rPr>
          <w:rFonts w:ascii="Tahoma" w:hAnsi="Tahoma" w:cs="Tahoma"/>
          <w:b/>
          <w:sz w:val="22"/>
          <w:szCs w:val="22"/>
        </w:rPr>
        <w:t>Affectation en réserves en investissement</w:t>
      </w:r>
      <w:r w:rsidRPr="00C15CE5">
        <w:rPr>
          <w:rFonts w:ascii="Tahoma" w:hAnsi="Tahoma" w:cs="Tahoma"/>
          <w:b/>
          <w:sz w:val="22"/>
          <w:szCs w:val="22"/>
        </w:rPr>
        <w:t> :</w:t>
      </w:r>
      <w:r w:rsidRPr="00C15CE5">
        <w:rPr>
          <w:rFonts w:ascii="Tahoma" w:hAnsi="Tahoma" w:cs="Tahoma"/>
          <w:b/>
          <w:sz w:val="22"/>
          <w:szCs w:val="22"/>
        </w:rPr>
        <w:tab/>
      </w:r>
      <w:r>
        <w:rPr>
          <w:rFonts w:ascii="Tahoma" w:hAnsi="Tahoma" w:cs="Tahoma"/>
          <w:b/>
          <w:sz w:val="22"/>
          <w:szCs w:val="22"/>
        </w:rPr>
        <w:t>24 495,32</w:t>
      </w:r>
      <w:r w:rsidRPr="00C15CE5">
        <w:rPr>
          <w:rFonts w:ascii="Tahoma" w:hAnsi="Tahoma" w:cs="Tahoma"/>
          <w:b/>
          <w:sz w:val="22"/>
          <w:szCs w:val="22"/>
        </w:rPr>
        <w:t xml:space="preserve"> €</w:t>
      </w:r>
    </w:p>
    <w:p w14:paraId="5FE2DAF5" w14:textId="77777777" w:rsidR="00197A19" w:rsidRPr="00C15CE5" w:rsidRDefault="00197A19" w:rsidP="00197A19">
      <w:pPr>
        <w:pStyle w:val="Sansinterligne"/>
        <w:tabs>
          <w:tab w:val="right" w:pos="7655"/>
        </w:tabs>
        <w:rPr>
          <w:rFonts w:ascii="Tahoma" w:hAnsi="Tahoma" w:cs="Tahoma"/>
          <w:sz w:val="22"/>
          <w:szCs w:val="22"/>
        </w:rPr>
      </w:pPr>
      <w:r w:rsidRPr="00C15CE5">
        <w:rPr>
          <w:rFonts w:ascii="Tahoma" w:hAnsi="Tahoma" w:cs="Tahoma"/>
          <w:b/>
          <w:sz w:val="22"/>
          <w:szCs w:val="22"/>
        </w:rPr>
        <w:t>R</w:t>
      </w:r>
      <w:r>
        <w:rPr>
          <w:rFonts w:ascii="Tahoma" w:hAnsi="Tahoma" w:cs="Tahoma"/>
          <w:b/>
          <w:sz w:val="22"/>
          <w:szCs w:val="22"/>
        </w:rPr>
        <w:t xml:space="preserve"> </w:t>
      </w:r>
      <w:r w:rsidRPr="00C15CE5">
        <w:rPr>
          <w:rFonts w:ascii="Tahoma" w:hAnsi="Tahoma" w:cs="Tahoma"/>
          <w:b/>
          <w:sz w:val="22"/>
          <w:szCs w:val="22"/>
        </w:rPr>
        <w:t>002 : Excédent de fonctionnement reporté :</w:t>
      </w:r>
      <w:r w:rsidRPr="00C15CE5">
        <w:rPr>
          <w:rFonts w:ascii="Tahoma" w:hAnsi="Tahoma" w:cs="Tahoma"/>
          <w:b/>
          <w:sz w:val="22"/>
          <w:szCs w:val="22"/>
        </w:rPr>
        <w:tab/>
      </w:r>
      <w:r>
        <w:rPr>
          <w:rFonts w:ascii="Tahoma" w:hAnsi="Tahoma" w:cs="Tahoma"/>
          <w:b/>
          <w:sz w:val="22"/>
          <w:szCs w:val="22"/>
        </w:rPr>
        <w:t>988 266,12</w:t>
      </w:r>
      <w:r w:rsidRPr="00C15CE5">
        <w:rPr>
          <w:rFonts w:ascii="Tahoma" w:hAnsi="Tahoma" w:cs="Tahoma"/>
          <w:b/>
          <w:sz w:val="22"/>
          <w:szCs w:val="22"/>
        </w:rPr>
        <w:t xml:space="preserve"> €</w:t>
      </w:r>
    </w:p>
    <w:p w14:paraId="1CF6C744" w14:textId="77777777" w:rsidR="00197A19" w:rsidRPr="00C15CE5" w:rsidRDefault="00197A19" w:rsidP="00197A19">
      <w:pPr>
        <w:spacing w:line="285" w:lineRule="auto"/>
        <w:jc w:val="both"/>
        <w:rPr>
          <w:rFonts w:ascii="Tahoma" w:hAnsi="Tahoma" w:cs="Tahoma"/>
          <w:sz w:val="22"/>
          <w:szCs w:val="22"/>
        </w:rPr>
      </w:pPr>
    </w:p>
    <w:p w14:paraId="42474283" w14:textId="77777777" w:rsidR="00197A19" w:rsidRPr="00EB51AA" w:rsidRDefault="00197A19" w:rsidP="00197A19">
      <w:pPr>
        <w:spacing w:line="285" w:lineRule="auto"/>
        <w:jc w:val="both"/>
        <w:rPr>
          <w:rFonts w:ascii="Tahoma" w:hAnsi="Tahoma" w:cs="Tahoma"/>
        </w:rPr>
      </w:pPr>
      <w:r w:rsidRPr="00EB51AA">
        <w:rPr>
          <w:rFonts w:ascii="Tahoma" w:hAnsi="Tahoma" w:cs="Tahoma"/>
        </w:rPr>
        <w:t xml:space="preserve">Le Conseil </w:t>
      </w:r>
      <w:r>
        <w:rPr>
          <w:rFonts w:ascii="Tahoma" w:hAnsi="Tahoma" w:cs="Tahoma"/>
        </w:rPr>
        <w:t>Municipal</w:t>
      </w:r>
      <w:r w:rsidRPr="00EB51AA">
        <w:rPr>
          <w:rFonts w:ascii="Tahoma" w:hAnsi="Tahoma" w:cs="Tahoma"/>
        </w:rPr>
        <w:t>, après en avoir délibéré :</w:t>
      </w:r>
    </w:p>
    <w:p w14:paraId="42CF6804" w14:textId="31957DAA" w:rsidR="00197A19" w:rsidRPr="00EB51AA" w:rsidRDefault="006916B8" w:rsidP="00197A19">
      <w:pPr>
        <w:jc w:val="both"/>
        <w:rPr>
          <w:rFonts w:ascii="Tahoma" w:hAnsi="Tahoma" w:cs="Tahoma"/>
        </w:rPr>
      </w:pPr>
      <w:r w:rsidRPr="00EB51AA">
        <w:rPr>
          <w:rFonts w:ascii="Tahoma" w:hAnsi="Tahoma" w:cs="Tahoma"/>
          <w:b/>
        </w:rPr>
        <w:t>APPROUVE</w:t>
      </w:r>
      <w:r>
        <w:rPr>
          <w:rFonts w:ascii="Tahoma" w:hAnsi="Tahoma" w:cs="Tahoma"/>
          <w:b/>
        </w:rPr>
        <w:t xml:space="preserve"> </w:t>
      </w:r>
      <w:r w:rsidRPr="006916B8">
        <w:rPr>
          <w:rFonts w:ascii="Tahoma" w:hAnsi="Tahoma" w:cs="Tahoma"/>
          <w:bCs/>
        </w:rPr>
        <w:t>à l’unanimité</w:t>
      </w:r>
      <w:r w:rsidRPr="00EB51AA">
        <w:rPr>
          <w:rFonts w:ascii="Tahoma" w:hAnsi="Tahoma" w:cs="Tahoma"/>
        </w:rPr>
        <w:t xml:space="preserve"> </w:t>
      </w:r>
      <w:r w:rsidR="00197A19">
        <w:rPr>
          <w:rFonts w:ascii="Tahoma" w:hAnsi="Tahoma" w:cs="Tahoma"/>
        </w:rPr>
        <w:t>l’affectation de résultat</w:t>
      </w:r>
      <w:r w:rsidR="00197A19" w:rsidRPr="00EB51AA">
        <w:rPr>
          <w:rFonts w:ascii="Tahoma" w:hAnsi="Tahoma" w:cs="Tahoma"/>
        </w:rPr>
        <w:t xml:space="preserve"> 202</w:t>
      </w:r>
      <w:r w:rsidR="00197A19">
        <w:rPr>
          <w:rFonts w:ascii="Tahoma" w:hAnsi="Tahoma" w:cs="Tahoma"/>
        </w:rPr>
        <w:t>2</w:t>
      </w:r>
      <w:r w:rsidR="00197A19" w:rsidRPr="00EB51AA">
        <w:rPr>
          <w:rFonts w:ascii="Tahoma" w:hAnsi="Tahoma" w:cs="Tahoma"/>
        </w:rPr>
        <w:t>.</w:t>
      </w:r>
    </w:p>
    <w:p w14:paraId="02D02E33" w14:textId="77777777" w:rsidR="000652B8" w:rsidRPr="002813B2" w:rsidRDefault="000652B8" w:rsidP="00CB4662">
      <w:pPr>
        <w:ind w:right="51"/>
        <w:jc w:val="both"/>
        <w:rPr>
          <w:rFonts w:ascii="Tahoma" w:hAnsi="Tahoma" w:cs="Tahoma"/>
        </w:rPr>
      </w:pPr>
    </w:p>
    <w:p w14:paraId="3EF1D1FC" w14:textId="3740B44D" w:rsidR="00197A19" w:rsidRPr="00197A19" w:rsidRDefault="000652B8" w:rsidP="00197A19">
      <w:pPr>
        <w:pStyle w:val="Paragraphedeliste"/>
        <w:numPr>
          <w:ilvl w:val="0"/>
          <w:numId w:val="16"/>
        </w:numPr>
        <w:jc w:val="both"/>
        <w:rPr>
          <w:rFonts w:ascii="Tahoma" w:hAnsi="Tahoma" w:cs="Tahoma"/>
          <w:b/>
          <w:u w:val="single"/>
        </w:rPr>
      </w:pPr>
      <w:bookmarkStart w:id="8" w:name="_Hlk103936403"/>
      <w:bookmarkEnd w:id="5"/>
      <w:bookmarkEnd w:id="6"/>
      <w:r w:rsidRPr="00197A19">
        <w:rPr>
          <w:rFonts w:ascii="Tahoma" w:hAnsi="Tahoma" w:cs="Tahoma"/>
          <w:b/>
          <w:u w:val="single"/>
        </w:rPr>
        <w:t>Délibération N° DEL-23-0</w:t>
      </w:r>
      <w:r w:rsidR="00197A19" w:rsidRPr="00197A19">
        <w:rPr>
          <w:rFonts w:ascii="Tahoma" w:hAnsi="Tahoma" w:cs="Tahoma"/>
          <w:b/>
          <w:u w:val="single"/>
        </w:rPr>
        <w:t>38</w:t>
      </w:r>
      <w:r w:rsidRPr="00197A19">
        <w:rPr>
          <w:rFonts w:ascii="Tahoma" w:hAnsi="Tahoma" w:cs="Tahoma"/>
          <w:b/>
          <w:u w:val="single"/>
        </w:rPr>
        <w:t xml:space="preserve"> </w:t>
      </w:r>
      <w:r w:rsidR="00197A19" w:rsidRPr="00197A19">
        <w:rPr>
          <w:rFonts w:ascii="Tahoma" w:hAnsi="Tahoma" w:cs="Tahoma"/>
          <w:b/>
          <w:u w:val="single"/>
        </w:rPr>
        <w:t>Vote du Budget supplémentaire 202</w:t>
      </w:r>
      <w:r w:rsidR="006916B8">
        <w:rPr>
          <w:rFonts w:ascii="Tahoma" w:hAnsi="Tahoma" w:cs="Tahoma"/>
          <w:b/>
          <w:u w:val="single"/>
        </w:rPr>
        <w:t>3</w:t>
      </w:r>
    </w:p>
    <w:p w14:paraId="5E11776D" w14:textId="77777777" w:rsidR="00197A19" w:rsidRDefault="00197A19" w:rsidP="00197A19">
      <w:pPr>
        <w:spacing w:before="100" w:beforeAutospacing="1" w:after="100" w:afterAutospacing="1"/>
        <w:rPr>
          <w:rFonts w:ascii="Tahoma" w:hAnsi="Tahoma" w:cs="Tahoma"/>
          <w:bCs/>
        </w:rPr>
      </w:pPr>
      <w:r>
        <w:rPr>
          <w:rFonts w:ascii="Tahoma" w:hAnsi="Tahoma" w:cs="Tahoma"/>
          <w:bCs/>
        </w:rPr>
        <w:t xml:space="preserve">Suite à la délibération 2022-073 du Budget Primitif 2023, le Compte Administratif 2022 et l’affectation de résultat 2022, </w:t>
      </w:r>
    </w:p>
    <w:p w14:paraId="5F1F8A5B" w14:textId="77777777" w:rsidR="00197A19" w:rsidRDefault="00197A19" w:rsidP="00197A19">
      <w:pPr>
        <w:spacing w:before="100" w:beforeAutospacing="1" w:after="100" w:afterAutospacing="1"/>
        <w:rPr>
          <w:rFonts w:ascii="Tahoma" w:hAnsi="Tahoma" w:cs="Tahoma"/>
        </w:rPr>
      </w:pPr>
      <w:r w:rsidRPr="00C53292">
        <w:rPr>
          <w:rFonts w:ascii="Tahoma" w:hAnsi="Tahoma" w:cs="Tahoma"/>
        </w:rPr>
        <w:t xml:space="preserve">Monsieur le Maire </w:t>
      </w:r>
      <w:r>
        <w:rPr>
          <w:rFonts w:ascii="Tahoma" w:hAnsi="Tahoma" w:cs="Tahoma"/>
        </w:rPr>
        <w:t>propose le Budget Supplémentaire qui permet d’intégrer les résultats de clôture de 2022, suivant</w:t>
      </w:r>
    </w:p>
    <w:p w14:paraId="580BA544" w14:textId="77777777" w:rsidR="00197A19" w:rsidRDefault="00197A19" w:rsidP="00197A19">
      <w:pPr>
        <w:spacing w:line="285" w:lineRule="auto"/>
        <w:jc w:val="both"/>
        <w:rPr>
          <w:rFonts w:ascii="Tahoma" w:hAnsi="Tahoma" w:cs="Tahoma"/>
        </w:rPr>
      </w:pPr>
      <w:r>
        <w:rPr>
          <w:rFonts w:ascii="Tahoma" w:hAnsi="Tahoma" w:cs="Tahoma"/>
        </w:rPr>
        <w:t>Ce qui donne en cumuler avec le Budget Primitif</w:t>
      </w:r>
    </w:p>
    <w:p w14:paraId="51D0043C" w14:textId="77777777" w:rsidR="00197A19" w:rsidRDefault="00197A19" w:rsidP="00197A19">
      <w:pPr>
        <w:spacing w:line="285" w:lineRule="auto"/>
        <w:jc w:val="both"/>
        <w:rPr>
          <w:rFonts w:ascii="Tahoma" w:hAnsi="Tahoma" w:cs="Tahoma"/>
        </w:rPr>
      </w:pPr>
      <w:r>
        <w:rPr>
          <w:rFonts w:ascii="Tahoma" w:hAnsi="Tahoma" w:cs="Tahoma"/>
          <w:noProof/>
        </w:rPr>
        <w:drawing>
          <wp:inline distT="0" distB="0" distL="0" distR="0" wp14:anchorId="697239D5" wp14:editId="5E219ABC">
            <wp:extent cx="6897180" cy="3743864"/>
            <wp:effectExtent l="0" t="0" r="0" b="9525"/>
            <wp:docPr id="64786976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69767" name="Image 647869767"/>
                    <pic:cNvPicPr/>
                  </pic:nvPicPr>
                  <pic:blipFill>
                    <a:blip r:embed="rId8"/>
                    <a:stretch>
                      <a:fillRect/>
                    </a:stretch>
                  </pic:blipFill>
                  <pic:spPr>
                    <a:xfrm>
                      <a:off x="0" y="0"/>
                      <a:ext cx="6904182" cy="3747665"/>
                    </a:xfrm>
                    <a:prstGeom prst="rect">
                      <a:avLst/>
                    </a:prstGeom>
                  </pic:spPr>
                </pic:pic>
              </a:graphicData>
            </a:graphic>
          </wp:inline>
        </w:drawing>
      </w:r>
    </w:p>
    <w:p w14:paraId="343F462B" w14:textId="77777777" w:rsidR="00197A19" w:rsidRDefault="00197A19" w:rsidP="00197A19">
      <w:pPr>
        <w:spacing w:line="285" w:lineRule="auto"/>
        <w:jc w:val="both"/>
        <w:rPr>
          <w:rFonts w:ascii="Tahoma" w:hAnsi="Tahoma" w:cs="Tahoma"/>
        </w:rPr>
      </w:pPr>
      <w:r>
        <w:rPr>
          <w:rFonts w:ascii="Tahoma" w:hAnsi="Tahoma" w:cs="Tahoma"/>
          <w:noProof/>
        </w:rPr>
        <w:drawing>
          <wp:inline distT="0" distB="0" distL="0" distR="0" wp14:anchorId="4A3A0FE3" wp14:editId="30805F64">
            <wp:extent cx="6901154" cy="4157932"/>
            <wp:effectExtent l="0" t="0" r="0" b="0"/>
            <wp:docPr id="21255910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91012" name="Image 2125591012"/>
                    <pic:cNvPicPr/>
                  </pic:nvPicPr>
                  <pic:blipFill>
                    <a:blip r:embed="rId9"/>
                    <a:stretch>
                      <a:fillRect/>
                    </a:stretch>
                  </pic:blipFill>
                  <pic:spPr>
                    <a:xfrm>
                      <a:off x="0" y="0"/>
                      <a:ext cx="6908651" cy="4162449"/>
                    </a:xfrm>
                    <a:prstGeom prst="rect">
                      <a:avLst/>
                    </a:prstGeom>
                  </pic:spPr>
                </pic:pic>
              </a:graphicData>
            </a:graphic>
          </wp:inline>
        </w:drawing>
      </w:r>
    </w:p>
    <w:p w14:paraId="7A73A753" w14:textId="77777777" w:rsidR="00197A19" w:rsidRPr="00EB51AA" w:rsidRDefault="00197A19" w:rsidP="00197A19">
      <w:pPr>
        <w:spacing w:line="285" w:lineRule="auto"/>
        <w:jc w:val="both"/>
        <w:rPr>
          <w:rFonts w:ascii="Tahoma" w:hAnsi="Tahoma" w:cs="Tahoma"/>
        </w:rPr>
      </w:pPr>
      <w:r w:rsidRPr="00EB51AA">
        <w:rPr>
          <w:rFonts w:ascii="Tahoma" w:hAnsi="Tahoma" w:cs="Tahoma"/>
        </w:rPr>
        <w:t xml:space="preserve">Le Conseil </w:t>
      </w:r>
      <w:r>
        <w:rPr>
          <w:rFonts w:ascii="Tahoma" w:hAnsi="Tahoma" w:cs="Tahoma"/>
        </w:rPr>
        <w:t>Municipal</w:t>
      </w:r>
      <w:r w:rsidRPr="00EB51AA">
        <w:rPr>
          <w:rFonts w:ascii="Tahoma" w:hAnsi="Tahoma" w:cs="Tahoma"/>
        </w:rPr>
        <w:t>, après en avoir délibéré :</w:t>
      </w:r>
    </w:p>
    <w:p w14:paraId="41E714D6" w14:textId="29112D1E" w:rsidR="00197A19" w:rsidRPr="00EB51AA" w:rsidRDefault="006916B8" w:rsidP="00197A19">
      <w:pPr>
        <w:jc w:val="both"/>
        <w:rPr>
          <w:rFonts w:ascii="Tahoma" w:hAnsi="Tahoma" w:cs="Tahoma"/>
        </w:rPr>
      </w:pPr>
      <w:r w:rsidRPr="00EB51AA">
        <w:rPr>
          <w:rFonts w:ascii="Tahoma" w:hAnsi="Tahoma" w:cs="Tahoma"/>
          <w:b/>
        </w:rPr>
        <w:t>APPROUVE</w:t>
      </w:r>
      <w:r>
        <w:rPr>
          <w:rFonts w:ascii="Tahoma" w:hAnsi="Tahoma" w:cs="Tahoma"/>
          <w:b/>
        </w:rPr>
        <w:t xml:space="preserve"> </w:t>
      </w:r>
      <w:r w:rsidRPr="006916B8">
        <w:rPr>
          <w:rFonts w:ascii="Tahoma" w:hAnsi="Tahoma" w:cs="Tahoma"/>
          <w:bCs/>
        </w:rPr>
        <w:t>à l’unanimité</w:t>
      </w:r>
      <w:r w:rsidRPr="00EB51AA">
        <w:rPr>
          <w:rFonts w:ascii="Tahoma" w:hAnsi="Tahoma" w:cs="Tahoma"/>
        </w:rPr>
        <w:t xml:space="preserve"> </w:t>
      </w:r>
      <w:r w:rsidR="00197A19" w:rsidRPr="00EB51AA">
        <w:rPr>
          <w:rFonts w:ascii="Tahoma" w:hAnsi="Tahoma" w:cs="Tahoma"/>
        </w:rPr>
        <w:t xml:space="preserve">le </w:t>
      </w:r>
      <w:r w:rsidR="00197A19">
        <w:rPr>
          <w:rFonts w:ascii="Tahoma" w:hAnsi="Tahoma" w:cs="Tahoma"/>
        </w:rPr>
        <w:t>Budget Supplémentaire 202</w:t>
      </w:r>
      <w:r>
        <w:rPr>
          <w:rFonts w:ascii="Tahoma" w:hAnsi="Tahoma" w:cs="Tahoma"/>
        </w:rPr>
        <w:t>3</w:t>
      </w:r>
      <w:r w:rsidR="00197A19" w:rsidRPr="00EB51AA">
        <w:rPr>
          <w:rFonts w:ascii="Tahoma" w:hAnsi="Tahoma" w:cs="Tahoma"/>
        </w:rPr>
        <w:t>.</w:t>
      </w:r>
    </w:p>
    <w:p w14:paraId="350DE2E1" w14:textId="59172EFB" w:rsidR="000652B8" w:rsidRPr="00D353EF" w:rsidRDefault="000652B8" w:rsidP="00197A19">
      <w:pPr>
        <w:pStyle w:val="Paragraphedeliste"/>
        <w:rPr>
          <w:rFonts w:ascii="Tahoma" w:hAnsi="Tahoma" w:cs="Tahoma"/>
        </w:rPr>
      </w:pPr>
    </w:p>
    <w:p w14:paraId="6C7C269D" w14:textId="12FC9B69" w:rsidR="00FD743A" w:rsidRDefault="00197A19" w:rsidP="00197A19">
      <w:pPr>
        <w:pStyle w:val="Paragraphedeliste"/>
        <w:numPr>
          <w:ilvl w:val="0"/>
          <w:numId w:val="16"/>
        </w:numPr>
        <w:ind w:left="851" w:hanging="491"/>
        <w:rPr>
          <w:rFonts w:ascii="Tahoma" w:hAnsi="Tahoma" w:cs="Tahoma"/>
          <w:b/>
          <w:bCs/>
          <w:u w:val="single"/>
        </w:rPr>
      </w:pPr>
      <w:r>
        <w:rPr>
          <w:rFonts w:ascii="Tahoma" w:hAnsi="Tahoma" w:cs="Tahoma"/>
          <w:b/>
          <w:u w:val="single"/>
        </w:rPr>
        <w:t>Commission Urbanisme</w:t>
      </w:r>
    </w:p>
    <w:p w14:paraId="2B6C3E00" w14:textId="77777777" w:rsidR="00197A19" w:rsidRDefault="00197A19" w:rsidP="00197A19">
      <w:pPr>
        <w:rPr>
          <w:rFonts w:ascii="Verdana" w:hAnsi="Verdana" w:cs="Arial"/>
          <w:sz w:val="18"/>
          <w:szCs w:val="18"/>
        </w:rPr>
      </w:pPr>
      <w:bookmarkStart w:id="9" w:name="_Hlk121917994"/>
      <w:r w:rsidRPr="0093417C">
        <w:rPr>
          <w:rFonts w:ascii="Verdana" w:hAnsi="Verdana" w:cs="Arial"/>
          <w:sz w:val="18"/>
          <w:szCs w:val="18"/>
        </w:rPr>
        <w:t xml:space="preserve">Suite à la délibération 2023-032 du 15 mai 2023, la </w:t>
      </w:r>
      <w:r>
        <w:rPr>
          <w:rFonts w:ascii="Verdana" w:hAnsi="Verdana" w:cs="Arial"/>
          <w:sz w:val="18"/>
          <w:szCs w:val="18"/>
        </w:rPr>
        <w:t>commission d’urbanisme est composée de :</w:t>
      </w:r>
    </w:p>
    <w:p w14:paraId="72935CD7" w14:textId="77777777" w:rsidR="00197A19" w:rsidRPr="009253CF" w:rsidRDefault="00197A19" w:rsidP="00197A19">
      <w:pPr>
        <w:pStyle w:val="Paragraphedeliste"/>
        <w:numPr>
          <w:ilvl w:val="0"/>
          <w:numId w:val="2"/>
        </w:numPr>
        <w:rPr>
          <w:rFonts w:ascii="Verdana" w:hAnsi="Verdana" w:cs="Arial"/>
          <w:sz w:val="18"/>
          <w:szCs w:val="18"/>
          <w14:ligatures w14:val="standard"/>
        </w:rPr>
      </w:pPr>
      <w:r w:rsidRPr="009253CF">
        <w:rPr>
          <w:rFonts w:ascii="Arial" w:hAnsi="Arial" w:cs="Arial"/>
          <w:bCs/>
        </w:rPr>
        <w:t>M. VÉRITÉ Éric,</w:t>
      </w:r>
      <w:r>
        <w:rPr>
          <w:rFonts w:ascii="Arial" w:hAnsi="Arial" w:cs="Arial"/>
          <w:b/>
        </w:rPr>
        <w:t xml:space="preserve"> </w:t>
      </w:r>
      <w:r>
        <w:rPr>
          <w:rFonts w:ascii="Arial" w:hAnsi="Arial" w:cs="Arial"/>
          <w:bCs/>
        </w:rPr>
        <w:t>vice-président</w:t>
      </w:r>
    </w:p>
    <w:p w14:paraId="1A5D91F4" w14:textId="77777777" w:rsidR="00197A19" w:rsidRPr="009253CF" w:rsidRDefault="00197A19" w:rsidP="00197A19">
      <w:pPr>
        <w:pStyle w:val="Paragraphedeliste"/>
        <w:numPr>
          <w:ilvl w:val="0"/>
          <w:numId w:val="2"/>
        </w:numPr>
        <w:rPr>
          <w:rFonts w:ascii="Arial" w:hAnsi="Arial" w:cs="Arial"/>
          <w:bCs/>
        </w:rPr>
      </w:pPr>
      <w:r w:rsidRPr="009253CF">
        <w:rPr>
          <w:rFonts w:ascii="Arial" w:hAnsi="Arial" w:cs="Arial"/>
          <w:bCs/>
        </w:rPr>
        <w:t>Mme GAIGNARD Brigitte</w:t>
      </w:r>
    </w:p>
    <w:p w14:paraId="12B4FC35" w14:textId="77777777" w:rsidR="00197A19" w:rsidRPr="009253CF" w:rsidRDefault="00197A19" w:rsidP="00197A19">
      <w:pPr>
        <w:pStyle w:val="Paragraphedeliste"/>
        <w:numPr>
          <w:ilvl w:val="0"/>
          <w:numId w:val="2"/>
        </w:numPr>
        <w:rPr>
          <w:rFonts w:ascii="Arial" w:hAnsi="Arial" w:cs="Arial"/>
          <w:bCs/>
        </w:rPr>
      </w:pPr>
      <w:r w:rsidRPr="009253CF">
        <w:rPr>
          <w:rFonts w:ascii="Arial" w:hAnsi="Arial" w:cs="Arial"/>
          <w:bCs/>
        </w:rPr>
        <w:t>Mme LERAY Pascale</w:t>
      </w:r>
    </w:p>
    <w:p w14:paraId="443C4A6E" w14:textId="77777777" w:rsidR="00197A19" w:rsidRPr="009253CF" w:rsidRDefault="00197A19" w:rsidP="00197A19">
      <w:pPr>
        <w:pStyle w:val="Paragraphedeliste"/>
        <w:numPr>
          <w:ilvl w:val="0"/>
          <w:numId w:val="2"/>
        </w:numPr>
        <w:jc w:val="both"/>
        <w:rPr>
          <w:rFonts w:ascii="Arial" w:hAnsi="Arial" w:cs="Arial"/>
          <w:bCs/>
        </w:rPr>
      </w:pPr>
      <w:r w:rsidRPr="009253CF">
        <w:rPr>
          <w:rFonts w:ascii="Arial" w:hAnsi="Arial" w:cs="Arial"/>
          <w:bCs/>
        </w:rPr>
        <w:t>Mme ÉVRARD Caroline</w:t>
      </w:r>
    </w:p>
    <w:p w14:paraId="58003B3F" w14:textId="77777777" w:rsidR="00197A19" w:rsidRPr="009253CF" w:rsidRDefault="00197A19" w:rsidP="00197A19">
      <w:pPr>
        <w:pStyle w:val="Paragraphedeliste"/>
        <w:numPr>
          <w:ilvl w:val="0"/>
          <w:numId w:val="2"/>
        </w:numPr>
        <w:jc w:val="both"/>
        <w:rPr>
          <w:rFonts w:ascii="Arial" w:hAnsi="Arial" w:cs="Arial"/>
          <w:bCs/>
        </w:rPr>
      </w:pPr>
      <w:r w:rsidRPr="009253CF">
        <w:rPr>
          <w:rFonts w:ascii="Arial" w:hAnsi="Arial" w:cs="Arial"/>
          <w:bCs/>
        </w:rPr>
        <w:t>M. ALAIN Daniel</w:t>
      </w:r>
    </w:p>
    <w:p w14:paraId="1BEDBF33" w14:textId="77777777" w:rsidR="00197A19" w:rsidRPr="009253CF" w:rsidRDefault="00197A19" w:rsidP="00197A19">
      <w:pPr>
        <w:pStyle w:val="Paragraphedeliste"/>
        <w:numPr>
          <w:ilvl w:val="0"/>
          <w:numId w:val="2"/>
        </w:numPr>
        <w:jc w:val="both"/>
        <w:rPr>
          <w:rFonts w:ascii="Arial" w:hAnsi="Arial" w:cs="Arial"/>
          <w:bCs/>
        </w:rPr>
      </w:pPr>
      <w:r w:rsidRPr="009253CF">
        <w:rPr>
          <w:rFonts w:ascii="Arial" w:hAnsi="Arial" w:cs="Arial"/>
          <w:bCs/>
        </w:rPr>
        <w:t>M. BESNARD Eugène</w:t>
      </w:r>
    </w:p>
    <w:p w14:paraId="0ACCBCCE" w14:textId="77777777" w:rsidR="00197A19" w:rsidRPr="009253CF" w:rsidRDefault="00197A19" w:rsidP="00197A19">
      <w:pPr>
        <w:pStyle w:val="Paragraphedeliste"/>
        <w:numPr>
          <w:ilvl w:val="0"/>
          <w:numId w:val="2"/>
        </w:numPr>
        <w:jc w:val="both"/>
        <w:rPr>
          <w:rFonts w:ascii="Arial" w:hAnsi="Arial" w:cs="Arial"/>
          <w:bCs/>
        </w:rPr>
      </w:pPr>
      <w:r w:rsidRPr="009253CF">
        <w:rPr>
          <w:rFonts w:ascii="Arial" w:hAnsi="Arial" w:cs="Arial"/>
          <w:bCs/>
        </w:rPr>
        <w:t>M. CAURET Laurent</w:t>
      </w:r>
    </w:p>
    <w:p w14:paraId="6B73E3EE" w14:textId="77777777" w:rsidR="00197A19" w:rsidRPr="009253CF" w:rsidRDefault="00197A19" w:rsidP="00197A19">
      <w:pPr>
        <w:pStyle w:val="Paragraphedeliste"/>
        <w:numPr>
          <w:ilvl w:val="0"/>
          <w:numId w:val="2"/>
        </w:numPr>
        <w:jc w:val="both"/>
        <w:rPr>
          <w:rFonts w:ascii="Arial" w:hAnsi="Arial" w:cs="Arial"/>
          <w:bCs/>
        </w:rPr>
      </w:pPr>
      <w:r w:rsidRPr="009253CF">
        <w:rPr>
          <w:rFonts w:ascii="Arial" w:hAnsi="Arial" w:cs="Arial"/>
          <w:bCs/>
        </w:rPr>
        <w:t>M. BOBOUL Laurent</w:t>
      </w:r>
    </w:p>
    <w:p w14:paraId="57FC0B09" w14:textId="77777777" w:rsidR="00197A19" w:rsidRPr="009253CF" w:rsidRDefault="00197A19" w:rsidP="00197A19">
      <w:pPr>
        <w:pStyle w:val="Paragraphedeliste"/>
        <w:numPr>
          <w:ilvl w:val="0"/>
          <w:numId w:val="2"/>
        </w:numPr>
        <w:jc w:val="both"/>
        <w:rPr>
          <w:rFonts w:ascii="Arial" w:hAnsi="Arial" w:cs="Arial"/>
          <w:bCs/>
        </w:rPr>
      </w:pPr>
      <w:r w:rsidRPr="009253CF">
        <w:rPr>
          <w:rFonts w:ascii="Arial" w:hAnsi="Arial" w:cs="Arial"/>
          <w:bCs/>
        </w:rPr>
        <w:t>M. MAREAU Richard</w:t>
      </w:r>
    </w:p>
    <w:p w14:paraId="7B402F8F" w14:textId="77777777" w:rsidR="00197A19" w:rsidRPr="009253CF" w:rsidRDefault="00197A19" w:rsidP="00197A19">
      <w:pPr>
        <w:pStyle w:val="Paragraphedeliste"/>
        <w:numPr>
          <w:ilvl w:val="0"/>
          <w:numId w:val="2"/>
        </w:numPr>
        <w:jc w:val="both"/>
        <w:rPr>
          <w:rFonts w:ascii="Arial" w:hAnsi="Arial" w:cs="Arial"/>
          <w:bCs/>
        </w:rPr>
      </w:pPr>
      <w:r w:rsidRPr="009253CF">
        <w:rPr>
          <w:rFonts w:ascii="Arial" w:hAnsi="Arial" w:cs="Arial"/>
          <w:bCs/>
        </w:rPr>
        <w:t>M. SAMPAIO COELHO José</w:t>
      </w:r>
    </w:p>
    <w:p w14:paraId="686D723D" w14:textId="77777777" w:rsidR="00197A19" w:rsidRPr="006916B8" w:rsidRDefault="00197A19" w:rsidP="00197A19">
      <w:pPr>
        <w:pStyle w:val="Paragraphedeliste"/>
        <w:numPr>
          <w:ilvl w:val="0"/>
          <w:numId w:val="2"/>
        </w:numPr>
        <w:rPr>
          <w:rFonts w:ascii="Verdana" w:hAnsi="Verdana" w:cs="Arial"/>
          <w:sz w:val="18"/>
          <w:szCs w:val="18"/>
          <w14:ligatures w14:val="standard"/>
        </w:rPr>
      </w:pPr>
      <w:r w:rsidRPr="009253CF">
        <w:rPr>
          <w:rFonts w:ascii="Arial" w:hAnsi="Arial" w:cs="Arial"/>
          <w:bCs/>
        </w:rPr>
        <w:t>M.DELAHAIE Pierre</w:t>
      </w:r>
    </w:p>
    <w:p w14:paraId="3C805FDA" w14:textId="77777777" w:rsidR="006916B8" w:rsidRPr="006916B8" w:rsidRDefault="006916B8" w:rsidP="006916B8">
      <w:pPr>
        <w:rPr>
          <w:rFonts w:ascii="Verdana" w:hAnsi="Verdana" w:cs="Arial"/>
          <w:sz w:val="18"/>
          <w:szCs w:val="18"/>
        </w:rPr>
      </w:pPr>
    </w:p>
    <w:p w14:paraId="274ACC15" w14:textId="77777777" w:rsidR="00AC7FC4" w:rsidRPr="00FD743A" w:rsidRDefault="00AC7FC4" w:rsidP="00DF103F">
      <w:pPr>
        <w:rPr>
          <w:rFonts w:ascii="Tahoma" w:hAnsi="Tahoma" w:cs="Tahoma"/>
        </w:rPr>
      </w:pPr>
    </w:p>
    <w:p w14:paraId="6ECBC371" w14:textId="4F80A973" w:rsidR="003F1E98" w:rsidRDefault="003F1E98" w:rsidP="00197A19">
      <w:pPr>
        <w:pStyle w:val="Paragraphedeliste"/>
        <w:numPr>
          <w:ilvl w:val="0"/>
          <w:numId w:val="16"/>
        </w:numPr>
        <w:jc w:val="both"/>
        <w:rPr>
          <w:rFonts w:ascii="Tahoma" w:hAnsi="Tahoma" w:cs="Tahoma"/>
          <w:b/>
          <w:u w:val="single"/>
        </w:rPr>
      </w:pPr>
      <w:bookmarkStart w:id="10" w:name="_Hlk131835019"/>
      <w:bookmarkEnd w:id="8"/>
      <w:bookmarkEnd w:id="9"/>
      <w:r>
        <w:rPr>
          <w:rFonts w:ascii="Tahoma" w:hAnsi="Tahoma" w:cs="Tahoma"/>
          <w:b/>
          <w:u w:val="single"/>
        </w:rPr>
        <w:t>Délibération N° DEL-23-0</w:t>
      </w:r>
      <w:r w:rsidR="006916B8">
        <w:rPr>
          <w:rFonts w:ascii="Tahoma" w:hAnsi="Tahoma" w:cs="Tahoma"/>
          <w:b/>
          <w:u w:val="single"/>
        </w:rPr>
        <w:t>39</w:t>
      </w:r>
      <w:r>
        <w:rPr>
          <w:rFonts w:ascii="Tahoma" w:hAnsi="Tahoma" w:cs="Tahoma"/>
          <w:b/>
          <w:u w:val="single"/>
        </w:rPr>
        <w:t xml:space="preserve"> </w:t>
      </w:r>
      <w:r w:rsidR="00197A19">
        <w:rPr>
          <w:rFonts w:ascii="Tahoma" w:hAnsi="Tahoma" w:cs="Tahoma"/>
          <w:b/>
          <w:u w:val="single"/>
        </w:rPr>
        <w:t>Subvention aux associations</w:t>
      </w:r>
    </w:p>
    <w:p w14:paraId="61485511" w14:textId="77777777" w:rsidR="0092729B" w:rsidRPr="00C55E72" w:rsidRDefault="003F1E98" w:rsidP="0092729B">
      <w:pPr>
        <w:rPr>
          <w:rFonts w:ascii="Tahoma" w:hAnsi="Tahoma" w:cs="Tahoma"/>
        </w:rPr>
      </w:pPr>
      <w:r w:rsidRPr="00C05717">
        <w:rPr>
          <w:rFonts w:ascii="Verdana" w:hAnsi="Verdana"/>
          <w:sz w:val="18"/>
          <w:szCs w:val="18"/>
        </w:rPr>
        <w:t xml:space="preserve">Le dispositif Argent de Poche permet aux jeunes de réaliser des travaux sur les communes et d’avoir en contrepartie </w:t>
      </w:r>
      <w:bookmarkStart w:id="11" w:name="_Hlk131834906"/>
      <w:r w:rsidR="0092729B" w:rsidRPr="00C55E72">
        <w:rPr>
          <w:rFonts w:ascii="Tahoma" w:hAnsi="Tahoma" w:cs="Tahoma"/>
        </w:rPr>
        <w:t>Suite à la délibération 2023-018 du 3 avril</w:t>
      </w:r>
      <w:r w:rsidR="0092729B">
        <w:rPr>
          <w:rFonts w:ascii="Tahoma" w:hAnsi="Tahoma" w:cs="Tahoma"/>
        </w:rPr>
        <w:t xml:space="preserve"> et à la délibération 2023-025 du 15 mai</w:t>
      </w:r>
      <w:r w:rsidR="0092729B" w:rsidRPr="00C55E72">
        <w:rPr>
          <w:rFonts w:ascii="Tahoma" w:hAnsi="Tahoma" w:cs="Tahoma"/>
        </w:rPr>
        <w:t xml:space="preserve">, </w:t>
      </w:r>
      <w:r w:rsidR="0092729B">
        <w:rPr>
          <w:rFonts w:ascii="Tahoma" w:hAnsi="Tahoma" w:cs="Tahoma"/>
        </w:rPr>
        <w:t>le foyer</w:t>
      </w:r>
      <w:r w:rsidR="0092729B" w:rsidRPr="00C55E72">
        <w:rPr>
          <w:rFonts w:ascii="Tahoma" w:hAnsi="Tahoma" w:cs="Tahoma"/>
        </w:rPr>
        <w:t xml:space="preserve"> du collège Jean ROSTAN</w:t>
      </w:r>
      <w:r w:rsidR="0092729B">
        <w:rPr>
          <w:rFonts w:ascii="Tahoma" w:hAnsi="Tahoma" w:cs="Tahoma"/>
        </w:rPr>
        <w:t>D a</w:t>
      </w:r>
      <w:r w:rsidR="0092729B" w:rsidRPr="00C55E72">
        <w:rPr>
          <w:rFonts w:ascii="Tahoma" w:hAnsi="Tahoma" w:cs="Tahoma"/>
        </w:rPr>
        <w:t xml:space="preserve"> déposé un dossier de subvention</w:t>
      </w:r>
      <w:r w:rsidR="0092729B">
        <w:rPr>
          <w:rFonts w:ascii="Tahoma" w:hAnsi="Tahoma" w:cs="Tahoma"/>
        </w:rPr>
        <w:t>.</w:t>
      </w:r>
    </w:p>
    <w:p w14:paraId="2EF45960" w14:textId="77777777" w:rsidR="0092729B" w:rsidRDefault="0092729B" w:rsidP="0092729B">
      <w:pPr>
        <w:ind w:right="-34"/>
        <w:rPr>
          <w:rFonts w:ascii="Tahoma" w:hAnsi="Tahoma" w:cs="Tahoma"/>
        </w:rPr>
      </w:pPr>
    </w:p>
    <w:p w14:paraId="6F157670" w14:textId="77777777" w:rsidR="0092729B" w:rsidRDefault="0092729B" w:rsidP="0092729B">
      <w:pPr>
        <w:ind w:right="-34"/>
        <w:rPr>
          <w:rFonts w:ascii="Tahoma" w:hAnsi="Tahoma" w:cs="Tahoma"/>
        </w:rPr>
      </w:pPr>
      <w:r w:rsidRPr="007C4CC7">
        <w:rPr>
          <w:rFonts w:ascii="Tahoma" w:hAnsi="Tahoma" w:cs="Tahoma"/>
        </w:rPr>
        <w:t>M</w:t>
      </w:r>
      <w:r>
        <w:rPr>
          <w:rFonts w:ascii="Tahoma" w:hAnsi="Tahoma" w:cs="Tahoma"/>
        </w:rPr>
        <w:t>onsieur Le Maire</w:t>
      </w:r>
      <w:r w:rsidRPr="007C4CC7">
        <w:rPr>
          <w:rFonts w:ascii="Tahoma" w:hAnsi="Tahoma" w:cs="Tahoma"/>
        </w:rPr>
        <w:t xml:space="preserve"> propose les aides suivantes :</w:t>
      </w:r>
    </w:p>
    <w:p w14:paraId="256D9A3B" w14:textId="77777777" w:rsidR="0092729B" w:rsidRPr="00C55E72" w:rsidRDefault="0092729B" w:rsidP="0092729B">
      <w:pPr>
        <w:pStyle w:val="Paragraphedeliste"/>
        <w:widowControl w:val="0"/>
        <w:ind w:left="0"/>
        <w:jc w:val="both"/>
        <w:rPr>
          <w:rFonts w:ascii="Tahoma" w:hAnsi="Tahoma" w:cs="Tahoma"/>
          <w:bCs/>
          <w:sz w:val="20"/>
          <w:szCs w:val="20"/>
        </w:rPr>
      </w:pPr>
      <w:r w:rsidRPr="00C55E72">
        <w:rPr>
          <w:rFonts w:ascii="Tahoma" w:hAnsi="Tahoma" w:cs="Tahoma"/>
          <w:bCs/>
          <w:sz w:val="20"/>
          <w:szCs w:val="20"/>
        </w:rPr>
        <w:t xml:space="preserve">Association </w:t>
      </w:r>
      <w:r>
        <w:rPr>
          <w:rFonts w:ascii="Tahoma" w:hAnsi="Tahoma" w:cs="Tahoma"/>
          <w:bCs/>
          <w:sz w:val="20"/>
          <w:szCs w:val="20"/>
        </w:rPr>
        <w:t>foyer</w:t>
      </w:r>
      <w:r w:rsidRPr="00C55E72">
        <w:rPr>
          <w:rFonts w:ascii="Tahoma" w:hAnsi="Tahoma" w:cs="Tahoma"/>
          <w:bCs/>
          <w:sz w:val="20"/>
          <w:szCs w:val="20"/>
        </w:rPr>
        <w:t xml:space="preserve"> du Collège Jean ROSTAND</w:t>
      </w:r>
      <w:r w:rsidRPr="00C55E72">
        <w:rPr>
          <w:rFonts w:ascii="Tahoma" w:hAnsi="Tahoma" w:cs="Tahoma"/>
          <w:bCs/>
          <w:sz w:val="20"/>
          <w:szCs w:val="20"/>
        </w:rPr>
        <w:tab/>
      </w:r>
      <w:r>
        <w:rPr>
          <w:rFonts w:ascii="Tahoma" w:hAnsi="Tahoma" w:cs="Tahoma"/>
          <w:bCs/>
          <w:sz w:val="20"/>
          <w:szCs w:val="20"/>
        </w:rPr>
        <w:t>2</w:t>
      </w:r>
      <w:r w:rsidRPr="00C55E72">
        <w:rPr>
          <w:rFonts w:ascii="Tahoma" w:hAnsi="Tahoma" w:cs="Tahoma"/>
          <w:bCs/>
          <w:sz w:val="20"/>
          <w:szCs w:val="20"/>
        </w:rPr>
        <w:t>00 €</w:t>
      </w:r>
    </w:p>
    <w:p w14:paraId="78C28081" w14:textId="1E311447" w:rsidR="0092729B" w:rsidRDefault="0092729B" w:rsidP="0092729B">
      <w:pPr>
        <w:ind w:right="-34"/>
        <w:rPr>
          <w:rFonts w:ascii="Verdana" w:hAnsi="Verdana" w:cs="Calibri"/>
          <w:b/>
          <w:i/>
          <w:sz w:val="18"/>
          <w:szCs w:val="18"/>
        </w:rPr>
      </w:pPr>
      <w:r>
        <w:rPr>
          <w:rFonts w:ascii="Tahoma" w:hAnsi="Tahoma" w:cs="Tahoma"/>
        </w:rPr>
        <w:t>L</w:t>
      </w:r>
      <w:r w:rsidRPr="002D4D4D">
        <w:rPr>
          <w:rFonts w:ascii="Tahoma" w:hAnsi="Tahoma" w:cs="Tahoma"/>
        </w:rPr>
        <w:t>'assemblée délibérante</w:t>
      </w:r>
      <w:r>
        <w:rPr>
          <w:rFonts w:ascii="Tahoma" w:hAnsi="Tahoma" w:cs="Tahoma"/>
        </w:rPr>
        <w:t xml:space="preserve"> </w:t>
      </w:r>
      <w:r w:rsidR="006916B8" w:rsidRPr="00EB51AA">
        <w:rPr>
          <w:rFonts w:ascii="Tahoma" w:hAnsi="Tahoma" w:cs="Tahoma"/>
          <w:b/>
        </w:rPr>
        <w:t>APPROUVE</w:t>
      </w:r>
      <w:r w:rsidR="006916B8">
        <w:rPr>
          <w:rFonts w:ascii="Tahoma" w:hAnsi="Tahoma" w:cs="Tahoma"/>
          <w:b/>
        </w:rPr>
        <w:t xml:space="preserve"> </w:t>
      </w:r>
      <w:r w:rsidR="006916B8" w:rsidRPr="006916B8">
        <w:rPr>
          <w:rFonts w:ascii="Tahoma" w:hAnsi="Tahoma" w:cs="Tahoma"/>
          <w:bCs/>
        </w:rPr>
        <w:t xml:space="preserve">à </w:t>
      </w:r>
      <w:r w:rsidR="006B7CFC" w:rsidRPr="006916B8">
        <w:rPr>
          <w:rFonts w:ascii="Tahoma" w:hAnsi="Tahoma" w:cs="Tahoma"/>
          <w:bCs/>
        </w:rPr>
        <w:t>l’unanimité</w:t>
      </w:r>
      <w:r w:rsidR="006B7CFC">
        <w:rPr>
          <w:rFonts w:ascii="Verdana" w:hAnsi="Verdana" w:cs="Calibri"/>
          <w:b/>
          <w:i/>
          <w:sz w:val="18"/>
          <w:szCs w:val="18"/>
        </w:rPr>
        <w:t xml:space="preserve"> :</w:t>
      </w:r>
    </w:p>
    <w:p w14:paraId="58C8C21C" w14:textId="77777777" w:rsidR="0092729B" w:rsidRPr="00CC4EA2" w:rsidRDefault="0092729B" w:rsidP="0092729B">
      <w:pPr>
        <w:widowControl w:val="0"/>
        <w:numPr>
          <w:ilvl w:val="0"/>
          <w:numId w:val="15"/>
        </w:numPr>
        <w:overflowPunct w:val="0"/>
        <w:autoSpaceDE w:val="0"/>
        <w:autoSpaceDN w:val="0"/>
        <w:adjustRightInd w:val="0"/>
        <w:ind w:right="-34"/>
        <w:rPr>
          <w:rFonts w:ascii="Tahoma" w:hAnsi="Tahoma" w:cs="Tahoma"/>
          <w:bCs/>
          <w:iCs/>
        </w:rPr>
      </w:pPr>
      <w:proofErr w:type="gramStart"/>
      <w:r>
        <w:rPr>
          <w:rFonts w:ascii="Verdana" w:hAnsi="Verdana" w:cs="Calibri"/>
          <w:bCs/>
          <w:iCs/>
          <w:sz w:val="18"/>
          <w:szCs w:val="18"/>
        </w:rPr>
        <w:t>d’attribuer</w:t>
      </w:r>
      <w:proofErr w:type="gramEnd"/>
      <w:r>
        <w:rPr>
          <w:rFonts w:ascii="Verdana" w:hAnsi="Verdana" w:cs="Calibri"/>
          <w:bCs/>
          <w:iCs/>
          <w:sz w:val="18"/>
          <w:szCs w:val="18"/>
        </w:rPr>
        <w:t xml:space="preserve"> les subventions communales aux associations conformément aux propositions ci-dessus,</w:t>
      </w:r>
    </w:p>
    <w:p w14:paraId="28CB7FB8" w14:textId="547FAC51" w:rsidR="0092729B" w:rsidRPr="00CC4EA2" w:rsidRDefault="0092729B" w:rsidP="0092729B">
      <w:pPr>
        <w:widowControl w:val="0"/>
        <w:numPr>
          <w:ilvl w:val="0"/>
          <w:numId w:val="15"/>
        </w:numPr>
        <w:overflowPunct w:val="0"/>
        <w:autoSpaceDE w:val="0"/>
        <w:autoSpaceDN w:val="0"/>
        <w:adjustRightInd w:val="0"/>
        <w:ind w:right="-34"/>
        <w:rPr>
          <w:rFonts w:ascii="Tahoma" w:hAnsi="Tahoma" w:cs="Tahoma"/>
          <w:bCs/>
          <w:iCs/>
        </w:rPr>
      </w:pPr>
      <w:proofErr w:type="gramStart"/>
      <w:r>
        <w:rPr>
          <w:rFonts w:ascii="Verdana" w:hAnsi="Verdana" w:cs="Calibri"/>
          <w:bCs/>
          <w:iCs/>
          <w:sz w:val="18"/>
          <w:szCs w:val="18"/>
        </w:rPr>
        <w:t>d’autoriser</w:t>
      </w:r>
      <w:proofErr w:type="gramEnd"/>
      <w:r>
        <w:rPr>
          <w:rFonts w:ascii="Verdana" w:hAnsi="Verdana" w:cs="Calibri"/>
          <w:bCs/>
          <w:iCs/>
          <w:sz w:val="18"/>
          <w:szCs w:val="18"/>
        </w:rPr>
        <w:t xml:space="preserve"> Monsieur le Maire à procéder au versement de ce</w:t>
      </w:r>
      <w:r w:rsidR="006916B8">
        <w:rPr>
          <w:rFonts w:ascii="Verdana" w:hAnsi="Verdana" w:cs="Calibri"/>
          <w:bCs/>
          <w:iCs/>
          <w:sz w:val="18"/>
          <w:szCs w:val="18"/>
        </w:rPr>
        <w:t>tte</w:t>
      </w:r>
      <w:r>
        <w:rPr>
          <w:rFonts w:ascii="Verdana" w:hAnsi="Verdana" w:cs="Calibri"/>
          <w:bCs/>
          <w:iCs/>
          <w:sz w:val="18"/>
          <w:szCs w:val="18"/>
        </w:rPr>
        <w:t xml:space="preserve"> subvention</w:t>
      </w:r>
    </w:p>
    <w:p w14:paraId="21EF7DA1" w14:textId="77777777" w:rsidR="0092729B" w:rsidRPr="004723D2" w:rsidRDefault="0092729B" w:rsidP="0092729B">
      <w:pPr>
        <w:widowControl w:val="0"/>
        <w:numPr>
          <w:ilvl w:val="0"/>
          <w:numId w:val="15"/>
        </w:numPr>
        <w:overflowPunct w:val="0"/>
        <w:autoSpaceDE w:val="0"/>
        <w:autoSpaceDN w:val="0"/>
        <w:adjustRightInd w:val="0"/>
        <w:ind w:right="-34"/>
        <w:rPr>
          <w:rFonts w:ascii="Tahoma" w:hAnsi="Tahoma" w:cs="Tahoma"/>
          <w:bCs/>
          <w:iCs/>
        </w:rPr>
      </w:pPr>
      <w:proofErr w:type="gramStart"/>
      <w:r>
        <w:rPr>
          <w:rFonts w:ascii="Verdana" w:hAnsi="Verdana" w:cs="Calibri"/>
          <w:bCs/>
          <w:iCs/>
          <w:sz w:val="18"/>
          <w:szCs w:val="18"/>
        </w:rPr>
        <w:t>de</w:t>
      </w:r>
      <w:proofErr w:type="gramEnd"/>
      <w:r>
        <w:rPr>
          <w:rFonts w:ascii="Verdana" w:hAnsi="Verdana" w:cs="Calibri"/>
          <w:bCs/>
          <w:iCs/>
          <w:sz w:val="18"/>
          <w:szCs w:val="18"/>
        </w:rPr>
        <w:t xml:space="preserve"> donner pouvoir à Monsieur le Maire pour signer tous les documents relatifs à cette décision.</w:t>
      </w:r>
    </w:p>
    <w:bookmarkEnd w:id="11"/>
    <w:p w14:paraId="7FE2A87B" w14:textId="7BB33D69" w:rsidR="003F1E98" w:rsidRPr="004D7411" w:rsidRDefault="003F1E98" w:rsidP="0092729B">
      <w:pPr>
        <w:pStyle w:val="LeMairerappellepropose"/>
        <w:spacing w:before="0" w:after="0"/>
        <w:rPr>
          <w:rFonts w:ascii="Tahoma" w:hAnsi="Tahoma" w:cs="Tahoma"/>
          <w:b w:val="0"/>
          <w:u w:val="single"/>
        </w:rPr>
      </w:pPr>
    </w:p>
    <w:bookmarkEnd w:id="10"/>
    <w:p w14:paraId="1C45533F" w14:textId="18A223FB" w:rsidR="001F439D" w:rsidRPr="001A0C45" w:rsidRDefault="00753C8D" w:rsidP="00197A19">
      <w:pPr>
        <w:pStyle w:val="Paragraphedeliste"/>
        <w:numPr>
          <w:ilvl w:val="0"/>
          <w:numId w:val="16"/>
        </w:numPr>
        <w:rPr>
          <w:rFonts w:ascii="Tahoma" w:hAnsi="Tahoma" w:cs="Tahoma"/>
          <w:b/>
          <w:bCs/>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92729B">
        <w:rPr>
          <w:rFonts w:ascii="Tahoma" w:hAnsi="Tahoma" w:cs="Tahoma"/>
          <w:b/>
          <w:u w:val="single"/>
        </w:rPr>
        <w:t>4</w:t>
      </w:r>
      <w:r w:rsidR="006916B8">
        <w:rPr>
          <w:rFonts w:ascii="Tahoma" w:hAnsi="Tahoma" w:cs="Tahoma"/>
          <w:b/>
          <w:u w:val="single"/>
        </w:rPr>
        <w:t>0</w:t>
      </w:r>
      <w:r w:rsidRPr="00715CFC">
        <w:rPr>
          <w:rFonts w:ascii="Tahoma" w:hAnsi="Tahoma" w:cs="Tahoma"/>
          <w:b/>
          <w:u w:val="single"/>
        </w:rPr>
        <w:t xml:space="preserve"> </w:t>
      </w:r>
      <w:r w:rsidR="0092729B">
        <w:rPr>
          <w:rFonts w:ascii="Tahoma" w:hAnsi="Tahoma" w:cs="Tahoma"/>
          <w:b/>
          <w:bCs/>
          <w:u w:val="single"/>
        </w:rPr>
        <w:t>Document Unique d’Inscription 2023-2024</w:t>
      </w:r>
    </w:p>
    <w:p w14:paraId="26FC2981" w14:textId="77777777" w:rsidR="0092729B" w:rsidRPr="0092729B" w:rsidRDefault="0092729B" w:rsidP="0092729B">
      <w:pPr>
        <w:rPr>
          <w:rFonts w:ascii="Tahoma" w:hAnsi="Tahoma" w:cs="Tahoma"/>
        </w:rPr>
      </w:pPr>
      <w:r w:rsidRPr="0092729B">
        <w:rPr>
          <w:rFonts w:ascii="Tahoma" w:hAnsi="Tahoma" w:cs="Tahoma"/>
        </w:rPr>
        <w:t>Suite à la délibération 2023-008 du 7 mars 2023, M. le Maire propose les modifications suivantes :</w:t>
      </w:r>
    </w:p>
    <w:p w14:paraId="5B072B65" w14:textId="5E8C1856" w:rsidR="001F439D" w:rsidRPr="001F439D" w:rsidRDefault="006916B8" w:rsidP="001F439D">
      <w:pPr>
        <w:pStyle w:val="LeMairerappellepropose"/>
        <w:spacing w:before="0" w:after="0"/>
        <w:rPr>
          <w:rFonts w:ascii="Verdana" w:hAnsi="Verdana"/>
          <w:b w:val="0"/>
          <w:sz w:val="18"/>
          <w:szCs w:val="18"/>
        </w:rPr>
      </w:pPr>
      <w:r>
        <w:rPr>
          <w:rFonts w:ascii="Verdana" w:hAnsi="Verdana"/>
          <w:b w:val="0"/>
          <w:sz w:val="18"/>
          <w:szCs w:val="18"/>
        </w:rPr>
        <w:t>Instauration d’un permis à points joint en annexe</w:t>
      </w:r>
    </w:p>
    <w:p w14:paraId="3D189D54" w14:textId="09ECAC5E" w:rsidR="001F439D" w:rsidRPr="001F439D" w:rsidRDefault="001F439D" w:rsidP="001F439D">
      <w:pPr>
        <w:pStyle w:val="LeMairerappellepropose"/>
        <w:spacing w:before="0" w:after="0"/>
        <w:rPr>
          <w:rFonts w:ascii="Verdana" w:hAnsi="Verdana"/>
          <w:b w:val="0"/>
          <w:sz w:val="18"/>
          <w:szCs w:val="18"/>
        </w:rPr>
      </w:pPr>
      <w:r w:rsidRPr="001F439D">
        <w:rPr>
          <w:rFonts w:ascii="Verdana" w:hAnsi="Verdana"/>
          <w:b w:val="0"/>
          <w:sz w:val="18"/>
          <w:szCs w:val="18"/>
        </w:rPr>
        <w:t xml:space="preserve">Cette délibération est adoptée </w:t>
      </w:r>
      <w:r w:rsidR="006916B8">
        <w:rPr>
          <w:rFonts w:ascii="Verdana" w:hAnsi="Verdana"/>
          <w:b w:val="0"/>
          <w:sz w:val="18"/>
          <w:szCs w:val="18"/>
        </w:rPr>
        <w:t>16 pours 1 abstention</w:t>
      </w:r>
      <w:r w:rsidRPr="001F439D">
        <w:rPr>
          <w:rFonts w:ascii="Verdana" w:hAnsi="Verdana"/>
          <w:b w:val="0"/>
          <w:sz w:val="18"/>
          <w:szCs w:val="18"/>
        </w:rPr>
        <w:t>.</w:t>
      </w:r>
    </w:p>
    <w:p w14:paraId="514BC264" w14:textId="1D3C40B3" w:rsidR="00753C8D" w:rsidRDefault="00753C8D" w:rsidP="00753C8D">
      <w:pPr>
        <w:ind w:right="51"/>
        <w:jc w:val="both"/>
        <w:rPr>
          <w:rFonts w:ascii="Tahoma" w:eastAsiaTheme="minorHAnsi" w:hAnsi="Tahoma" w:cs="Tahoma"/>
          <w:b/>
          <w:u w:val="single"/>
        </w:rPr>
      </w:pPr>
    </w:p>
    <w:p w14:paraId="264AE7D1" w14:textId="4BA45A79" w:rsidR="001F439D" w:rsidRDefault="00D01F10" w:rsidP="00197A19">
      <w:pPr>
        <w:pStyle w:val="Paragraphedeliste"/>
        <w:numPr>
          <w:ilvl w:val="0"/>
          <w:numId w:val="16"/>
        </w:numPr>
        <w:rPr>
          <w:rFonts w:ascii="Tahoma" w:hAnsi="Tahoma" w:cs="Tahoma"/>
          <w:b/>
          <w:bCs/>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92729B">
        <w:rPr>
          <w:rFonts w:ascii="Tahoma" w:hAnsi="Tahoma" w:cs="Tahoma"/>
          <w:b/>
          <w:u w:val="single"/>
        </w:rPr>
        <w:t>4</w:t>
      </w:r>
      <w:r w:rsidR="00F638DF">
        <w:rPr>
          <w:rFonts w:ascii="Tahoma" w:hAnsi="Tahoma" w:cs="Tahoma"/>
          <w:b/>
          <w:u w:val="single"/>
        </w:rPr>
        <w:t>1</w:t>
      </w:r>
      <w:r>
        <w:rPr>
          <w:rFonts w:ascii="Tahoma" w:hAnsi="Tahoma" w:cs="Tahoma"/>
          <w:b/>
          <w:u w:val="single"/>
        </w:rPr>
        <w:t xml:space="preserve"> </w:t>
      </w:r>
      <w:bookmarkStart w:id="12" w:name="_Hlk137644532"/>
      <w:r w:rsidR="0092729B">
        <w:rPr>
          <w:rFonts w:ascii="Tahoma" w:hAnsi="Tahoma" w:cs="Tahoma"/>
          <w:b/>
          <w:bCs/>
          <w:u w:val="single"/>
        </w:rPr>
        <w:t>Participation des Communes au RASED 2023</w:t>
      </w:r>
    </w:p>
    <w:p w14:paraId="3B889994" w14:textId="77777777" w:rsidR="0092729B" w:rsidRPr="00AA69C3" w:rsidRDefault="0092729B" w:rsidP="0092729B">
      <w:pPr>
        <w:jc w:val="both"/>
        <w:rPr>
          <w:rFonts w:ascii="Tahoma" w:hAnsi="Tahoma" w:cs="Tahoma"/>
        </w:rPr>
      </w:pPr>
      <w:bookmarkStart w:id="13" w:name="_Hlk99701367"/>
      <w:r w:rsidRPr="00AA69C3">
        <w:rPr>
          <w:rFonts w:ascii="Tahoma" w:hAnsi="Tahoma" w:cs="Tahoma"/>
        </w:rPr>
        <w:t xml:space="preserve">Après avoir examiné le </w:t>
      </w:r>
      <w:r>
        <w:rPr>
          <w:rFonts w:ascii="Tahoma" w:hAnsi="Tahoma" w:cs="Tahoma"/>
        </w:rPr>
        <w:t>budget</w:t>
      </w:r>
      <w:r w:rsidRPr="00AA69C3">
        <w:rPr>
          <w:rFonts w:ascii="Tahoma" w:hAnsi="Tahoma" w:cs="Tahoma"/>
        </w:rPr>
        <w:t xml:space="preserve"> du RASED (réseau d’aide spécialisé de l’enfance en difficulté) de l’année 20</w:t>
      </w:r>
      <w:r>
        <w:rPr>
          <w:rFonts w:ascii="Tahoma" w:hAnsi="Tahoma" w:cs="Tahoma"/>
        </w:rPr>
        <w:t>23</w:t>
      </w:r>
      <w:r w:rsidRPr="00AA69C3">
        <w:rPr>
          <w:rFonts w:ascii="Tahoma" w:hAnsi="Tahoma" w:cs="Tahoma"/>
        </w:rPr>
        <w:t xml:space="preserve">, le Conseil Municipal, après avis des communes concernées lors de la réunion du </w:t>
      </w:r>
      <w:r>
        <w:rPr>
          <w:rFonts w:ascii="Tahoma" w:hAnsi="Tahoma" w:cs="Tahoma"/>
        </w:rPr>
        <w:t>12</w:t>
      </w:r>
      <w:r w:rsidRPr="00AA69C3">
        <w:rPr>
          <w:rFonts w:ascii="Tahoma" w:hAnsi="Tahoma" w:cs="Tahoma"/>
        </w:rPr>
        <w:t xml:space="preserve"> </w:t>
      </w:r>
      <w:r>
        <w:rPr>
          <w:rFonts w:ascii="Tahoma" w:hAnsi="Tahoma" w:cs="Tahoma"/>
        </w:rPr>
        <w:t>juin</w:t>
      </w:r>
      <w:r w:rsidRPr="00AA69C3">
        <w:rPr>
          <w:rFonts w:ascii="Tahoma" w:hAnsi="Tahoma" w:cs="Tahoma"/>
        </w:rPr>
        <w:t xml:space="preserve"> dernier, fixe à </w:t>
      </w:r>
      <w:r w:rsidRPr="00F47076">
        <w:rPr>
          <w:rFonts w:ascii="Tahoma" w:hAnsi="Tahoma" w:cs="Tahoma"/>
          <w:b/>
        </w:rPr>
        <w:t>1</w:t>
      </w:r>
      <w:r>
        <w:rPr>
          <w:rFonts w:ascii="Tahoma" w:hAnsi="Tahoma" w:cs="Tahoma"/>
          <w:b/>
        </w:rPr>
        <w:t xml:space="preserve">36 </w:t>
      </w:r>
      <w:r w:rsidRPr="00F47076">
        <w:rPr>
          <w:rFonts w:ascii="Tahoma" w:hAnsi="Tahoma" w:cs="Tahoma"/>
          <w:b/>
        </w:rPr>
        <w:t>€</w:t>
      </w:r>
      <w:r>
        <w:rPr>
          <w:rFonts w:ascii="Tahoma" w:hAnsi="Tahoma" w:cs="Tahoma"/>
        </w:rPr>
        <w:t>,</w:t>
      </w:r>
      <w:r w:rsidRPr="00AA69C3">
        <w:rPr>
          <w:rFonts w:ascii="Tahoma" w:hAnsi="Tahoma" w:cs="Tahoma"/>
        </w:rPr>
        <w:t xml:space="preserve"> par classe</w:t>
      </w:r>
      <w:r>
        <w:rPr>
          <w:rFonts w:ascii="Tahoma" w:hAnsi="Tahoma" w:cs="Tahoma"/>
        </w:rPr>
        <w:t>,</w:t>
      </w:r>
      <w:r w:rsidRPr="00AA69C3">
        <w:rPr>
          <w:rFonts w:ascii="Tahoma" w:hAnsi="Tahoma" w:cs="Tahoma"/>
        </w:rPr>
        <w:t xml:space="preserve"> la participation des communes rattachées au RASED en </w:t>
      </w:r>
      <w:r>
        <w:rPr>
          <w:rFonts w:ascii="Tahoma" w:hAnsi="Tahoma" w:cs="Tahoma"/>
        </w:rPr>
        <w:t xml:space="preserve">septembre </w:t>
      </w:r>
      <w:r w:rsidRPr="00AA69C3">
        <w:rPr>
          <w:rFonts w:ascii="Tahoma" w:hAnsi="Tahoma" w:cs="Tahoma"/>
        </w:rPr>
        <w:t>20</w:t>
      </w:r>
      <w:r>
        <w:rPr>
          <w:rFonts w:ascii="Tahoma" w:hAnsi="Tahoma" w:cs="Tahoma"/>
        </w:rPr>
        <w:t>22</w:t>
      </w:r>
      <w:r w:rsidRPr="00AA69C3">
        <w:rPr>
          <w:rFonts w:ascii="Tahoma" w:hAnsi="Tahoma" w:cs="Tahoma"/>
        </w:rPr>
        <w:t xml:space="preserve"> soit </w:t>
      </w:r>
      <w:r>
        <w:rPr>
          <w:rFonts w:ascii="Tahoma" w:hAnsi="Tahoma" w:cs="Tahoma"/>
        </w:rPr>
        <w:t>67</w:t>
      </w:r>
      <w:r w:rsidRPr="00AA69C3">
        <w:rPr>
          <w:rFonts w:ascii="Tahoma" w:hAnsi="Tahoma" w:cs="Tahoma"/>
        </w:rPr>
        <w:t xml:space="preserve"> classes :</w:t>
      </w:r>
    </w:p>
    <w:p w14:paraId="02789E7B" w14:textId="77777777" w:rsidR="0092729B" w:rsidRDefault="0092729B" w:rsidP="0092729B">
      <w:pPr>
        <w:rPr>
          <w:rFonts w:ascii="Tahoma" w:hAnsi="Tahoma" w:cs="Tahoma"/>
        </w:rPr>
      </w:pPr>
    </w:p>
    <w:p w14:paraId="686494BF" w14:textId="77777777" w:rsidR="0092729B" w:rsidRPr="00AA69C3" w:rsidRDefault="0092729B" w:rsidP="0092729B">
      <w:pPr>
        <w:tabs>
          <w:tab w:val="right" w:pos="4536"/>
          <w:tab w:val="right" w:pos="6804"/>
        </w:tabs>
        <w:rPr>
          <w:rFonts w:ascii="Tahoma" w:hAnsi="Tahoma" w:cs="Tahoma"/>
        </w:rPr>
      </w:pPr>
      <w:r>
        <w:rPr>
          <w:rFonts w:ascii="Tahoma" w:hAnsi="Tahoma" w:cs="Tahoma"/>
        </w:rPr>
        <w:t>Mairie de Ballon-St Mars :</w:t>
      </w:r>
      <w:r>
        <w:rPr>
          <w:rFonts w:ascii="Tahoma" w:hAnsi="Tahoma" w:cs="Tahoma"/>
        </w:rPr>
        <w:tab/>
        <w:t xml:space="preserve">8 X </w:t>
      </w:r>
      <w:r w:rsidRPr="00AA69C3">
        <w:rPr>
          <w:rFonts w:ascii="Tahoma" w:hAnsi="Tahoma" w:cs="Tahoma"/>
        </w:rPr>
        <w:t>1</w:t>
      </w:r>
      <w:r>
        <w:rPr>
          <w:rFonts w:ascii="Tahoma" w:hAnsi="Tahoma" w:cs="Tahoma"/>
        </w:rPr>
        <w:t>36 € =</w:t>
      </w:r>
      <w:r w:rsidRPr="00AA69C3">
        <w:rPr>
          <w:rFonts w:ascii="Tahoma" w:hAnsi="Tahoma" w:cs="Tahoma"/>
        </w:rPr>
        <w:tab/>
      </w:r>
      <w:r>
        <w:rPr>
          <w:rFonts w:ascii="Tahoma" w:hAnsi="Tahoma" w:cs="Tahoma"/>
        </w:rPr>
        <w:t>1 088</w:t>
      </w:r>
      <w:r w:rsidRPr="00AA69C3">
        <w:rPr>
          <w:rFonts w:ascii="Tahoma" w:hAnsi="Tahoma" w:cs="Tahoma"/>
        </w:rPr>
        <w:t xml:space="preserve"> €</w:t>
      </w:r>
    </w:p>
    <w:p w14:paraId="75AB48D7" w14:textId="77777777" w:rsidR="0092729B" w:rsidRPr="00AA69C3" w:rsidRDefault="0092729B" w:rsidP="0092729B">
      <w:pPr>
        <w:tabs>
          <w:tab w:val="right" w:pos="4536"/>
          <w:tab w:val="right" w:pos="6804"/>
        </w:tabs>
        <w:rPr>
          <w:rFonts w:ascii="Tahoma" w:hAnsi="Tahoma" w:cs="Tahoma"/>
        </w:rPr>
      </w:pPr>
      <w:proofErr w:type="spellStart"/>
      <w:r w:rsidRPr="00AA69C3">
        <w:rPr>
          <w:rFonts w:ascii="Tahoma" w:hAnsi="Tahoma" w:cs="Tahoma"/>
        </w:rPr>
        <w:t>Courceboeufs</w:t>
      </w:r>
      <w:proofErr w:type="spellEnd"/>
      <w:r w:rsidRPr="00AA69C3">
        <w:rPr>
          <w:rFonts w:ascii="Tahoma" w:hAnsi="Tahoma" w:cs="Tahoma"/>
        </w:rPr>
        <w:t xml:space="preserve"> :</w:t>
      </w:r>
      <w:r w:rsidRPr="00AA69C3">
        <w:rPr>
          <w:rFonts w:ascii="Tahoma" w:hAnsi="Tahoma" w:cs="Tahoma"/>
        </w:rPr>
        <w:tab/>
      </w:r>
      <w:r>
        <w:rPr>
          <w:rFonts w:ascii="Tahoma" w:hAnsi="Tahoma" w:cs="Tahoma"/>
        </w:rPr>
        <w:t xml:space="preserve">3 X </w:t>
      </w:r>
      <w:r w:rsidRPr="00AA69C3">
        <w:rPr>
          <w:rFonts w:ascii="Tahoma" w:hAnsi="Tahoma" w:cs="Tahoma"/>
        </w:rPr>
        <w:t>1</w:t>
      </w:r>
      <w:r>
        <w:rPr>
          <w:rFonts w:ascii="Tahoma" w:hAnsi="Tahoma" w:cs="Tahoma"/>
        </w:rPr>
        <w:t>36 € =</w:t>
      </w:r>
      <w:r w:rsidRPr="00AA69C3">
        <w:rPr>
          <w:rFonts w:ascii="Tahoma" w:hAnsi="Tahoma" w:cs="Tahoma"/>
        </w:rPr>
        <w:tab/>
      </w:r>
      <w:r>
        <w:rPr>
          <w:rFonts w:ascii="Tahoma" w:hAnsi="Tahoma" w:cs="Tahoma"/>
        </w:rPr>
        <w:t>408</w:t>
      </w:r>
      <w:r w:rsidRPr="00AA69C3">
        <w:rPr>
          <w:rFonts w:ascii="Tahoma" w:hAnsi="Tahoma" w:cs="Tahoma"/>
        </w:rPr>
        <w:t xml:space="preserve"> €</w:t>
      </w:r>
    </w:p>
    <w:p w14:paraId="47164EB3" w14:textId="77777777" w:rsidR="0092729B" w:rsidRPr="00AA69C3" w:rsidRDefault="0092729B" w:rsidP="0092729B">
      <w:pPr>
        <w:tabs>
          <w:tab w:val="right" w:pos="4536"/>
          <w:tab w:val="right" w:pos="6804"/>
        </w:tabs>
        <w:rPr>
          <w:rFonts w:ascii="Tahoma" w:hAnsi="Tahoma" w:cs="Tahoma"/>
        </w:rPr>
      </w:pPr>
      <w:r>
        <w:rPr>
          <w:rFonts w:ascii="Tahoma" w:hAnsi="Tahoma" w:cs="Tahoma"/>
        </w:rPr>
        <w:t>Montbizot :</w:t>
      </w:r>
      <w:r>
        <w:rPr>
          <w:rFonts w:ascii="Tahoma" w:hAnsi="Tahoma" w:cs="Tahoma"/>
        </w:rPr>
        <w:tab/>
        <w:t xml:space="preserve">8 X </w:t>
      </w:r>
      <w:r w:rsidRPr="00AA69C3">
        <w:rPr>
          <w:rFonts w:ascii="Tahoma" w:hAnsi="Tahoma" w:cs="Tahoma"/>
        </w:rPr>
        <w:t>1</w:t>
      </w:r>
      <w:r>
        <w:rPr>
          <w:rFonts w:ascii="Tahoma" w:hAnsi="Tahoma" w:cs="Tahoma"/>
        </w:rPr>
        <w:t>36 € =</w:t>
      </w:r>
      <w:r w:rsidRPr="00AA69C3">
        <w:rPr>
          <w:rFonts w:ascii="Tahoma" w:hAnsi="Tahoma" w:cs="Tahoma"/>
        </w:rPr>
        <w:tab/>
        <w:t>1</w:t>
      </w:r>
      <w:r>
        <w:rPr>
          <w:rFonts w:ascii="Tahoma" w:hAnsi="Tahoma" w:cs="Tahoma"/>
        </w:rPr>
        <w:t> 088</w:t>
      </w:r>
      <w:r w:rsidRPr="00AA69C3">
        <w:rPr>
          <w:rFonts w:ascii="Tahoma" w:hAnsi="Tahoma" w:cs="Tahoma"/>
        </w:rPr>
        <w:t xml:space="preserve"> €</w:t>
      </w:r>
    </w:p>
    <w:p w14:paraId="3DD606C3" w14:textId="77777777" w:rsidR="0092729B" w:rsidRPr="00AA69C3" w:rsidRDefault="0092729B" w:rsidP="0092729B">
      <w:pPr>
        <w:tabs>
          <w:tab w:val="right" w:pos="4536"/>
          <w:tab w:val="right" w:pos="6804"/>
        </w:tabs>
        <w:rPr>
          <w:rFonts w:ascii="Tahoma" w:hAnsi="Tahoma" w:cs="Tahoma"/>
        </w:rPr>
      </w:pPr>
      <w:r w:rsidRPr="00AA69C3">
        <w:rPr>
          <w:rFonts w:ascii="Tahoma" w:hAnsi="Tahoma" w:cs="Tahoma"/>
        </w:rPr>
        <w:t>Ste Jamme sur Sarthe</w:t>
      </w:r>
      <w:r>
        <w:rPr>
          <w:rFonts w:ascii="Tahoma" w:hAnsi="Tahoma" w:cs="Tahoma"/>
        </w:rPr>
        <w:t xml:space="preserve"> </w:t>
      </w:r>
      <w:r w:rsidRPr="00AA69C3">
        <w:rPr>
          <w:rFonts w:ascii="Tahoma" w:hAnsi="Tahoma" w:cs="Tahoma"/>
        </w:rPr>
        <w:t>:</w:t>
      </w:r>
      <w:r w:rsidRPr="00AA69C3">
        <w:rPr>
          <w:rFonts w:ascii="Tahoma" w:hAnsi="Tahoma" w:cs="Tahoma"/>
        </w:rPr>
        <w:tab/>
      </w:r>
      <w:r>
        <w:rPr>
          <w:rFonts w:ascii="Tahoma" w:hAnsi="Tahoma" w:cs="Tahoma"/>
        </w:rPr>
        <w:t xml:space="preserve">8 X </w:t>
      </w:r>
      <w:r w:rsidRPr="00AA69C3">
        <w:rPr>
          <w:rFonts w:ascii="Tahoma" w:hAnsi="Tahoma" w:cs="Tahoma"/>
        </w:rPr>
        <w:t>1</w:t>
      </w:r>
      <w:r>
        <w:rPr>
          <w:rFonts w:ascii="Tahoma" w:hAnsi="Tahoma" w:cs="Tahoma"/>
        </w:rPr>
        <w:t>36 € =</w:t>
      </w:r>
      <w:r w:rsidRPr="00AA69C3">
        <w:rPr>
          <w:rFonts w:ascii="Tahoma" w:hAnsi="Tahoma" w:cs="Tahoma"/>
        </w:rPr>
        <w:tab/>
        <w:t>1</w:t>
      </w:r>
      <w:r>
        <w:rPr>
          <w:rFonts w:ascii="Tahoma" w:hAnsi="Tahoma" w:cs="Tahoma"/>
        </w:rPr>
        <w:t> 088</w:t>
      </w:r>
      <w:r w:rsidRPr="00AA69C3">
        <w:rPr>
          <w:rFonts w:ascii="Tahoma" w:hAnsi="Tahoma" w:cs="Tahoma"/>
        </w:rPr>
        <w:t xml:space="preserve"> €</w:t>
      </w:r>
    </w:p>
    <w:p w14:paraId="56CE4998" w14:textId="77777777" w:rsidR="0092729B" w:rsidRPr="00AA69C3" w:rsidRDefault="0092729B" w:rsidP="0092729B">
      <w:pPr>
        <w:tabs>
          <w:tab w:val="right" w:pos="4536"/>
          <w:tab w:val="right" w:pos="6804"/>
        </w:tabs>
        <w:rPr>
          <w:rFonts w:ascii="Tahoma" w:hAnsi="Tahoma" w:cs="Tahoma"/>
        </w:rPr>
      </w:pPr>
      <w:r>
        <w:rPr>
          <w:rFonts w:ascii="Tahoma" w:hAnsi="Tahoma" w:cs="Tahoma"/>
        </w:rPr>
        <w:t xml:space="preserve">St Jean d’Assé : </w:t>
      </w:r>
      <w:r>
        <w:rPr>
          <w:rFonts w:ascii="Tahoma" w:hAnsi="Tahoma" w:cs="Tahoma"/>
        </w:rPr>
        <w:tab/>
        <w:t xml:space="preserve">9 X </w:t>
      </w:r>
      <w:r w:rsidRPr="00AA69C3">
        <w:rPr>
          <w:rFonts w:ascii="Tahoma" w:hAnsi="Tahoma" w:cs="Tahoma"/>
        </w:rPr>
        <w:t>1</w:t>
      </w:r>
      <w:r>
        <w:rPr>
          <w:rFonts w:ascii="Tahoma" w:hAnsi="Tahoma" w:cs="Tahoma"/>
        </w:rPr>
        <w:t>36 € =</w:t>
      </w:r>
      <w:r w:rsidRPr="00AA69C3">
        <w:rPr>
          <w:rFonts w:ascii="Tahoma" w:hAnsi="Tahoma" w:cs="Tahoma"/>
        </w:rPr>
        <w:tab/>
        <w:t>1</w:t>
      </w:r>
      <w:r>
        <w:rPr>
          <w:rFonts w:ascii="Tahoma" w:hAnsi="Tahoma" w:cs="Tahoma"/>
        </w:rPr>
        <w:t> 224</w:t>
      </w:r>
      <w:r w:rsidRPr="00AA69C3">
        <w:rPr>
          <w:rFonts w:ascii="Tahoma" w:hAnsi="Tahoma" w:cs="Tahoma"/>
        </w:rPr>
        <w:t xml:space="preserve"> €</w:t>
      </w:r>
    </w:p>
    <w:p w14:paraId="42EA357E" w14:textId="77777777" w:rsidR="0092729B" w:rsidRPr="00AA69C3" w:rsidRDefault="0092729B" w:rsidP="0092729B">
      <w:pPr>
        <w:tabs>
          <w:tab w:val="right" w:pos="4536"/>
          <w:tab w:val="right" w:pos="6804"/>
        </w:tabs>
        <w:rPr>
          <w:rFonts w:ascii="Tahoma" w:hAnsi="Tahoma" w:cs="Tahoma"/>
        </w:rPr>
      </w:pPr>
      <w:r>
        <w:rPr>
          <w:rFonts w:ascii="Tahoma" w:hAnsi="Tahoma" w:cs="Tahoma"/>
        </w:rPr>
        <w:t>Ste Sabine :</w:t>
      </w:r>
      <w:r>
        <w:rPr>
          <w:rFonts w:ascii="Tahoma" w:hAnsi="Tahoma" w:cs="Tahoma"/>
        </w:rPr>
        <w:tab/>
        <w:t xml:space="preserve">4 X </w:t>
      </w:r>
      <w:r w:rsidRPr="00AA69C3">
        <w:rPr>
          <w:rFonts w:ascii="Tahoma" w:hAnsi="Tahoma" w:cs="Tahoma"/>
        </w:rPr>
        <w:t>1</w:t>
      </w:r>
      <w:r>
        <w:rPr>
          <w:rFonts w:ascii="Tahoma" w:hAnsi="Tahoma" w:cs="Tahoma"/>
        </w:rPr>
        <w:t>36 € =</w:t>
      </w:r>
      <w:r w:rsidRPr="00AA69C3">
        <w:rPr>
          <w:rFonts w:ascii="Tahoma" w:hAnsi="Tahoma" w:cs="Tahoma"/>
        </w:rPr>
        <w:tab/>
      </w:r>
      <w:r>
        <w:rPr>
          <w:rFonts w:ascii="Tahoma" w:hAnsi="Tahoma" w:cs="Tahoma"/>
        </w:rPr>
        <w:t>544</w:t>
      </w:r>
      <w:r w:rsidRPr="00AA69C3">
        <w:rPr>
          <w:rFonts w:ascii="Tahoma" w:hAnsi="Tahoma" w:cs="Tahoma"/>
        </w:rPr>
        <w:t xml:space="preserve"> €</w:t>
      </w:r>
    </w:p>
    <w:p w14:paraId="2E13047B" w14:textId="77777777" w:rsidR="0092729B" w:rsidRPr="00AA69C3" w:rsidRDefault="0092729B" w:rsidP="0092729B">
      <w:pPr>
        <w:tabs>
          <w:tab w:val="right" w:pos="4536"/>
          <w:tab w:val="right" w:pos="6804"/>
        </w:tabs>
        <w:rPr>
          <w:rFonts w:ascii="Tahoma" w:hAnsi="Tahoma" w:cs="Tahoma"/>
        </w:rPr>
      </w:pPr>
      <w:r>
        <w:rPr>
          <w:rFonts w:ascii="Tahoma" w:hAnsi="Tahoma" w:cs="Tahoma"/>
        </w:rPr>
        <w:t>SIVOS Souillé/La Guierche :</w:t>
      </w:r>
      <w:r>
        <w:rPr>
          <w:rFonts w:ascii="Tahoma" w:hAnsi="Tahoma" w:cs="Tahoma"/>
        </w:rPr>
        <w:tab/>
        <w:t xml:space="preserve">10 X </w:t>
      </w:r>
      <w:r w:rsidRPr="00AA69C3">
        <w:rPr>
          <w:rFonts w:ascii="Tahoma" w:hAnsi="Tahoma" w:cs="Tahoma"/>
        </w:rPr>
        <w:t>1</w:t>
      </w:r>
      <w:r>
        <w:rPr>
          <w:rFonts w:ascii="Tahoma" w:hAnsi="Tahoma" w:cs="Tahoma"/>
        </w:rPr>
        <w:t>36 € =</w:t>
      </w:r>
      <w:r w:rsidRPr="00AA69C3">
        <w:rPr>
          <w:rFonts w:ascii="Tahoma" w:hAnsi="Tahoma" w:cs="Tahoma"/>
        </w:rPr>
        <w:tab/>
      </w:r>
      <w:r>
        <w:rPr>
          <w:rFonts w:ascii="Tahoma" w:hAnsi="Tahoma" w:cs="Tahoma"/>
        </w:rPr>
        <w:t>1 360</w:t>
      </w:r>
      <w:r w:rsidRPr="00AA69C3">
        <w:rPr>
          <w:rFonts w:ascii="Tahoma" w:hAnsi="Tahoma" w:cs="Tahoma"/>
        </w:rPr>
        <w:t xml:space="preserve"> €</w:t>
      </w:r>
    </w:p>
    <w:p w14:paraId="2A9FB721" w14:textId="77777777" w:rsidR="0092729B" w:rsidRPr="00AA69C3" w:rsidRDefault="0092729B" w:rsidP="0092729B">
      <w:pPr>
        <w:tabs>
          <w:tab w:val="right" w:pos="4536"/>
          <w:tab w:val="right" w:pos="6804"/>
        </w:tabs>
        <w:rPr>
          <w:rFonts w:ascii="Tahoma" w:hAnsi="Tahoma" w:cs="Tahoma"/>
        </w:rPr>
      </w:pPr>
      <w:r>
        <w:rPr>
          <w:rFonts w:ascii="Tahoma" w:hAnsi="Tahoma" w:cs="Tahoma"/>
        </w:rPr>
        <w:t>Joué l’Abbé :</w:t>
      </w:r>
      <w:r>
        <w:rPr>
          <w:rFonts w:ascii="Tahoma" w:hAnsi="Tahoma" w:cs="Tahoma"/>
        </w:rPr>
        <w:tab/>
        <w:t xml:space="preserve">8 X </w:t>
      </w:r>
      <w:r w:rsidRPr="00AA69C3">
        <w:rPr>
          <w:rFonts w:ascii="Tahoma" w:hAnsi="Tahoma" w:cs="Tahoma"/>
        </w:rPr>
        <w:t>1</w:t>
      </w:r>
      <w:r>
        <w:rPr>
          <w:rFonts w:ascii="Tahoma" w:hAnsi="Tahoma" w:cs="Tahoma"/>
        </w:rPr>
        <w:t>36 € =</w:t>
      </w:r>
      <w:r w:rsidRPr="00AA69C3">
        <w:rPr>
          <w:rFonts w:ascii="Tahoma" w:hAnsi="Tahoma" w:cs="Tahoma"/>
        </w:rPr>
        <w:tab/>
      </w:r>
      <w:r>
        <w:rPr>
          <w:rFonts w:ascii="Tahoma" w:hAnsi="Tahoma" w:cs="Tahoma"/>
        </w:rPr>
        <w:t>1 088</w:t>
      </w:r>
      <w:r w:rsidRPr="00AA69C3">
        <w:rPr>
          <w:rFonts w:ascii="Tahoma" w:hAnsi="Tahoma" w:cs="Tahoma"/>
        </w:rPr>
        <w:t xml:space="preserve"> €</w:t>
      </w:r>
    </w:p>
    <w:p w14:paraId="4C413BAA" w14:textId="77777777" w:rsidR="0092729B" w:rsidRPr="00AA69C3" w:rsidRDefault="0092729B" w:rsidP="0092729B">
      <w:pPr>
        <w:tabs>
          <w:tab w:val="right" w:pos="4536"/>
          <w:tab w:val="right" w:pos="6804"/>
        </w:tabs>
        <w:rPr>
          <w:rFonts w:ascii="Tahoma" w:hAnsi="Tahoma" w:cs="Tahoma"/>
        </w:rPr>
      </w:pPr>
      <w:r w:rsidRPr="00AA69C3">
        <w:rPr>
          <w:rFonts w:ascii="Tahoma" w:hAnsi="Tahoma" w:cs="Tahoma"/>
        </w:rPr>
        <w:t>Souligné Sous Ballon :</w:t>
      </w:r>
      <w:r w:rsidRPr="00AA69C3">
        <w:rPr>
          <w:rFonts w:ascii="Tahoma" w:hAnsi="Tahoma" w:cs="Tahoma"/>
        </w:rPr>
        <w:tab/>
      </w:r>
      <w:r>
        <w:rPr>
          <w:rFonts w:ascii="Tahoma" w:hAnsi="Tahoma" w:cs="Tahoma"/>
        </w:rPr>
        <w:t xml:space="preserve">6 X </w:t>
      </w:r>
      <w:r w:rsidRPr="00AA69C3">
        <w:rPr>
          <w:rFonts w:ascii="Tahoma" w:hAnsi="Tahoma" w:cs="Tahoma"/>
        </w:rPr>
        <w:t>1</w:t>
      </w:r>
      <w:r>
        <w:rPr>
          <w:rFonts w:ascii="Tahoma" w:hAnsi="Tahoma" w:cs="Tahoma"/>
        </w:rPr>
        <w:t>36 € =</w:t>
      </w:r>
      <w:r w:rsidRPr="00AA69C3">
        <w:rPr>
          <w:rFonts w:ascii="Tahoma" w:hAnsi="Tahoma" w:cs="Tahoma"/>
        </w:rPr>
        <w:tab/>
      </w:r>
      <w:r>
        <w:rPr>
          <w:rFonts w:ascii="Tahoma" w:hAnsi="Tahoma" w:cs="Tahoma"/>
        </w:rPr>
        <w:t xml:space="preserve">816 </w:t>
      </w:r>
      <w:r w:rsidRPr="00AA69C3">
        <w:rPr>
          <w:rFonts w:ascii="Tahoma" w:hAnsi="Tahoma" w:cs="Tahoma"/>
        </w:rPr>
        <w:t>€</w:t>
      </w:r>
    </w:p>
    <w:p w14:paraId="7D9AB7F4" w14:textId="77777777" w:rsidR="0092729B" w:rsidRPr="00AA69C3" w:rsidRDefault="0092729B" w:rsidP="0092729B">
      <w:pPr>
        <w:tabs>
          <w:tab w:val="right" w:pos="4536"/>
          <w:tab w:val="right" w:pos="6804"/>
        </w:tabs>
        <w:rPr>
          <w:rFonts w:ascii="Tahoma" w:hAnsi="Tahoma" w:cs="Tahoma"/>
        </w:rPr>
      </w:pPr>
      <w:r>
        <w:rPr>
          <w:rFonts w:ascii="Tahoma" w:hAnsi="Tahoma" w:cs="Tahoma"/>
        </w:rPr>
        <w:t>Teillé :</w:t>
      </w:r>
      <w:r>
        <w:rPr>
          <w:rFonts w:ascii="Tahoma" w:hAnsi="Tahoma" w:cs="Tahoma"/>
        </w:rPr>
        <w:tab/>
        <w:t xml:space="preserve">3 X </w:t>
      </w:r>
      <w:r w:rsidRPr="00AA69C3">
        <w:rPr>
          <w:rFonts w:ascii="Tahoma" w:hAnsi="Tahoma" w:cs="Tahoma"/>
        </w:rPr>
        <w:t>1</w:t>
      </w:r>
      <w:r>
        <w:rPr>
          <w:rFonts w:ascii="Tahoma" w:hAnsi="Tahoma" w:cs="Tahoma"/>
        </w:rPr>
        <w:t>36 € =</w:t>
      </w:r>
      <w:r w:rsidRPr="00AA69C3">
        <w:rPr>
          <w:rFonts w:ascii="Tahoma" w:hAnsi="Tahoma" w:cs="Tahoma"/>
        </w:rPr>
        <w:tab/>
      </w:r>
      <w:r>
        <w:rPr>
          <w:rFonts w:ascii="Tahoma" w:hAnsi="Tahoma" w:cs="Tahoma"/>
        </w:rPr>
        <w:t>408</w:t>
      </w:r>
      <w:r w:rsidRPr="00AA69C3">
        <w:rPr>
          <w:rFonts w:ascii="Tahoma" w:hAnsi="Tahoma" w:cs="Tahoma"/>
        </w:rPr>
        <w:t xml:space="preserve"> €</w:t>
      </w:r>
    </w:p>
    <w:p w14:paraId="33900B9F" w14:textId="77777777" w:rsidR="0092729B" w:rsidRPr="00AA69C3" w:rsidRDefault="0092729B" w:rsidP="0092729B">
      <w:pPr>
        <w:rPr>
          <w:rFonts w:ascii="Tahoma" w:hAnsi="Tahoma" w:cs="Tahoma"/>
        </w:rPr>
      </w:pPr>
      <w:r w:rsidRPr="00AA69C3">
        <w:rPr>
          <w:rFonts w:ascii="Tahoma" w:hAnsi="Tahoma" w:cs="Tahoma"/>
        </w:rPr>
        <w:t> </w:t>
      </w:r>
    </w:p>
    <w:p w14:paraId="381A8F88" w14:textId="77777777" w:rsidR="0092729B" w:rsidRDefault="0092729B" w:rsidP="0092729B">
      <w:pPr>
        <w:jc w:val="both"/>
        <w:rPr>
          <w:rFonts w:ascii="Tahoma" w:hAnsi="Tahoma" w:cs="Tahoma"/>
        </w:rPr>
      </w:pPr>
      <w:r w:rsidRPr="00AA69C3">
        <w:rPr>
          <w:rFonts w:ascii="Tahoma" w:hAnsi="Tahoma" w:cs="Tahoma"/>
        </w:rPr>
        <w:t xml:space="preserve">Ce qui représente un total de </w:t>
      </w:r>
      <w:r>
        <w:rPr>
          <w:rFonts w:ascii="Tahoma" w:hAnsi="Tahoma" w:cs="Tahoma"/>
        </w:rPr>
        <w:t>9 112</w:t>
      </w:r>
      <w:r w:rsidRPr="00AA69C3">
        <w:rPr>
          <w:rFonts w:ascii="Tahoma" w:hAnsi="Tahoma" w:cs="Tahoma"/>
        </w:rPr>
        <w:t xml:space="preserve"> €. Montbizot compte </w:t>
      </w:r>
      <w:r>
        <w:rPr>
          <w:rFonts w:ascii="Tahoma" w:hAnsi="Tahoma" w:cs="Tahoma"/>
        </w:rPr>
        <w:t>8</w:t>
      </w:r>
      <w:r w:rsidRPr="00AA69C3">
        <w:rPr>
          <w:rFonts w:ascii="Tahoma" w:hAnsi="Tahoma" w:cs="Tahoma"/>
        </w:rPr>
        <w:t xml:space="preserve"> classes, la recette inscrite au budget sera de </w:t>
      </w:r>
      <w:r>
        <w:rPr>
          <w:rFonts w:ascii="Tahoma" w:hAnsi="Tahoma" w:cs="Tahoma"/>
        </w:rPr>
        <w:t>8 024</w:t>
      </w:r>
      <w:r w:rsidRPr="00AA69C3">
        <w:rPr>
          <w:rFonts w:ascii="Tahoma" w:hAnsi="Tahoma" w:cs="Tahoma"/>
        </w:rPr>
        <w:t xml:space="preserve"> €.</w:t>
      </w:r>
    </w:p>
    <w:p w14:paraId="6E0113CB" w14:textId="464E6AC4" w:rsidR="0092729B" w:rsidRDefault="0092729B" w:rsidP="0092729B">
      <w:pPr>
        <w:jc w:val="both"/>
        <w:rPr>
          <w:rFonts w:ascii="Tahoma" w:hAnsi="Tahoma" w:cs="Tahoma"/>
        </w:rPr>
      </w:pPr>
      <w:r w:rsidRPr="003C6E31">
        <w:rPr>
          <w:rFonts w:ascii="Arial" w:hAnsi="Arial" w:cs="Arial"/>
        </w:rPr>
        <w:t xml:space="preserve">Le Conseil Municipal, après avoir délibéré, </w:t>
      </w:r>
      <w:r w:rsidR="006916B8" w:rsidRPr="00EB51AA">
        <w:rPr>
          <w:rFonts w:ascii="Tahoma" w:hAnsi="Tahoma" w:cs="Tahoma"/>
          <w:b/>
        </w:rPr>
        <w:t>APPROUVE</w:t>
      </w:r>
      <w:r w:rsidR="006916B8">
        <w:rPr>
          <w:rFonts w:ascii="Tahoma" w:hAnsi="Tahoma" w:cs="Tahoma"/>
          <w:b/>
        </w:rPr>
        <w:t xml:space="preserve"> </w:t>
      </w:r>
      <w:r w:rsidR="006916B8" w:rsidRPr="006916B8">
        <w:rPr>
          <w:rFonts w:ascii="Tahoma" w:hAnsi="Tahoma" w:cs="Tahoma"/>
          <w:bCs/>
        </w:rPr>
        <w:t>à l’unanimité</w:t>
      </w:r>
    </w:p>
    <w:p w14:paraId="3A614636" w14:textId="77777777" w:rsidR="0092729B" w:rsidRDefault="0092729B" w:rsidP="0092729B">
      <w:pPr>
        <w:jc w:val="both"/>
        <w:rPr>
          <w:rFonts w:ascii="Arial" w:hAnsi="Arial" w:cs="Arial"/>
        </w:rPr>
      </w:pPr>
      <w:r w:rsidRPr="00AA69C3">
        <w:rPr>
          <w:rFonts w:ascii="Tahoma" w:hAnsi="Tahoma" w:cs="Tahoma"/>
        </w:rPr>
        <w:t>M. Le Maire est autorisé à signer tout document administratif, comptable ou financier relatif à ces participations.</w:t>
      </w:r>
    </w:p>
    <w:bookmarkEnd w:id="13"/>
    <w:bookmarkEnd w:id="12"/>
    <w:p w14:paraId="1F05C5F9" w14:textId="77777777" w:rsidR="0092729B" w:rsidRPr="001F439D" w:rsidRDefault="0092729B" w:rsidP="001F439D">
      <w:pPr>
        <w:rPr>
          <w:rFonts w:ascii="Tahoma" w:hAnsi="Tahoma" w:cs="Tahoma"/>
          <w:b/>
        </w:rPr>
      </w:pPr>
    </w:p>
    <w:p w14:paraId="4083F6BA" w14:textId="6FCC3589" w:rsidR="001F439D" w:rsidRPr="00AC1419" w:rsidRDefault="001F439D" w:rsidP="00197A19">
      <w:pPr>
        <w:pStyle w:val="Paragraphedeliste"/>
        <w:numPr>
          <w:ilvl w:val="0"/>
          <w:numId w:val="16"/>
        </w:numPr>
        <w:ind w:right="51"/>
        <w:jc w:val="both"/>
        <w:rPr>
          <w:rFonts w:ascii="Tahoma" w:hAnsi="Tahoma" w:cs="Tahoma"/>
          <w:b/>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92729B">
        <w:rPr>
          <w:rFonts w:ascii="Tahoma" w:hAnsi="Tahoma" w:cs="Tahoma"/>
          <w:b/>
          <w:u w:val="single"/>
        </w:rPr>
        <w:t>4</w:t>
      </w:r>
      <w:r w:rsidR="00F638DF">
        <w:rPr>
          <w:rFonts w:ascii="Tahoma" w:hAnsi="Tahoma" w:cs="Tahoma"/>
          <w:b/>
          <w:u w:val="single"/>
        </w:rPr>
        <w:t>2</w:t>
      </w:r>
      <w:r>
        <w:rPr>
          <w:rFonts w:ascii="Tahoma" w:hAnsi="Tahoma" w:cs="Tahoma"/>
          <w:b/>
          <w:u w:val="single"/>
        </w:rPr>
        <w:t xml:space="preserve"> </w:t>
      </w:r>
      <w:bookmarkStart w:id="14" w:name="_Hlk137644605"/>
      <w:r w:rsidR="0092729B">
        <w:rPr>
          <w:rFonts w:ascii="Tahoma" w:hAnsi="Tahoma" w:cs="Tahoma"/>
          <w:b/>
          <w:bCs/>
          <w:u w:val="single"/>
        </w:rPr>
        <w:t>Admission en non-valeur</w:t>
      </w:r>
    </w:p>
    <w:p w14:paraId="0CBC3E35" w14:textId="77777777" w:rsidR="0092729B" w:rsidRPr="00C532D5" w:rsidRDefault="0092729B" w:rsidP="0092729B">
      <w:pPr>
        <w:jc w:val="both"/>
        <w:rPr>
          <w:rFonts w:ascii="Tahoma" w:hAnsi="Tahoma" w:cs="Tahoma"/>
        </w:rPr>
      </w:pPr>
      <w:r w:rsidRPr="0080212D">
        <w:rPr>
          <w:rFonts w:ascii="Tahoma" w:hAnsi="Tahoma" w:cs="Tahoma"/>
        </w:rPr>
        <w:t>Le Maire</w:t>
      </w:r>
      <w:r>
        <w:rPr>
          <w:rFonts w:ascii="Tahoma" w:hAnsi="Tahoma" w:cs="Tahoma"/>
        </w:rPr>
        <w:t xml:space="preserve"> </w:t>
      </w:r>
      <w:r w:rsidRPr="002A72BC">
        <w:rPr>
          <w:rFonts w:ascii="Tahoma" w:hAnsi="Tahoma" w:cs="Tahoma"/>
        </w:rPr>
        <w:t>expose :</w:t>
      </w:r>
    </w:p>
    <w:p w14:paraId="2CAB2F60" w14:textId="77777777" w:rsidR="0092729B" w:rsidRPr="00C532D5" w:rsidRDefault="0092729B" w:rsidP="0092729B">
      <w:pPr>
        <w:jc w:val="both"/>
        <w:rPr>
          <w:rFonts w:ascii="Tahoma" w:hAnsi="Tahoma" w:cs="Tahoma"/>
        </w:rPr>
      </w:pPr>
      <w:r w:rsidRPr="00C532D5">
        <w:rPr>
          <w:rFonts w:ascii="Tahoma" w:hAnsi="Tahoma" w:cs="Tahoma"/>
        </w:rPr>
        <w:t xml:space="preserve">Vu </w:t>
      </w:r>
      <w:r w:rsidRPr="00B073EE">
        <w:rPr>
          <w:rFonts w:ascii="Tahoma" w:hAnsi="Tahoma" w:cs="Tahoma"/>
        </w:rPr>
        <w:t>le Code Général des Collectivités territoriales</w:t>
      </w:r>
      <w:r w:rsidRPr="00C532D5">
        <w:rPr>
          <w:rFonts w:ascii="Tahoma" w:hAnsi="Tahoma" w:cs="Tahoma"/>
        </w:rPr>
        <w:t>,</w:t>
      </w:r>
    </w:p>
    <w:p w14:paraId="3E455196" w14:textId="77777777" w:rsidR="0092729B" w:rsidRDefault="0092729B" w:rsidP="0092729B">
      <w:pPr>
        <w:jc w:val="both"/>
        <w:rPr>
          <w:rFonts w:ascii="Tahoma" w:hAnsi="Tahoma" w:cs="Tahoma"/>
        </w:rPr>
      </w:pPr>
      <w:r w:rsidRPr="00C532D5">
        <w:rPr>
          <w:rFonts w:ascii="Tahoma" w:hAnsi="Tahoma" w:cs="Tahoma"/>
        </w:rPr>
        <w:t xml:space="preserve">Vu </w:t>
      </w:r>
      <w:r w:rsidRPr="00B073EE">
        <w:rPr>
          <w:rFonts w:ascii="Tahoma" w:hAnsi="Tahoma" w:cs="Tahoma"/>
        </w:rPr>
        <w:t>la présentation</w:t>
      </w:r>
      <w:r w:rsidRPr="00C532D5">
        <w:rPr>
          <w:rFonts w:ascii="Tahoma" w:hAnsi="Tahoma" w:cs="Tahoma"/>
        </w:rPr>
        <w:t xml:space="preserve"> </w:t>
      </w:r>
      <w:r>
        <w:rPr>
          <w:rFonts w:ascii="Tahoma" w:hAnsi="Tahoma" w:cs="Tahoma"/>
        </w:rPr>
        <w:t>des demandes en non-valeur en date du 12 juin 2023 déposée par M. Le Trésorier de Conlie,</w:t>
      </w:r>
    </w:p>
    <w:p w14:paraId="0457CDEC" w14:textId="77777777" w:rsidR="0092729B" w:rsidRDefault="0092729B" w:rsidP="0092729B">
      <w:pPr>
        <w:jc w:val="both"/>
        <w:rPr>
          <w:rFonts w:ascii="Tahoma" w:hAnsi="Tahoma" w:cs="Tahoma"/>
        </w:rPr>
      </w:pPr>
      <w:r w:rsidRPr="00C532D5">
        <w:rPr>
          <w:rFonts w:ascii="Tahoma" w:hAnsi="Tahoma" w:cs="Tahoma"/>
        </w:rPr>
        <w:t xml:space="preserve">Considérant </w:t>
      </w:r>
      <w:r>
        <w:rPr>
          <w:rFonts w:ascii="Tahoma" w:hAnsi="Tahoma" w:cs="Tahoma"/>
        </w:rPr>
        <w:t>que toutes les opérations visant à recouvrer ces créances ont été diligentées par M. Le Trésorier dans les délais réglementaires,</w:t>
      </w:r>
    </w:p>
    <w:p w14:paraId="378395D3" w14:textId="77777777" w:rsidR="0092729B" w:rsidRPr="00C532D5" w:rsidRDefault="0092729B" w:rsidP="0092729B">
      <w:pPr>
        <w:jc w:val="both"/>
        <w:rPr>
          <w:rFonts w:ascii="Tahoma" w:hAnsi="Tahoma" w:cs="Tahoma"/>
        </w:rPr>
      </w:pPr>
      <w:r>
        <w:rPr>
          <w:rFonts w:ascii="Tahoma" w:hAnsi="Tahoma" w:cs="Tahoma"/>
        </w:rPr>
        <w:t>Après en avoir délibéré, l</w:t>
      </w:r>
      <w:r w:rsidRPr="004778EE">
        <w:rPr>
          <w:rFonts w:ascii="Tahoma" w:hAnsi="Tahoma" w:cs="Tahoma"/>
        </w:rPr>
        <w:t xml:space="preserve">e Conseil Municipal, </w:t>
      </w:r>
      <w:r>
        <w:rPr>
          <w:rFonts w:ascii="Tahoma" w:hAnsi="Tahoma" w:cs="Tahoma"/>
        </w:rPr>
        <w:t>accepte</w:t>
      </w:r>
      <w:r w:rsidRPr="00C532D5">
        <w:rPr>
          <w:rFonts w:ascii="Tahoma" w:hAnsi="Tahoma" w:cs="Tahoma"/>
        </w:rPr>
        <w:t xml:space="preserve"> à l’unanimité </w:t>
      </w:r>
      <w:r>
        <w:rPr>
          <w:rFonts w:ascii="Tahoma" w:hAnsi="Tahoma" w:cs="Tahoma"/>
        </w:rPr>
        <w:t>l’admission en non-valeur des titres de recettes faisant l’objet de la présentation en non-valeur n° 6074330032 du 08/06/2023 jointe en annexe, présentée par le comptable de la Commune pour un montant global de 10,77 € </w:t>
      </w:r>
    </w:p>
    <w:bookmarkEnd w:id="14"/>
    <w:p w14:paraId="38F77060" w14:textId="77777777" w:rsidR="00AC1419" w:rsidRPr="001F439D" w:rsidRDefault="00AC1419" w:rsidP="001F439D">
      <w:pPr>
        <w:ind w:right="51"/>
        <w:jc w:val="both"/>
        <w:rPr>
          <w:rFonts w:ascii="Tahoma" w:eastAsiaTheme="minorHAnsi" w:hAnsi="Tahoma" w:cs="Tahoma"/>
          <w:b/>
          <w:u w:val="single"/>
        </w:rPr>
      </w:pPr>
    </w:p>
    <w:p w14:paraId="0566275A" w14:textId="6277F338" w:rsidR="002A7F89" w:rsidRDefault="003001B0" w:rsidP="00197A19">
      <w:pPr>
        <w:pStyle w:val="Paragraphedeliste"/>
        <w:numPr>
          <w:ilvl w:val="0"/>
          <w:numId w:val="16"/>
        </w:numPr>
        <w:ind w:right="51"/>
        <w:jc w:val="both"/>
        <w:rPr>
          <w:rFonts w:ascii="Tahoma" w:hAnsi="Tahoma" w:cs="Tahoma"/>
          <w:b/>
          <w:u w:val="single"/>
        </w:rPr>
      </w:pPr>
      <w:r>
        <w:rPr>
          <w:rFonts w:ascii="Tahoma" w:hAnsi="Tahoma" w:cs="Tahoma"/>
          <w:b/>
          <w:u w:val="single"/>
        </w:rPr>
        <w:t>D</w:t>
      </w:r>
      <w:r w:rsidRPr="003001B0">
        <w:rPr>
          <w:rFonts w:ascii="Tahoma" w:hAnsi="Tahoma" w:cs="Tahoma"/>
          <w:b/>
          <w:u w:val="single"/>
        </w:rPr>
        <w:t>ivers</w:t>
      </w:r>
    </w:p>
    <w:p w14:paraId="6C8EFC64" w14:textId="44E7A307" w:rsidR="00F164FC" w:rsidRDefault="00F164FC" w:rsidP="002A7F89">
      <w:pPr>
        <w:ind w:right="51"/>
        <w:jc w:val="both"/>
        <w:rPr>
          <w:rFonts w:ascii="Tahoma" w:hAnsi="Tahoma" w:cs="Tahoma"/>
          <w:bCs/>
        </w:rPr>
      </w:pPr>
      <w:r w:rsidRPr="002A7F89">
        <w:rPr>
          <w:rFonts w:ascii="Tahoma" w:hAnsi="Tahoma" w:cs="Tahoma"/>
          <w:bCs/>
        </w:rPr>
        <w:t>Point commissions :</w:t>
      </w:r>
    </w:p>
    <w:p w14:paraId="57B64FD6" w14:textId="59849973" w:rsidR="00E260B1" w:rsidRDefault="00E260B1" w:rsidP="00E260B1">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sidRPr="00E260B1">
        <w:rPr>
          <w:rFonts w:ascii="Tahoma" w:eastAsia="Times New Roman" w:hAnsi="Tahoma" w:cs="Tahoma"/>
          <w:color w:val="000000"/>
          <w:kern w:val="28"/>
          <w:sz w:val="20"/>
          <w:szCs w:val="20"/>
          <w:lang w:eastAsia="fr-FR"/>
          <w14:ligatures w14:val="standard"/>
          <w14:cntxtAlts/>
        </w:rPr>
        <w:t>Urbanisme</w:t>
      </w:r>
      <w:r>
        <w:rPr>
          <w:rFonts w:ascii="Tahoma" w:eastAsia="Times New Roman" w:hAnsi="Tahoma" w:cs="Tahoma"/>
          <w:color w:val="000000"/>
          <w:kern w:val="28"/>
          <w:sz w:val="20"/>
          <w:szCs w:val="20"/>
          <w:lang w:eastAsia="fr-FR"/>
          <w14:ligatures w14:val="standard"/>
          <w14:cntxtAlts/>
        </w:rPr>
        <w:t> : réunion en septem</w:t>
      </w:r>
      <w:r w:rsidR="00E272C4">
        <w:rPr>
          <w:rFonts w:ascii="Tahoma" w:eastAsia="Times New Roman" w:hAnsi="Tahoma" w:cs="Tahoma"/>
          <w:color w:val="000000"/>
          <w:kern w:val="28"/>
          <w:sz w:val="20"/>
          <w:szCs w:val="20"/>
          <w:lang w:eastAsia="fr-FR"/>
          <w14:ligatures w14:val="standard"/>
          <w14:cntxtAlts/>
        </w:rPr>
        <w:t>bre, étudier le zonage coté Gare</w:t>
      </w:r>
    </w:p>
    <w:p w14:paraId="42A2E82B" w14:textId="1ECE1493" w:rsidR="00E272C4" w:rsidRDefault="00E272C4" w:rsidP="00E260B1">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Communication : bulletin a finaliser avant juillet, tirage à 850 exemplaires</w:t>
      </w:r>
    </w:p>
    <w:p w14:paraId="63F0563F" w14:textId="54B36ACE" w:rsidR="00E272C4" w:rsidRDefault="00E272C4" w:rsidP="00E260B1">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Animation : fête de la Musique installation samedi de 9h à 12h</w:t>
      </w:r>
    </w:p>
    <w:p w14:paraId="064A5010" w14:textId="2F3316D3" w:rsidR="00E272C4" w:rsidRDefault="00E272C4" w:rsidP="00E260B1">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Forage : opération de redémarrage</w:t>
      </w:r>
    </w:p>
    <w:p w14:paraId="425249E3" w14:textId="0A0B1569" w:rsidR="00E272C4" w:rsidRDefault="00E272C4" w:rsidP="00E260B1">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Mancelle d’Habitation : 10 logements livrés en septembre</w:t>
      </w:r>
    </w:p>
    <w:p w14:paraId="69CE396F" w14:textId="7596207E" w:rsidR="00E272C4" w:rsidRDefault="00E272C4" w:rsidP="00E260B1">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Sarthe Habitat : problème de chien (aboiements)</w:t>
      </w:r>
    </w:p>
    <w:p w14:paraId="38A97135" w14:textId="249DA9B6" w:rsidR="00E272C4" w:rsidRDefault="00E272C4" w:rsidP="00E260B1">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Passerelle : étudier l’installation de table et de bancs</w:t>
      </w:r>
    </w:p>
    <w:p w14:paraId="2580EFA2" w14:textId="5D7FC7CB" w:rsidR="00E272C4" w:rsidRDefault="00E272C4" w:rsidP="00E272C4">
      <w:pPr>
        <w:ind w:right="51"/>
        <w:jc w:val="both"/>
        <w:rPr>
          <w:rFonts w:ascii="Tahoma" w:hAnsi="Tahoma" w:cs="Tahoma"/>
        </w:rPr>
      </w:pPr>
      <w:r>
        <w:rPr>
          <w:rFonts w:ascii="Tahoma" w:hAnsi="Tahoma" w:cs="Tahoma"/>
        </w:rPr>
        <w:t>Départ de Mme EVRARD à 22h25</w:t>
      </w:r>
    </w:p>
    <w:p w14:paraId="23178576" w14:textId="010CFB10" w:rsidR="00E272C4" w:rsidRPr="00E272C4" w:rsidRDefault="00E272C4" w:rsidP="00E272C4">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sidRPr="00E272C4">
        <w:rPr>
          <w:rFonts w:ascii="Tahoma" w:eastAsia="Times New Roman" w:hAnsi="Tahoma" w:cs="Tahoma"/>
          <w:color w:val="000000"/>
          <w:kern w:val="28"/>
          <w:sz w:val="20"/>
          <w:szCs w:val="20"/>
          <w:lang w:eastAsia="fr-FR"/>
          <w14:ligatures w14:val="standard"/>
          <w14:cntxtAlts/>
        </w:rPr>
        <w:t xml:space="preserve">Chantier Argent de Poche : appel </w:t>
      </w:r>
      <w:r w:rsidR="00CF1617">
        <w:rPr>
          <w:rFonts w:ascii="Tahoma" w:eastAsia="Times New Roman" w:hAnsi="Tahoma" w:cs="Tahoma"/>
          <w:color w:val="000000"/>
          <w:kern w:val="28"/>
          <w:sz w:val="20"/>
          <w:szCs w:val="20"/>
          <w:lang w:eastAsia="fr-FR"/>
          <w14:ligatures w14:val="standard"/>
          <w14:cntxtAlts/>
        </w:rPr>
        <w:t xml:space="preserve">à candidature </w:t>
      </w:r>
      <w:r w:rsidRPr="00E272C4">
        <w:rPr>
          <w:rFonts w:ascii="Tahoma" w:eastAsia="Times New Roman" w:hAnsi="Tahoma" w:cs="Tahoma"/>
          <w:color w:val="000000"/>
          <w:kern w:val="28"/>
          <w:sz w:val="20"/>
          <w:szCs w:val="20"/>
          <w:lang w:eastAsia="fr-FR"/>
          <w14:ligatures w14:val="standard"/>
          <w14:cntxtAlts/>
        </w:rPr>
        <w:t>pour constituer le jury de sélection</w:t>
      </w:r>
    </w:p>
    <w:p w14:paraId="4E94E6AC" w14:textId="4708207C" w:rsidR="00E272C4" w:rsidRDefault="00485874" w:rsidP="00E272C4">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Commission Menu : bon retour de sa mise en place</w:t>
      </w:r>
    </w:p>
    <w:p w14:paraId="1C1AB115" w14:textId="52243C58" w:rsidR="00485874" w:rsidRDefault="00485874" w:rsidP="00E272C4">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Conseil Municipal Enfants : installation des figurines début juillet</w:t>
      </w:r>
    </w:p>
    <w:p w14:paraId="5337BD90" w14:textId="5BC10629" w:rsidR="00485874" w:rsidRPr="00E272C4" w:rsidRDefault="00485874" w:rsidP="00E272C4">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 xml:space="preserve">Expo-photo affiché </w:t>
      </w:r>
      <w:r w:rsidR="006B7CFC">
        <w:rPr>
          <w:rFonts w:ascii="Tahoma" w:eastAsia="Times New Roman" w:hAnsi="Tahoma" w:cs="Tahoma"/>
          <w:color w:val="000000"/>
          <w:kern w:val="28"/>
          <w:sz w:val="20"/>
          <w:szCs w:val="20"/>
          <w:lang w:eastAsia="fr-FR"/>
          <w14:ligatures w14:val="standard"/>
          <w14:cntxtAlts/>
        </w:rPr>
        <w:t>du 8 juillet au 8 septembre</w:t>
      </w:r>
    </w:p>
    <w:p w14:paraId="34DB9A38" w14:textId="77777777" w:rsidR="003D371E" w:rsidRPr="003D371E" w:rsidRDefault="003D371E" w:rsidP="003D371E">
      <w:pPr>
        <w:widowControl w:val="0"/>
        <w:rPr>
          <w:rFonts w:ascii="Tahoma" w:hAnsi="Tahoma" w:cs="Tahoma"/>
          <w:bCs/>
        </w:rPr>
      </w:pPr>
    </w:p>
    <w:p w14:paraId="4EE080FF" w14:textId="77777777" w:rsidR="00F164FC" w:rsidRDefault="00F164FC" w:rsidP="00F164FC">
      <w:pPr>
        <w:pStyle w:val="Style2"/>
        <w:kinsoku w:val="0"/>
        <w:autoSpaceDE/>
        <w:autoSpaceDN/>
        <w:ind w:left="0"/>
        <w:rPr>
          <w:rFonts w:ascii="Tahoma" w:hAnsi="Tahoma" w:cs="Tahoma"/>
          <w:b/>
          <w:sz w:val="20"/>
          <w:szCs w:val="20"/>
          <w:u w:val="single"/>
        </w:rPr>
      </w:pPr>
      <w:bookmarkStart w:id="15" w:name="_Hlk113915983"/>
      <w:r w:rsidRPr="002E0647">
        <w:rPr>
          <w:rFonts w:ascii="Tahoma" w:hAnsi="Tahoma" w:cs="Tahoma"/>
          <w:b/>
          <w:sz w:val="20"/>
          <w:szCs w:val="20"/>
          <w:u w:val="single"/>
        </w:rPr>
        <w:t>Dates à retenir</w:t>
      </w:r>
      <w:r>
        <w:rPr>
          <w:rFonts w:ascii="Tahoma" w:hAnsi="Tahoma" w:cs="Tahoma"/>
          <w:b/>
          <w:sz w:val="20"/>
          <w:szCs w:val="20"/>
          <w:u w:val="single"/>
        </w:rPr>
        <w:t> :</w:t>
      </w:r>
    </w:p>
    <w:bookmarkEnd w:id="15"/>
    <w:p w14:paraId="2E13E60E" w14:textId="4BEF553D"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17 juin</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fête de la musique</w:t>
      </w:r>
      <w:r w:rsidR="00F107D0">
        <w:rPr>
          <w:rFonts w:ascii="Tahoma" w:hAnsi="Tahoma" w:cs="Tahoma"/>
          <w:color w:val="000000"/>
          <w:kern w:val="28"/>
          <w:sz w:val="20"/>
          <w:szCs w:val="20"/>
          <w14:ligatures w14:val="standard"/>
          <w14:cntxtAlts/>
        </w:rPr>
        <w:t xml:space="preserve"> 18h30 (installation à 9h</w:t>
      </w:r>
      <w:r w:rsidR="006B7CFC">
        <w:rPr>
          <w:rFonts w:ascii="Tahoma" w:hAnsi="Tahoma" w:cs="Tahoma"/>
          <w:color w:val="000000"/>
          <w:kern w:val="28"/>
          <w:sz w:val="20"/>
          <w:szCs w:val="20"/>
          <w14:ligatures w14:val="standard"/>
          <w14:cntxtAlts/>
        </w:rPr>
        <w:t>0</w:t>
      </w:r>
      <w:r w:rsidR="00F107D0">
        <w:rPr>
          <w:rFonts w:ascii="Tahoma" w:hAnsi="Tahoma" w:cs="Tahoma"/>
          <w:color w:val="000000"/>
          <w:kern w:val="28"/>
          <w:sz w:val="20"/>
          <w:szCs w:val="20"/>
          <w14:ligatures w14:val="standard"/>
          <w14:cntxtAlts/>
        </w:rPr>
        <w:t>0)</w:t>
      </w:r>
    </w:p>
    <w:p w14:paraId="742BF4DB" w14:textId="208E408A" w:rsidR="006B7CFC" w:rsidRDefault="006B7CFC"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22 juin</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commission communication</w:t>
      </w:r>
    </w:p>
    <w:p w14:paraId="598EBA44" w14:textId="44AB1505" w:rsidR="00F107D0" w:rsidRDefault="00F107D0"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23 juin</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réunion journée citoyenne 18h</w:t>
      </w:r>
      <w:r w:rsidR="006B7CFC">
        <w:rPr>
          <w:rFonts w:ascii="Tahoma" w:hAnsi="Tahoma" w:cs="Tahoma"/>
          <w:color w:val="000000"/>
          <w:kern w:val="28"/>
          <w:sz w:val="20"/>
          <w:szCs w:val="20"/>
          <w14:ligatures w14:val="standard"/>
          <w14:cntxtAlts/>
        </w:rPr>
        <w:t>3</w:t>
      </w:r>
      <w:r>
        <w:rPr>
          <w:rFonts w:ascii="Tahoma" w:hAnsi="Tahoma" w:cs="Tahoma"/>
          <w:color w:val="000000"/>
          <w:kern w:val="28"/>
          <w:sz w:val="20"/>
          <w:szCs w:val="20"/>
          <w14:ligatures w14:val="standard"/>
          <w14:cntxtAlts/>
        </w:rPr>
        <w:t>0</w:t>
      </w:r>
    </w:p>
    <w:p w14:paraId="0718508A" w14:textId="05B690E3"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 xml:space="preserve">24 juin </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randonnée véhicules agricoles d’époque 16h00</w:t>
      </w:r>
    </w:p>
    <w:p w14:paraId="0108E11B" w14:textId="180B9C38" w:rsidR="006B7CFC" w:rsidRDefault="006B7CFC"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29 juin</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réparation passerelle</w:t>
      </w:r>
    </w:p>
    <w:p w14:paraId="7A234AF0" w14:textId="54FD8F18" w:rsidR="00F107D0" w:rsidRDefault="00F107D0"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 juillet</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 xml:space="preserve">visite Ecole nouveaux </w:t>
      </w:r>
      <w:r w:rsidR="006B7CFC">
        <w:rPr>
          <w:rFonts w:ascii="Tahoma" w:hAnsi="Tahoma" w:cs="Tahoma"/>
          <w:color w:val="000000"/>
          <w:kern w:val="28"/>
          <w:sz w:val="20"/>
          <w:szCs w:val="20"/>
          <w14:ligatures w14:val="standard"/>
          <w14:cntxtAlts/>
        </w:rPr>
        <w:t>élèves</w:t>
      </w:r>
    </w:p>
    <w:p w14:paraId="6C554761" w14:textId="1D2B8199" w:rsidR="00F107D0" w:rsidRDefault="00F107D0"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7 juillet</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vernissage expo-photo 18h30</w:t>
      </w:r>
    </w:p>
    <w:p w14:paraId="4B3EE882" w14:textId="0FE1D4B9"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8 juillet</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 xml:space="preserve">inauguration de la Violetterie 10h (invitation et minibus </w:t>
      </w:r>
      <w:proofErr w:type="spellStart"/>
      <w:r>
        <w:rPr>
          <w:rFonts w:ascii="Tahoma" w:hAnsi="Tahoma" w:cs="Tahoma"/>
          <w:color w:val="000000"/>
          <w:kern w:val="28"/>
          <w:sz w:val="20"/>
          <w:szCs w:val="20"/>
          <w14:ligatures w14:val="standard"/>
          <w14:cntxtAlts/>
        </w:rPr>
        <w:t>comcom</w:t>
      </w:r>
      <w:proofErr w:type="spellEnd"/>
      <w:r>
        <w:rPr>
          <w:rFonts w:ascii="Tahoma" w:hAnsi="Tahoma" w:cs="Tahoma"/>
          <w:color w:val="000000"/>
          <w:kern w:val="28"/>
          <w:sz w:val="20"/>
          <w:szCs w:val="20"/>
          <w14:ligatures w14:val="standard"/>
          <w14:cntxtAlts/>
        </w:rPr>
        <w:t>)</w:t>
      </w:r>
    </w:p>
    <w:p w14:paraId="73CBD8FB" w14:textId="2576373E" w:rsidR="00C737DA" w:rsidRPr="00E546E3" w:rsidRDefault="00C737DA"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 xml:space="preserve">11 juillet </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Conseil Municipal (20h)</w:t>
      </w:r>
    </w:p>
    <w:p w14:paraId="4C6D6068" w14:textId="77777777"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13 juillet</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feu d’artifice</w:t>
      </w:r>
    </w:p>
    <w:p w14:paraId="22A8DCB2" w14:textId="37E726DF" w:rsidR="00F107D0" w:rsidRDefault="00F107D0"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14 juillet</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réveil en fanfare et défilé</w:t>
      </w:r>
    </w:p>
    <w:p w14:paraId="1B184DE6" w14:textId="47E10312"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14 juillet</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vide grenier comité des Fêtes</w:t>
      </w:r>
    </w:p>
    <w:p w14:paraId="1E3FA2A2" w14:textId="3226CC36"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26-27 août</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Le Mans Sarthe Auto Passion</w:t>
      </w:r>
    </w:p>
    <w:p w14:paraId="1574F27C" w14:textId="4F0D227A"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 septembre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repas agents/élus (invitations et réservation salle)</w:t>
      </w:r>
    </w:p>
    <w:p w14:paraId="08B77F58" w14:textId="5A70BD9B" w:rsidR="00EF2B0B" w:rsidRPr="00E546E3"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9 septembre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forum des associations à St Jamme</w:t>
      </w:r>
    </w:p>
    <w:p w14:paraId="0E713B69" w14:textId="77777777" w:rsidR="00D353EF" w:rsidRPr="00E546E3"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16-17 septembre</w:t>
      </w:r>
      <w:r w:rsidRPr="00E546E3">
        <w:rPr>
          <w:rFonts w:ascii="Tahoma" w:hAnsi="Tahoma" w:cs="Tahoma"/>
          <w:color w:val="000000"/>
          <w:kern w:val="28"/>
          <w:sz w:val="20"/>
          <w:szCs w:val="20"/>
          <w14:ligatures w14:val="standard"/>
          <w14:cntxtAlts/>
        </w:rPr>
        <w:tab/>
        <w:t>journées du patrimoine</w:t>
      </w:r>
    </w:p>
    <w:p w14:paraId="2900F03B" w14:textId="6BD8D39C"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23 septembre</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journée citoyenne</w:t>
      </w:r>
    </w:p>
    <w:p w14:paraId="783AFBF5" w14:textId="415EAA50"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21 octobre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Congrès des Maires à Mamers</w:t>
      </w:r>
    </w:p>
    <w:p w14:paraId="3C715FF5" w14:textId="529AD102" w:rsidR="00F107D0" w:rsidRPr="00E546E3" w:rsidRDefault="00F107D0"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5 novembre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Randonnée CONGO-Brazzaville</w:t>
      </w:r>
      <w:r>
        <w:rPr>
          <w:rFonts w:ascii="Tahoma" w:hAnsi="Tahoma" w:cs="Tahoma"/>
          <w:color w:val="000000"/>
          <w:kern w:val="28"/>
          <w:sz w:val="20"/>
          <w:szCs w:val="20"/>
          <w14:ligatures w14:val="standard"/>
          <w14:cntxtAlts/>
        </w:rPr>
        <w:tab/>
      </w:r>
    </w:p>
    <w:p w14:paraId="240CCD0B" w14:textId="77777777" w:rsidR="00D353EF" w:rsidRPr="00E546E3"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17 décembre</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chants de noël</w:t>
      </w:r>
    </w:p>
    <w:p w14:paraId="46C43A81" w14:textId="77777777" w:rsidR="007C7C07" w:rsidRPr="00E546E3" w:rsidRDefault="007C7C07" w:rsidP="007C7C07">
      <w:pPr>
        <w:widowControl w:val="0"/>
        <w:rPr>
          <w:rFonts w:ascii="Tahoma" w:hAnsi="Tahoma" w:cs="Tahoma"/>
        </w:rPr>
      </w:pPr>
    </w:p>
    <w:p w14:paraId="0FFE49E8" w14:textId="0FDF2176" w:rsidR="000F5446" w:rsidRPr="00E546E3" w:rsidRDefault="000F5446" w:rsidP="000F5446">
      <w:pPr>
        <w:jc w:val="both"/>
        <w:rPr>
          <w:rFonts w:ascii="Tahoma" w:hAnsi="Tahoma" w:cs="Tahoma"/>
        </w:rPr>
      </w:pPr>
      <w:r w:rsidRPr="00E546E3">
        <w:rPr>
          <w:rFonts w:ascii="Tahoma" w:hAnsi="Tahoma" w:cs="Tahoma"/>
        </w:rPr>
        <w:t xml:space="preserve">Fin de séance : </w:t>
      </w:r>
      <w:r w:rsidR="0075500A" w:rsidRPr="00E546E3">
        <w:rPr>
          <w:rFonts w:ascii="Tahoma" w:hAnsi="Tahoma" w:cs="Tahoma"/>
        </w:rPr>
        <w:t>2</w:t>
      </w:r>
      <w:r w:rsidR="00F164FC">
        <w:rPr>
          <w:rFonts w:ascii="Tahoma" w:hAnsi="Tahoma" w:cs="Tahoma"/>
        </w:rPr>
        <w:t>2</w:t>
      </w:r>
      <w:r w:rsidR="0075500A" w:rsidRPr="00E546E3">
        <w:rPr>
          <w:rFonts w:ascii="Tahoma" w:hAnsi="Tahoma" w:cs="Tahoma"/>
        </w:rPr>
        <w:t>h</w:t>
      </w:r>
      <w:r w:rsidR="00485874">
        <w:rPr>
          <w:rFonts w:ascii="Tahoma" w:hAnsi="Tahoma" w:cs="Tahoma"/>
        </w:rPr>
        <w:t>45</w:t>
      </w:r>
    </w:p>
    <w:p w14:paraId="28EE2B53" w14:textId="056800B6" w:rsidR="0075500A" w:rsidRDefault="0075500A">
      <w:pPr>
        <w:spacing w:after="160" w:line="259" w:lineRule="auto"/>
        <w:rPr>
          <w:rFonts w:ascii="Tahoma" w:hAnsi="Tahoma" w:cs="Tahoma"/>
        </w:rPr>
      </w:pPr>
      <w:r>
        <w:rPr>
          <w:rFonts w:ascii="Tahoma" w:hAnsi="Tahoma" w:cs="Tahoma"/>
        </w:rPr>
        <w:br w:type="page"/>
      </w:r>
    </w:p>
    <w:p w14:paraId="01EFE90A" w14:textId="77777777" w:rsidR="00723F83" w:rsidRDefault="00723F83" w:rsidP="00CB05B6">
      <w:pPr>
        <w:widowControl w:val="0"/>
        <w:rPr>
          <w:rFonts w:ascii="Tahoma" w:hAnsi="Tahoma" w:cs="Tahoma"/>
        </w:rPr>
      </w:pPr>
    </w:p>
    <w:tbl>
      <w:tblPr>
        <w:tblStyle w:val="Grilledutableau"/>
        <w:tblW w:w="1073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gridCol w:w="3593"/>
        <w:gridCol w:w="3594"/>
      </w:tblGrid>
      <w:tr w:rsidR="00291774" w:rsidRPr="006B0BA0" w14:paraId="66506BDA" w14:textId="77777777" w:rsidTr="00A8106E">
        <w:trPr>
          <w:trHeight w:val="1055"/>
        </w:trPr>
        <w:tc>
          <w:tcPr>
            <w:tcW w:w="3549" w:type="dxa"/>
          </w:tcPr>
          <w:p w14:paraId="4CF8537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Alain BESNIER</w:t>
            </w:r>
          </w:p>
          <w:p w14:paraId="6DA69421" w14:textId="77777777" w:rsidR="000F6BBD" w:rsidRDefault="000F6BBD" w:rsidP="00AC1555">
            <w:pPr>
              <w:widowControl w:val="0"/>
              <w:jc w:val="center"/>
              <w:rPr>
                <w:rFonts w:ascii="Tahoma" w:hAnsi="Tahoma" w:cs="Tahoma"/>
                <w:sz w:val="22"/>
                <w:szCs w:val="22"/>
                <w14:ligatures w14:val="none"/>
              </w:rPr>
            </w:pPr>
          </w:p>
          <w:p w14:paraId="2A8DB405" w14:textId="77777777" w:rsidR="002D5FA3" w:rsidRDefault="002D5FA3" w:rsidP="00AC1555">
            <w:pPr>
              <w:widowControl w:val="0"/>
              <w:jc w:val="center"/>
              <w:rPr>
                <w:rFonts w:ascii="Tahoma" w:hAnsi="Tahoma" w:cs="Tahoma"/>
                <w:sz w:val="22"/>
                <w:szCs w:val="22"/>
                <w14:ligatures w14:val="none"/>
              </w:rPr>
            </w:pPr>
          </w:p>
          <w:p w14:paraId="193FEB60" w14:textId="77777777" w:rsidR="00291774" w:rsidRDefault="00291774" w:rsidP="00AC1555">
            <w:pPr>
              <w:rPr>
                <w:rFonts w:ascii="Tahoma" w:hAnsi="Tahoma" w:cs="Tahoma"/>
                <w:sz w:val="22"/>
                <w:szCs w:val="22"/>
              </w:rPr>
            </w:pPr>
          </w:p>
          <w:p w14:paraId="44358742" w14:textId="77777777" w:rsidR="002D5FA3" w:rsidRPr="00F76411" w:rsidRDefault="002D5FA3" w:rsidP="00AC1555">
            <w:pPr>
              <w:jc w:val="center"/>
              <w:rPr>
                <w:rFonts w:ascii="Tahoma" w:hAnsi="Tahoma" w:cs="Tahoma"/>
                <w:sz w:val="22"/>
                <w:szCs w:val="22"/>
              </w:rPr>
            </w:pPr>
          </w:p>
        </w:tc>
        <w:tc>
          <w:tcPr>
            <w:tcW w:w="3593" w:type="dxa"/>
          </w:tcPr>
          <w:p w14:paraId="5492D075" w14:textId="77777777" w:rsidR="00291774" w:rsidRPr="006B0BA0" w:rsidRDefault="00291774" w:rsidP="00D93BC0">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CAURET</w:t>
            </w:r>
          </w:p>
          <w:p w14:paraId="1F53FE69" w14:textId="47B602C8" w:rsidR="00291774" w:rsidRPr="006B0BA0" w:rsidRDefault="00291774" w:rsidP="00AC1555">
            <w:pPr>
              <w:widowControl w:val="0"/>
              <w:jc w:val="center"/>
              <w:rPr>
                <w:rFonts w:ascii="Tahoma" w:hAnsi="Tahoma" w:cs="Tahoma"/>
                <w:sz w:val="22"/>
                <w:szCs w:val="22"/>
                <w14:ligatures w14:val="none"/>
              </w:rPr>
            </w:pPr>
          </w:p>
          <w:p w14:paraId="7453B6D1" w14:textId="7B540201" w:rsidR="00291774" w:rsidRDefault="00291774" w:rsidP="00AC1555">
            <w:pPr>
              <w:widowControl w:val="0"/>
              <w:jc w:val="center"/>
              <w:rPr>
                <w:rFonts w:ascii="Tahoma" w:hAnsi="Tahoma" w:cs="Tahoma"/>
                <w:sz w:val="22"/>
                <w:szCs w:val="22"/>
                <w14:ligatures w14:val="none"/>
              </w:rPr>
            </w:pPr>
          </w:p>
          <w:p w14:paraId="60DDCBCF" w14:textId="77777777" w:rsidR="007025F4" w:rsidRPr="006B0BA0" w:rsidRDefault="007025F4" w:rsidP="00AC1555">
            <w:pPr>
              <w:widowControl w:val="0"/>
              <w:jc w:val="center"/>
              <w:rPr>
                <w:rFonts w:ascii="Tahoma" w:hAnsi="Tahoma" w:cs="Tahoma"/>
                <w:sz w:val="22"/>
                <w:szCs w:val="22"/>
                <w14:ligatures w14:val="none"/>
              </w:rPr>
            </w:pPr>
          </w:p>
          <w:p w14:paraId="4A99645D" w14:textId="77777777" w:rsidR="00291774" w:rsidRDefault="00291774" w:rsidP="00AC1555">
            <w:pPr>
              <w:widowControl w:val="0"/>
              <w:jc w:val="center"/>
              <w:rPr>
                <w:rFonts w:ascii="Tahoma" w:hAnsi="Tahoma" w:cs="Tahoma"/>
                <w:sz w:val="22"/>
                <w:szCs w:val="22"/>
                <w14:ligatures w14:val="none"/>
              </w:rPr>
            </w:pPr>
          </w:p>
          <w:p w14:paraId="79AC281C"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5C8BC2B1"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Brigitte GAIGNARD </w:t>
            </w:r>
          </w:p>
          <w:p w14:paraId="78B8D857" w14:textId="50412AE9" w:rsidR="00291774" w:rsidRPr="006B0BA0" w:rsidRDefault="00291774" w:rsidP="002008E1">
            <w:pPr>
              <w:widowControl w:val="0"/>
              <w:jc w:val="center"/>
              <w:rPr>
                <w:rFonts w:ascii="Tahoma" w:hAnsi="Tahoma" w:cs="Tahoma"/>
                <w:sz w:val="22"/>
                <w:szCs w:val="22"/>
                <w14:ligatures w14:val="none"/>
              </w:rPr>
            </w:pPr>
          </w:p>
        </w:tc>
      </w:tr>
      <w:tr w:rsidR="00291774" w:rsidRPr="006B0BA0" w14:paraId="6B2CC996" w14:textId="77777777" w:rsidTr="00A8106E">
        <w:trPr>
          <w:trHeight w:val="1055"/>
        </w:trPr>
        <w:tc>
          <w:tcPr>
            <w:tcW w:w="3549" w:type="dxa"/>
          </w:tcPr>
          <w:p w14:paraId="0D8CEAAB" w14:textId="77777777"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Daniel ALAIN</w:t>
            </w:r>
          </w:p>
          <w:p w14:paraId="074C26B3" w14:textId="2EB540BA" w:rsidR="002B7265" w:rsidRPr="006B0BA0" w:rsidRDefault="002B7265" w:rsidP="002B7265">
            <w:pPr>
              <w:widowControl w:val="0"/>
              <w:jc w:val="center"/>
              <w:rPr>
                <w:rFonts w:ascii="Tahoma" w:hAnsi="Tahoma" w:cs="Tahoma"/>
                <w:sz w:val="22"/>
                <w:szCs w:val="22"/>
                <w14:ligatures w14:val="none"/>
              </w:rPr>
            </w:pPr>
            <w:r>
              <w:rPr>
                <w:rFonts w:ascii="Tahoma" w:hAnsi="Tahoma" w:cs="Tahoma"/>
                <w:sz w:val="22"/>
                <w:szCs w:val="22"/>
                <w14:ligatures w14:val="none"/>
              </w:rPr>
              <w:t xml:space="preserve">(Procuration à </w:t>
            </w:r>
            <w:r w:rsidR="005D0412" w:rsidRPr="006B0BA0">
              <w:rPr>
                <w:rFonts w:ascii="Tahoma" w:hAnsi="Tahoma" w:cs="Tahoma"/>
                <w:sz w:val="22"/>
                <w:szCs w:val="22"/>
                <w14:ligatures w14:val="none"/>
              </w:rPr>
              <w:t>Eugène BESNARD</w:t>
            </w:r>
            <w:r>
              <w:rPr>
                <w:rFonts w:ascii="Tahoma" w:hAnsi="Tahoma" w:cs="Tahoma"/>
                <w:sz w:val="22"/>
                <w:szCs w:val="22"/>
                <w14:ligatures w14:val="none"/>
              </w:rPr>
              <w:t>)</w:t>
            </w:r>
          </w:p>
          <w:p w14:paraId="02FB8505" w14:textId="152D11D0" w:rsidR="007025F4" w:rsidRPr="006B0BA0" w:rsidRDefault="007025F4" w:rsidP="00AC1555">
            <w:pPr>
              <w:widowControl w:val="0"/>
              <w:jc w:val="center"/>
              <w:rPr>
                <w:rFonts w:ascii="Tahoma" w:hAnsi="Tahoma" w:cs="Tahoma"/>
                <w:sz w:val="22"/>
                <w:szCs w:val="22"/>
                <w14:ligatures w14:val="none"/>
              </w:rPr>
            </w:pPr>
          </w:p>
        </w:tc>
        <w:tc>
          <w:tcPr>
            <w:tcW w:w="3593" w:type="dxa"/>
          </w:tcPr>
          <w:p w14:paraId="619B5849" w14:textId="77777777" w:rsidR="002B7265" w:rsidRPr="006B0BA0" w:rsidRDefault="002B7265" w:rsidP="002B7265">
            <w:pPr>
              <w:widowControl w:val="0"/>
              <w:jc w:val="center"/>
              <w:rPr>
                <w:rFonts w:ascii="Tahoma" w:hAnsi="Tahoma" w:cs="Tahoma"/>
                <w:sz w:val="22"/>
                <w:szCs w:val="22"/>
                <w14:ligatures w14:val="none"/>
              </w:rPr>
            </w:pPr>
            <w:r>
              <w:rPr>
                <w:rFonts w:ascii="Tahoma" w:hAnsi="Tahoma" w:cs="Tahoma"/>
                <w:sz w:val="22"/>
                <w:szCs w:val="22"/>
                <w14:ligatures w14:val="none"/>
              </w:rPr>
              <w:t>É</w:t>
            </w:r>
            <w:r w:rsidRPr="006B0BA0">
              <w:rPr>
                <w:rFonts w:ascii="Tahoma" w:hAnsi="Tahoma" w:cs="Tahoma"/>
                <w:sz w:val="22"/>
                <w:szCs w:val="22"/>
                <w14:ligatures w14:val="none"/>
              </w:rPr>
              <w:t>ric V</w:t>
            </w:r>
            <w:r>
              <w:rPr>
                <w:rFonts w:ascii="Tahoma" w:hAnsi="Tahoma" w:cs="Tahoma"/>
                <w:sz w:val="22"/>
                <w:szCs w:val="22"/>
                <w14:ligatures w14:val="none"/>
              </w:rPr>
              <w:t>É</w:t>
            </w:r>
            <w:r w:rsidRPr="006B0BA0">
              <w:rPr>
                <w:rFonts w:ascii="Tahoma" w:hAnsi="Tahoma" w:cs="Tahoma"/>
                <w:sz w:val="22"/>
                <w:szCs w:val="22"/>
                <w14:ligatures w14:val="none"/>
              </w:rPr>
              <w:t>RIT</w:t>
            </w:r>
            <w:r>
              <w:rPr>
                <w:rFonts w:ascii="Tahoma" w:hAnsi="Tahoma" w:cs="Tahoma"/>
                <w:sz w:val="22"/>
                <w:szCs w:val="22"/>
                <w14:ligatures w14:val="none"/>
              </w:rPr>
              <w:t>É</w:t>
            </w:r>
          </w:p>
          <w:p w14:paraId="062AB2FD" w14:textId="7ED41787" w:rsidR="00291774" w:rsidRPr="006B0BA0" w:rsidRDefault="00291774" w:rsidP="00AC1555">
            <w:pPr>
              <w:widowControl w:val="0"/>
              <w:jc w:val="center"/>
              <w:rPr>
                <w:rFonts w:ascii="Tahoma" w:hAnsi="Tahoma" w:cs="Tahoma"/>
                <w:sz w:val="22"/>
                <w:szCs w:val="22"/>
                <w14:ligatures w14:val="none"/>
              </w:rPr>
            </w:pPr>
          </w:p>
          <w:p w14:paraId="29BF9503" w14:textId="2897C633" w:rsidR="00291774" w:rsidRPr="006B0BA0" w:rsidRDefault="00291774" w:rsidP="002B7265">
            <w:pPr>
              <w:widowControl w:val="0"/>
              <w:jc w:val="center"/>
              <w:rPr>
                <w:rFonts w:ascii="Tahoma" w:hAnsi="Tahoma" w:cs="Tahoma"/>
                <w:sz w:val="22"/>
                <w:szCs w:val="22"/>
                <w14:ligatures w14:val="none"/>
              </w:rPr>
            </w:pPr>
          </w:p>
        </w:tc>
        <w:tc>
          <w:tcPr>
            <w:tcW w:w="3594" w:type="dxa"/>
          </w:tcPr>
          <w:p w14:paraId="35C4668D" w14:textId="5FC67559" w:rsidR="00291774" w:rsidRPr="006B0BA0" w:rsidRDefault="002B7265" w:rsidP="00AC1555">
            <w:pPr>
              <w:widowControl w:val="0"/>
              <w:jc w:val="center"/>
              <w:rPr>
                <w:rFonts w:ascii="Tahoma" w:hAnsi="Tahoma" w:cs="Tahoma"/>
                <w:sz w:val="22"/>
                <w:szCs w:val="22"/>
                <w14:ligatures w14:val="none"/>
              </w:rPr>
            </w:pPr>
            <w:r>
              <w:rPr>
                <w:rFonts w:ascii="Tahoma" w:hAnsi="Tahoma" w:cs="Tahoma"/>
                <w:sz w:val="22"/>
                <w:szCs w:val="22"/>
                <w14:ligatures w14:val="none"/>
              </w:rPr>
              <w:t>Pierre DELAHAIE</w:t>
            </w:r>
          </w:p>
          <w:p w14:paraId="4A9EF1DF" w14:textId="77777777" w:rsidR="00291774" w:rsidRPr="006B0BA0" w:rsidRDefault="00291774" w:rsidP="00AC1555">
            <w:pPr>
              <w:widowControl w:val="0"/>
              <w:jc w:val="center"/>
              <w:rPr>
                <w:rFonts w:ascii="Tahoma" w:hAnsi="Tahoma" w:cs="Tahoma"/>
                <w:sz w:val="22"/>
                <w:szCs w:val="22"/>
                <w14:ligatures w14:val="none"/>
              </w:rPr>
            </w:pPr>
          </w:p>
          <w:p w14:paraId="4EB1D479" w14:textId="77777777" w:rsidR="00291774" w:rsidRDefault="00291774" w:rsidP="00AC1555">
            <w:pPr>
              <w:widowControl w:val="0"/>
              <w:jc w:val="center"/>
              <w:rPr>
                <w:rFonts w:ascii="Tahoma" w:hAnsi="Tahoma" w:cs="Tahoma"/>
                <w:sz w:val="22"/>
                <w:szCs w:val="22"/>
                <w14:ligatures w14:val="none"/>
              </w:rPr>
            </w:pPr>
          </w:p>
          <w:p w14:paraId="17310558" w14:textId="77777777" w:rsidR="00291774" w:rsidRPr="006B0BA0" w:rsidRDefault="00291774" w:rsidP="00AC1555">
            <w:pPr>
              <w:widowControl w:val="0"/>
              <w:jc w:val="center"/>
              <w:rPr>
                <w:rFonts w:ascii="Tahoma" w:hAnsi="Tahoma" w:cs="Tahoma"/>
                <w:sz w:val="22"/>
                <w:szCs w:val="22"/>
                <w14:ligatures w14:val="none"/>
              </w:rPr>
            </w:pPr>
          </w:p>
          <w:p w14:paraId="4EA6BD36" w14:textId="77777777" w:rsidR="00291774" w:rsidRDefault="00291774" w:rsidP="00AC1555">
            <w:pPr>
              <w:widowControl w:val="0"/>
              <w:jc w:val="center"/>
              <w:rPr>
                <w:rFonts w:ascii="Tahoma" w:hAnsi="Tahoma" w:cs="Tahoma"/>
                <w:sz w:val="22"/>
                <w:szCs w:val="22"/>
                <w14:ligatures w14:val="none"/>
              </w:rPr>
            </w:pPr>
          </w:p>
          <w:p w14:paraId="6DB59BF4" w14:textId="77777777" w:rsidR="005E7656" w:rsidRPr="006B0BA0" w:rsidRDefault="005E7656" w:rsidP="00AC1555">
            <w:pPr>
              <w:widowControl w:val="0"/>
              <w:jc w:val="center"/>
              <w:rPr>
                <w:rFonts w:ascii="Tahoma" w:hAnsi="Tahoma" w:cs="Tahoma"/>
                <w:sz w:val="22"/>
                <w:szCs w:val="22"/>
                <w14:ligatures w14:val="none"/>
              </w:rPr>
            </w:pPr>
          </w:p>
        </w:tc>
      </w:tr>
      <w:tr w:rsidR="00291774" w:rsidRPr="004D1B6B" w14:paraId="20475E5B" w14:textId="77777777" w:rsidTr="00A8106E">
        <w:trPr>
          <w:trHeight w:val="1055"/>
        </w:trPr>
        <w:tc>
          <w:tcPr>
            <w:tcW w:w="3549" w:type="dxa"/>
          </w:tcPr>
          <w:p w14:paraId="303E79B4"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Alice JEANNE</w:t>
            </w:r>
          </w:p>
          <w:p w14:paraId="67CFABC1" w14:textId="46CA8CE7" w:rsidR="007B2FB4" w:rsidRPr="006B0BA0" w:rsidRDefault="007B2FB4" w:rsidP="009C4DD0">
            <w:pPr>
              <w:widowControl w:val="0"/>
              <w:jc w:val="center"/>
              <w:rPr>
                <w:rFonts w:ascii="Tahoma" w:hAnsi="Tahoma" w:cs="Tahoma"/>
                <w:sz w:val="22"/>
                <w:szCs w:val="22"/>
                <w14:ligatures w14:val="none"/>
              </w:rPr>
            </w:pPr>
          </w:p>
        </w:tc>
        <w:tc>
          <w:tcPr>
            <w:tcW w:w="3593" w:type="dxa"/>
          </w:tcPr>
          <w:p w14:paraId="24FD0240"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Dominique ANDRÉ</w:t>
            </w:r>
          </w:p>
          <w:p w14:paraId="3E57E090" w14:textId="7BAFDA66" w:rsidR="005D0412" w:rsidRDefault="005D0412" w:rsidP="005D0412">
            <w:pPr>
              <w:widowControl w:val="0"/>
              <w:jc w:val="center"/>
              <w:rPr>
                <w:rFonts w:ascii="Tahoma" w:hAnsi="Tahoma" w:cs="Tahoma"/>
                <w:sz w:val="22"/>
                <w:szCs w:val="22"/>
                <w14:ligatures w14:val="none"/>
              </w:rPr>
            </w:pPr>
            <w:r>
              <w:rPr>
                <w:rFonts w:ascii="Tahoma" w:hAnsi="Tahoma" w:cs="Tahoma"/>
                <w:sz w:val="22"/>
                <w:szCs w:val="22"/>
                <w14:ligatures w14:val="none"/>
              </w:rPr>
              <w:t xml:space="preserve">(Procuration à </w:t>
            </w:r>
            <w:r w:rsidR="004C0F6E">
              <w:rPr>
                <w:rFonts w:ascii="Tahoma" w:hAnsi="Tahoma" w:cs="Tahoma"/>
                <w:sz w:val="22"/>
                <w:szCs w:val="22"/>
                <w14:ligatures w14:val="none"/>
              </w:rPr>
              <w:t>Yohann PIERRE</w:t>
            </w:r>
            <w:r>
              <w:rPr>
                <w:rFonts w:ascii="Tahoma" w:hAnsi="Tahoma" w:cs="Tahoma"/>
                <w:sz w:val="22"/>
                <w:szCs w:val="22"/>
                <w14:ligatures w14:val="none"/>
              </w:rPr>
              <w:t>)</w:t>
            </w:r>
          </w:p>
          <w:p w14:paraId="194C23C0" w14:textId="77777777" w:rsidR="00291774" w:rsidRPr="006B0BA0" w:rsidRDefault="00291774" w:rsidP="00D75347">
            <w:pPr>
              <w:widowControl w:val="0"/>
              <w:jc w:val="center"/>
              <w:rPr>
                <w:rFonts w:ascii="Tahoma" w:hAnsi="Tahoma" w:cs="Tahoma"/>
                <w:sz w:val="22"/>
                <w:szCs w:val="22"/>
                <w14:ligatures w14:val="none"/>
              </w:rPr>
            </w:pPr>
          </w:p>
        </w:tc>
        <w:tc>
          <w:tcPr>
            <w:tcW w:w="3594" w:type="dxa"/>
          </w:tcPr>
          <w:p w14:paraId="7FF4496B" w14:textId="77CAC016"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Eugène BESNARD</w:t>
            </w:r>
          </w:p>
          <w:p w14:paraId="435767BE" w14:textId="77777777" w:rsidR="004D1B6B" w:rsidRDefault="004D1B6B" w:rsidP="004D1B6B">
            <w:pPr>
              <w:widowControl w:val="0"/>
              <w:jc w:val="center"/>
              <w:rPr>
                <w:rFonts w:ascii="Tahoma" w:hAnsi="Tahoma" w:cs="Tahoma"/>
                <w:sz w:val="22"/>
                <w:szCs w:val="22"/>
                <w14:ligatures w14:val="none"/>
              </w:rPr>
            </w:pPr>
          </w:p>
          <w:p w14:paraId="35E5C76C" w14:textId="77777777" w:rsidR="005D0412" w:rsidRDefault="005D0412" w:rsidP="004D1B6B">
            <w:pPr>
              <w:widowControl w:val="0"/>
              <w:jc w:val="center"/>
              <w:rPr>
                <w:rFonts w:ascii="Tahoma" w:hAnsi="Tahoma" w:cs="Tahoma"/>
                <w:sz w:val="22"/>
                <w:szCs w:val="22"/>
              </w:rPr>
            </w:pPr>
          </w:p>
          <w:p w14:paraId="41D917C0" w14:textId="77777777" w:rsidR="007025F4" w:rsidRDefault="007025F4" w:rsidP="00E94F06">
            <w:pPr>
              <w:widowControl w:val="0"/>
              <w:rPr>
                <w:rFonts w:ascii="Tahoma" w:hAnsi="Tahoma" w:cs="Tahoma"/>
                <w:sz w:val="22"/>
                <w:szCs w:val="22"/>
                <w14:ligatures w14:val="none"/>
              </w:rPr>
            </w:pPr>
          </w:p>
          <w:p w14:paraId="79A74B4F" w14:textId="77777777" w:rsidR="00706308" w:rsidRDefault="00706308" w:rsidP="00E94F06">
            <w:pPr>
              <w:widowControl w:val="0"/>
              <w:rPr>
                <w:rFonts w:ascii="Tahoma" w:hAnsi="Tahoma" w:cs="Tahoma"/>
                <w:sz w:val="22"/>
                <w:szCs w:val="22"/>
                <w14:ligatures w14:val="none"/>
              </w:rPr>
            </w:pPr>
          </w:p>
          <w:p w14:paraId="22012078" w14:textId="77777777" w:rsidR="00291774" w:rsidRPr="006B0BA0" w:rsidRDefault="00291774" w:rsidP="00F3434C">
            <w:pPr>
              <w:widowControl w:val="0"/>
              <w:jc w:val="center"/>
              <w:rPr>
                <w:rFonts w:ascii="Tahoma" w:hAnsi="Tahoma" w:cs="Tahoma"/>
                <w:sz w:val="22"/>
                <w:szCs w:val="22"/>
                <w14:ligatures w14:val="none"/>
              </w:rPr>
            </w:pPr>
          </w:p>
        </w:tc>
      </w:tr>
      <w:tr w:rsidR="00291774" w:rsidRPr="006B0BA0" w14:paraId="3F272979" w14:textId="77777777" w:rsidTr="00A8106E">
        <w:trPr>
          <w:trHeight w:val="1055"/>
        </w:trPr>
        <w:tc>
          <w:tcPr>
            <w:tcW w:w="3549" w:type="dxa"/>
          </w:tcPr>
          <w:p w14:paraId="6CFB9CD3"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BOBOUL</w:t>
            </w:r>
          </w:p>
          <w:p w14:paraId="7AF1D20E" w14:textId="338CB484" w:rsidR="002008E1" w:rsidRDefault="002008E1" w:rsidP="002008E1">
            <w:pPr>
              <w:widowControl w:val="0"/>
              <w:jc w:val="center"/>
              <w:rPr>
                <w:rFonts w:ascii="Tahoma" w:hAnsi="Tahoma" w:cs="Tahoma"/>
                <w:sz w:val="22"/>
                <w:szCs w:val="22"/>
                <w14:ligatures w14:val="none"/>
              </w:rPr>
            </w:pPr>
          </w:p>
          <w:p w14:paraId="02D4EC63" w14:textId="77777777" w:rsidR="002008E1" w:rsidRPr="006B0BA0" w:rsidRDefault="002008E1" w:rsidP="002008E1">
            <w:pPr>
              <w:widowControl w:val="0"/>
              <w:jc w:val="center"/>
              <w:rPr>
                <w:rFonts w:ascii="Tahoma" w:hAnsi="Tahoma" w:cs="Tahoma"/>
                <w:sz w:val="22"/>
                <w:szCs w:val="22"/>
                <w14:ligatures w14:val="none"/>
              </w:rPr>
            </w:pPr>
          </w:p>
          <w:p w14:paraId="48029345" w14:textId="2A146636" w:rsidR="007025F4" w:rsidRDefault="007025F4" w:rsidP="00AC1555">
            <w:pPr>
              <w:widowControl w:val="0"/>
              <w:jc w:val="center"/>
              <w:rPr>
                <w:rFonts w:ascii="Tahoma" w:hAnsi="Tahoma" w:cs="Tahoma"/>
                <w:sz w:val="22"/>
                <w:szCs w:val="22"/>
                <w14:ligatures w14:val="none"/>
              </w:rPr>
            </w:pPr>
          </w:p>
          <w:p w14:paraId="0ECA998B" w14:textId="77777777" w:rsidR="00F3434C" w:rsidRDefault="00F3434C" w:rsidP="00AC1555">
            <w:pPr>
              <w:widowControl w:val="0"/>
              <w:jc w:val="center"/>
              <w:rPr>
                <w:rFonts w:ascii="Tahoma" w:hAnsi="Tahoma" w:cs="Tahoma"/>
                <w:sz w:val="22"/>
                <w:szCs w:val="22"/>
                <w14:ligatures w14:val="none"/>
              </w:rPr>
            </w:pPr>
          </w:p>
          <w:p w14:paraId="0D711B7A" w14:textId="77777777" w:rsidR="00291774" w:rsidRPr="006B0BA0" w:rsidRDefault="00291774" w:rsidP="00AC1555">
            <w:pPr>
              <w:widowControl w:val="0"/>
              <w:jc w:val="center"/>
              <w:rPr>
                <w:rFonts w:ascii="Tahoma" w:hAnsi="Tahoma" w:cs="Tahoma"/>
                <w:sz w:val="22"/>
                <w:szCs w:val="22"/>
                <w14:ligatures w14:val="none"/>
              </w:rPr>
            </w:pPr>
          </w:p>
        </w:tc>
        <w:tc>
          <w:tcPr>
            <w:tcW w:w="3593" w:type="dxa"/>
          </w:tcPr>
          <w:p w14:paraId="4737D0B7"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Caroline </w:t>
            </w:r>
            <w:r>
              <w:rPr>
                <w:rFonts w:ascii="Tahoma" w:hAnsi="Tahoma" w:cs="Tahoma"/>
                <w:sz w:val="22"/>
                <w:szCs w:val="22"/>
                <w14:ligatures w14:val="none"/>
              </w:rPr>
              <w:t>É</w:t>
            </w:r>
            <w:r w:rsidRPr="006B0BA0">
              <w:rPr>
                <w:rFonts w:ascii="Tahoma" w:hAnsi="Tahoma" w:cs="Tahoma"/>
                <w:sz w:val="22"/>
                <w:szCs w:val="22"/>
                <w14:ligatures w14:val="none"/>
              </w:rPr>
              <w:t>VRARD</w:t>
            </w:r>
          </w:p>
          <w:p w14:paraId="434EDB91" w14:textId="774152AD" w:rsidR="00DF437F" w:rsidRPr="006B0BA0" w:rsidRDefault="00DF437F" w:rsidP="006621D5">
            <w:pPr>
              <w:widowControl w:val="0"/>
              <w:jc w:val="center"/>
              <w:rPr>
                <w:rFonts w:ascii="Tahoma" w:hAnsi="Tahoma" w:cs="Tahoma"/>
                <w:sz w:val="22"/>
                <w:szCs w:val="22"/>
                <w14:ligatures w14:val="none"/>
              </w:rPr>
            </w:pPr>
          </w:p>
        </w:tc>
        <w:tc>
          <w:tcPr>
            <w:tcW w:w="3594" w:type="dxa"/>
          </w:tcPr>
          <w:p w14:paraId="434A1069"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Pascale LERAY</w:t>
            </w:r>
          </w:p>
          <w:p w14:paraId="0B64519B" w14:textId="77777777" w:rsidR="00291774" w:rsidRDefault="00291774" w:rsidP="00DF437F">
            <w:pPr>
              <w:widowControl w:val="0"/>
              <w:jc w:val="center"/>
              <w:rPr>
                <w:rFonts w:ascii="Tahoma" w:hAnsi="Tahoma" w:cs="Tahoma"/>
                <w:sz w:val="22"/>
                <w:szCs w:val="22"/>
                <w14:ligatures w14:val="none"/>
              </w:rPr>
            </w:pPr>
          </w:p>
          <w:p w14:paraId="229B6966" w14:textId="77777777" w:rsidR="00DF437F" w:rsidRPr="006B0BA0" w:rsidRDefault="00DF437F" w:rsidP="00DF437F">
            <w:pPr>
              <w:widowControl w:val="0"/>
              <w:jc w:val="center"/>
              <w:rPr>
                <w:rFonts w:ascii="Tahoma" w:hAnsi="Tahoma" w:cs="Tahoma"/>
                <w:sz w:val="22"/>
                <w:szCs w:val="22"/>
                <w14:ligatures w14:val="none"/>
              </w:rPr>
            </w:pPr>
          </w:p>
        </w:tc>
      </w:tr>
      <w:tr w:rsidR="00291774" w:rsidRPr="006B0BA0" w14:paraId="1F20F6AF" w14:textId="77777777" w:rsidTr="00A8106E">
        <w:trPr>
          <w:trHeight w:val="1055"/>
        </w:trPr>
        <w:tc>
          <w:tcPr>
            <w:tcW w:w="3549" w:type="dxa"/>
          </w:tcPr>
          <w:p w14:paraId="5C6EE25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José SAMPAIO-COELHO</w:t>
            </w:r>
          </w:p>
          <w:p w14:paraId="38E38968" w14:textId="67B754B3" w:rsidR="005D0412" w:rsidRDefault="005D0412" w:rsidP="005D0412">
            <w:pPr>
              <w:widowControl w:val="0"/>
              <w:jc w:val="center"/>
              <w:rPr>
                <w:rFonts w:ascii="Tahoma" w:hAnsi="Tahoma" w:cs="Tahoma"/>
                <w:sz w:val="22"/>
                <w:szCs w:val="22"/>
                <w14:ligatures w14:val="none"/>
              </w:rPr>
            </w:pPr>
            <w:r>
              <w:rPr>
                <w:rFonts w:ascii="Tahoma" w:hAnsi="Tahoma" w:cs="Tahoma"/>
                <w:sz w:val="22"/>
                <w:szCs w:val="22"/>
                <w14:ligatures w14:val="none"/>
              </w:rPr>
              <w:t>(Procuration à É</w:t>
            </w:r>
            <w:r w:rsidRPr="006B0BA0">
              <w:rPr>
                <w:rFonts w:ascii="Tahoma" w:hAnsi="Tahoma" w:cs="Tahoma"/>
                <w:sz w:val="22"/>
                <w:szCs w:val="22"/>
                <w14:ligatures w14:val="none"/>
              </w:rPr>
              <w:t>ric V</w:t>
            </w:r>
            <w:r>
              <w:rPr>
                <w:rFonts w:ascii="Tahoma" w:hAnsi="Tahoma" w:cs="Tahoma"/>
                <w:sz w:val="22"/>
                <w:szCs w:val="22"/>
                <w14:ligatures w14:val="none"/>
              </w:rPr>
              <w:t>É</w:t>
            </w:r>
            <w:r w:rsidRPr="006B0BA0">
              <w:rPr>
                <w:rFonts w:ascii="Tahoma" w:hAnsi="Tahoma" w:cs="Tahoma"/>
                <w:sz w:val="22"/>
                <w:szCs w:val="22"/>
                <w14:ligatures w14:val="none"/>
              </w:rPr>
              <w:t>RIT</w:t>
            </w:r>
            <w:r>
              <w:rPr>
                <w:rFonts w:ascii="Tahoma" w:hAnsi="Tahoma" w:cs="Tahoma"/>
                <w:sz w:val="22"/>
                <w:szCs w:val="22"/>
                <w14:ligatures w14:val="none"/>
              </w:rPr>
              <w:t>É)</w:t>
            </w:r>
          </w:p>
          <w:p w14:paraId="04D458C1" w14:textId="008A31B1" w:rsidR="001D37EE" w:rsidRDefault="001D37EE" w:rsidP="00AC1555">
            <w:pPr>
              <w:widowControl w:val="0"/>
              <w:jc w:val="center"/>
              <w:rPr>
                <w:rFonts w:ascii="Tahoma" w:hAnsi="Tahoma" w:cs="Tahoma"/>
                <w:sz w:val="22"/>
                <w:szCs w:val="22"/>
                <w14:ligatures w14:val="none"/>
              </w:rPr>
            </w:pPr>
          </w:p>
          <w:p w14:paraId="50A105CD" w14:textId="77777777" w:rsidR="0044583E" w:rsidRDefault="0044583E" w:rsidP="00AC1555">
            <w:pPr>
              <w:widowControl w:val="0"/>
              <w:jc w:val="center"/>
              <w:rPr>
                <w:rFonts w:ascii="Tahoma" w:hAnsi="Tahoma" w:cs="Tahoma"/>
                <w:sz w:val="22"/>
                <w:szCs w:val="22"/>
                <w14:ligatures w14:val="none"/>
              </w:rPr>
            </w:pPr>
          </w:p>
          <w:p w14:paraId="615D93D7" w14:textId="77777777" w:rsidR="00E66701" w:rsidRDefault="00E66701" w:rsidP="00AC1555">
            <w:pPr>
              <w:widowControl w:val="0"/>
              <w:jc w:val="center"/>
              <w:rPr>
                <w:rFonts w:ascii="Tahoma" w:hAnsi="Tahoma" w:cs="Tahoma"/>
                <w:sz w:val="22"/>
                <w:szCs w:val="22"/>
                <w14:ligatures w14:val="none"/>
              </w:rPr>
            </w:pPr>
          </w:p>
          <w:p w14:paraId="5DFD93FE" w14:textId="77777777" w:rsidR="00E66701" w:rsidRPr="006B0BA0" w:rsidRDefault="00E66701" w:rsidP="00AC1555">
            <w:pPr>
              <w:widowControl w:val="0"/>
              <w:jc w:val="center"/>
              <w:rPr>
                <w:rFonts w:ascii="Tahoma" w:hAnsi="Tahoma" w:cs="Tahoma"/>
                <w:sz w:val="22"/>
                <w:szCs w:val="22"/>
                <w14:ligatures w14:val="none"/>
              </w:rPr>
            </w:pPr>
          </w:p>
        </w:tc>
        <w:tc>
          <w:tcPr>
            <w:tcW w:w="3593" w:type="dxa"/>
          </w:tcPr>
          <w:p w14:paraId="64235EE6"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Stéphanie </w:t>
            </w:r>
            <w:r>
              <w:rPr>
                <w:rFonts w:ascii="Tahoma" w:hAnsi="Tahoma" w:cs="Tahoma"/>
                <w:sz w:val="22"/>
                <w:szCs w:val="22"/>
                <w14:ligatures w14:val="none"/>
              </w:rPr>
              <w:t>CANTI</w:t>
            </w:r>
            <w:r w:rsidRPr="006B0BA0">
              <w:rPr>
                <w:rFonts w:ascii="Tahoma" w:hAnsi="Tahoma" w:cs="Tahoma"/>
                <w:sz w:val="22"/>
                <w:szCs w:val="22"/>
                <w14:ligatures w14:val="none"/>
              </w:rPr>
              <w:t>N</w:t>
            </w:r>
          </w:p>
          <w:p w14:paraId="41ACF5D8" w14:textId="77777777" w:rsidR="00302EDA" w:rsidRDefault="00302EDA" w:rsidP="007025F4">
            <w:pPr>
              <w:widowControl w:val="0"/>
              <w:jc w:val="center"/>
              <w:rPr>
                <w:rFonts w:ascii="Tahoma" w:hAnsi="Tahoma" w:cs="Tahoma"/>
                <w:sz w:val="22"/>
                <w:szCs w:val="22"/>
                <w14:ligatures w14:val="none"/>
              </w:rPr>
            </w:pPr>
          </w:p>
          <w:p w14:paraId="5247ECF9" w14:textId="77777777" w:rsidR="005D0412" w:rsidRDefault="005D0412" w:rsidP="007025F4">
            <w:pPr>
              <w:widowControl w:val="0"/>
              <w:jc w:val="center"/>
              <w:rPr>
                <w:rFonts w:ascii="Tahoma" w:hAnsi="Tahoma" w:cs="Tahoma"/>
                <w:sz w:val="22"/>
                <w:szCs w:val="22"/>
                <w14:ligatures w14:val="none"/>
              </w:rPr>
            </w:pPr>
          </w:p>
          <w:p w14:paraId="60B0C186" w14:textId="77777777" w:rsidR="003B0F0C" w:rsidRDefault="003B0F0C" w:rsidP="00AC1555">
            <w:pPr>
              <w:widowControl w:val="0"/>
              <w:jc w:val="center"/>
              <w:rPr>
                <w:rFonts w:ascii="Tahoma" w:hAnsi="Tahoma" w:cs="Tahoma"/>
                <w:sz w:val="22"/>
                <w:szCs w:val="22"/>
                <w14:ligatures w14:val="none"/>
              </w:rPr>
            </w:pPr>
          </w:p>
          <w:p w14:paraId="77FD1E79" w14:textId="77777777" w:rsidR="00E66701" w:rsidRPr="006B0BA0" w:rsidRDefault="00E66701" w:rsidP="00AC1555">
            <w:pPr>
              <w:widowControl w:val="0"/>
              <w:jc w:val="center"/>
              <w:rPr>
                <w:rFonts w:ascii="Tahoma" w:hAnsi="Tahoma" w:cs="Tahoma"/>
                <w:sz w:val="22"/>
                <w:szCs w:val="22"/>
                <w14:ligatures w14:val="none"/>
              </w:rPr>
            </w:pPr>
          </w:p>
        </w:tc>
        <w:tc>
          <w:tcPr>
            <w:tcW w:w="3594" w:type="dxa"/>
          </w:tcPr>
          <w:p w14:paraId="4486FE4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Béatrice OLIVIER</w:t>
            </w:r>
          </w:p>
          <w:p w14:paraId="58AAC415" w14:textId="3DD0A6FA" w:rsidR="006621D5" w:rsidRDefault="006621D5" w:rsidP="006621D5">
            <w:pPr>
              <w:widowControl w:val="0"/>
              <w:jc w:val="center"/>
              <w:rPr>
                <w:rFonts w:ascii="Tahoma" w:hAnsi="Tahoma" w:cs="Tahoma"/>
                <w:sz w:val="22"/>
                <w:szCs w:val="22"/>
                <w14:ligatures w14:val="none"/>
              </w:rPr>
            </w:pPr>
          </w:p>
          <w:p w14:paraId="1CD6B4F9" w14:textId="77777777" w:rsidR="00035585" w:rsidRDefault="00035585" w:rsidP="00AC1555">
            <w:pPr>
              <w:widowControl w:val="0"/>
              <w:jc w:val="center"/>
              <w:rPr>
                <w:rFonts w:ascii="Tahoma" w:hAnsi="Tahoma" w:cs="Tahoma"/>
                <w:sz w:val="22"/>
                <w:szCs w:val="22"/>
                <w14:ligatures w14:val="none"/>
              </w:rPr>
            </w:pPr>
          </w:p>
          <w:p w14:paraId="0BE87B88" w14:textId="77777777" w:rsidR="00E66701" w:rsidRDefault="00E66701" w:rsidP="00AC1555">
            <w:pPr>
              <w:widowControl w:val="0"/>
              <w:jc w:val="center"/>
              <w:rPr>
                <w:rFonts w:ascii="Tahoma" w:hAnsi="Tahoma" w:cs="Tahoma"/>
                <w:sz w:val="22"/>
                <w:szCs w:val="22"/>
                <w14:ligatures w14:val="none"/>
              </w:rPr>
            </w:pPr>
          </w:p>
          <w:p w14:paraId="70D7BAAA" w14:textId="77777777" w:rsidR="00E66701" w:rsidRPr="006B0BA0" w:rsidRDefault="00E66701" w:rsidP="00AC1555">
            <w:pPr>
              <w:widowControl w:val="0"/>
              <w:jc w:val="center"/>
              <w:rPr>
                <w:rFonts w:ascii="Tahoma" w:hAnsi="Tahoma" w:cs="Tahoma"/>
                <w:sz w:val="22"/>
                <w:szCs w:val="22"/>
                <w14:ligatures w14:val="none"/>
              </w:rPr>
            </w:pPr>
          </w:p>
        </w:tc>
      </w:tr>
      <w:tr w:rsidR="00291774" w:rsidRPr="006B0BA0" w14:paraId="545A1331" w14:textId="77777777" w:rsidTr="00A8106E">
        <w:trPr>
          <w:trHeight w:val="1055"/>
        </w:trPr>
        <w:tc>
          <w:tcPr>
            <w:tcW w:w="3549" w:type="dxa"/>
          </w:tcPr>
          <w:p w14:paraId="4EA452D8" w14:textId="77777777" w:rsidR="00291774" w:rsidRDefault="00291774" w:rsidP="00AC1555">
            <w:pPr>
              <w:widowControl w:val="0"/>
              <w:jc w:val="center"/>
              <w:rPr>
                <w:rFonts w:ascii="Tahoma" w:hAnsi="Tahoma" w:cs="Tahoma"/>
                <w:sz w:val="22"/>
                <w:szCs w:val="22"/>
                <w14:ligatures w14:val="none"/>
              </w:rPr>
            </w:pPr>
          </w:p>
          <w:p w14:paraId="110AF5F3"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Richard MAREAU</w:t>
            </w:r>
          </w:p>
          <w:p w14:paraId="6C8A17B5" w14:textId="23778B1E" w:rsidR="00C25C06" w:rsidRDefault="00CF1617" w:rsidP="00AC1555">
            <w:pPr>
              <w:widowControl w:val="0"/>
              <w:jc w:val="center"/>
              <w:rPr>
                <w:rFonts w:ascii="Tahoma" w:hAnsi="Tahoma" w:cs="Tahoma"/>
                <w:sz w:val="22"/>
                <w:szCs w:val="22"/>
                <w14:ligatures w14:val="none"/>
              </w:rPr>
            </w:pPr>
            <w:r>
              <w:rPr>
                <w:rFonts w:ascii="Tahoma" w:hAnsi="Tahoma" w:cs="Tahoma"/>
                <w:sz w:val="22"/>
                <w:szCs w:val="22"/>
                <w14:ligatures w14:val="none"/>
              </w:rPr>
              <w:t>(Excusé)</w:t>
            </w:r>
          </w:p>
          <w:p w14:paraId="08BC6FF2" w14:textId="77777777" w:rsidR="00E66701" w:rsidRDefault="00E66701" w:rsidP="00AC1555">
            <w:pPr>
              <w:widowControl w:val="0"/>
              <w:jc w:val="center"/>
              <w:rPr>
                <w:rFonts w:ascii="Tahoma" w:hAnsi="Tahoma" w:cs="Tahoma"/>
                <w:sz w:val="22"/>
                <w:szCs w:val="22"/>
                <w14:ligatures w14:val="none"/>
              </w:rPr>
            </w:pPr>
          </w:p>
          <w:p w14:paraId="3107FC94" w14:textId="77777777" w:rsidR="00EC7A80" w:rsidRDefault="00EC7A80" w:rsidP="00AC1555">
            <w:pPr>
              <w:widowControl w:val="0"/>
              <w:jc w:val="center"/>
              <w:rPr>
                <w:rFonts w:ascii="Tahoma" w:hAnsi="Tahoma" w:cs="Tahoma"/>
                <w:sz w:val="22"/>
                <w:szCs w:val="22"/>
                <w14:ligatures w14:val="none"/>
              </w:rPr>
            </w:pPr>
          </w:p>
          <w:p w14:paraId="1A71987A" w14:textId="43404886" w:rsidR="00E66701" w:rsidRDefault="00E66701" w:rsidP="00AC1555">
            <w:pPr>
              <w:widowControl w:val="0"/>
              <w:jc w:val="center"/>
              <w:rPr>
                <w:rFonts w:ascii="Tahoma" w:hAnsi="Tahoma" w:cs="Tahoma"/>
                <w:sz w:val="22"/>
                <w:szCs w:val="22"/>
                <w14:ligatures w14:val="none"/>
              </w:rPr>
            </w:pPr>
          </w:p>
          <w:p w14:paraId="142B243C" w14:textId="5619D1C9" w:rsidR="0034006B" w:rsidRDefault="0034006B" w:rsidP="00AC1555">
            <w:pPr>
              <w:widowControl w:val="0"/>
              <w:jc w:val="center"/>
              <w:rPr>
                <w:rFonts w:ascii="Tahoma" w:hAnsi="Tahoma" w:cs="Tahoma"/>
                <w:sz w:val="22"/>
                <w:szCs w:val="22"/>
                <w14:ligatures w14:val="none"/>
              </w:rPr>
            </w:pPr>
          </w:p>
          <w:p w14:paraId="3791EA81" w14:textId="77777777" w:rsidR="0034006B" w:rsidRDefault="0034006B" w:rsidP="007F1B6C">
            <w:pPr>
              <w:widowControl w:val="0"/>
              <w:ind w:right="-217"/>
              <w:jc w:val="center"/>
              <w:rPr>
                <w:rFonts w:ascii="Tahoma" w:hAnsi="Tahoma" w:cs="Tahoma"/>
                <w:sz w:val="22"/>
                <w:szCs w:val="22"/>
                <w14:ligatures w14:val="none"/>
              </w:rPr>
            </w:pPr>
          </w:p>
          <w:p w14:paraId="486204B7" w14:textId="01EFBBA3" w:rsidR="009C4DD0" w:rsidRDefault="00C25C06" w:rsidP="002B7265">
            <w:pPr>
              <w:widowControl w:val="0"/>
              <w:jc w:val="center"/>
              <w:rPr>
                <w:rFonts w:ascii="Tahoma" w:hAnsi="Tahoma" w:cs="Tahoma"/>
                <w:sz w:val="22"/>
                <w:szCs w:val="22"/>
                <w14:ligatures w14:val="none"/>
              </w:rPr>
            </w:pPr>
            <w:r>
              <w:rPr>
                <w:rFonts w:ascii="Tahoma" w:hAnsi="Tahoma" w:cs="Tahoma"/>
                <w:sz w:val="22"/>
                <w:szCs w:val="22"/>
                <w14:ligatures w14:val="none"/>
              </w:rPr>
              <w:t>Cécile GRUDÉ</w:t>
            </w:r>
          </w:p>
          <w:p w14:paraId="12F34A94" w14:textId="52A54378" w:rsidR="00513642" w:rsidRPr="006B0BA0" w:rsidRDefault="00CF1617" w:rsidP="000F6BBD">
            <w:pPr>
              <w:widowControl w:val="0"/>
              <w:jc w:val="center"/>
              <w:rPr>
                <w:rFonts w:ascii="Tahoma" w:hAnsi="Tahoma" w:cs="Tahoma"/>
                <w:sz w:val="22"/>
                <w:szCs w:val="22"/>
                <w14:ligatures w14:val="none"/>
              </w:rPr>
            </w:pPr>
            <w:r>
              <w:rPr>
                <w:rFonts w:ascii="Tahoma" w:hAnsi="Tahoma" w:cs="Tahoma"/>
                <w:sz w:val="22"/>
                <w:szCs w:val="22"/>
                <w14:ligatures w14:val="none"/>
              </w:rPr>
              <w:t>(Excusée)</w:t>
            </w:r>
          </w:p>
        </w:tc>
        <w:tc>
          <w:tcPr>
            <w:tcW w:w="3593" w:type="dxa"/>
          </w:tcPr>
          <w:p w14:paraId="1A80C378" w14:textId="77777777" w:rsidR="00291774" w:rsidRDefault="00291774" w:rsidP="00AC1555">
            <w:pPr>
              <w:widowControl w:val="0"/>
              <w:jc w:val="center"/>
              <w:rPr>
                <w:rFonts w:ascii="Tahoma" w:hAnsi="Tahoma" w:cs="Tahoma"/>
                <w:sz w:val="22"/>
                <w:szCs w:val="22"/>
                <w14:ligatures w14:val="none"/>
              </w:rPr>
            </w:pPr>
          </w:p>
          <w:p w14:paraId="58D792C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Yohann PIERRE</w:t>
            </w:r>
          </w:p>
          <w:p w14:paraId="2A3144DA" w14:textId="0322757B" w:rsidR="006621D5" w:rsidRDefault="006621D5" w:rsidP="006621D5">
            <w:pPr>
              <w:widowControl w:val="0"/>
              <w:jc w:val="center"/>
              <w:rPr>
                <w:rFonts w:ascii="Tahoma" w:hAnsi="Tahoma" w:cs="Tahoma"/>
                <w:sz w:val="22"/>
                <w:szCs w:val="22"/>
                <w14:ligatures w14:val="none"/>
              </w:rPr>
            </w:pPr>
          </w:p>
          <w:p w14:paraId="6127DC39" w14:textId="1456474D" w:rsidR="00E94F06" w:rsidRDefault="00E94F06" w:rsidP="00E94F06">
            <w:pPr>
              <w:widowControl w:val="0"/>
              <w:jc w:val="center"/>
              <w:rPr>
                <w:rFonts w:ascii="Tahoma" w:hAnsi="Tahoma" w:cs="Tahoma"/>
                <w:sz w:val="22"/>
                <w:szCs w:val="22"/>
                <w14:ligatures w14:val="none"/>
              </w:rPr>
            </w:pPr>
          </w:p>
          <w:p w14:paraId="342BEE00" w14:textId="77777777" w:rsidR="007025F4" w:rsidRDefault="007025F4" w:rsidP="00E94F06">
            <w:pPr>
              <w:widowControl w:val="0"/>
              <w:jc w:val="center"/>
              <w:rPr>
                <w:rFonts w:ascii="Tahoma" w:hAnsi="Tahoma" w:cs="Tahoma"/>
                <w:sz w:val="22"/>
                <w:szCs w:val="22"/>
                <w14:ligatures w14:val="none"/>
              </w:rPr>
            </w:pPr>
          </w:p>
          <w:p w14:paraId="51386C6B" w14:textId="77777777" w:rsidR="0064059F" w:rsidRDefault="0064059F" w:rsidP="00616832">
            <w:pPr>
              <w:widowControl w:val="0"/>
              <w:rPr>
                <w:rFonts w:ascii="Tahoma" w:hAnsi="Tahoma" w:cs="Tahoma"/>
                <w:sz w:val="22"/>
                <w:szCs w:val="22"/>
                <w14:ligatures w14:val="none"/>
              </w:rPr>
            </w:pPr>
          </w:p>
          <w:p w14:paraId="7CA42C6B" w14:textId="14760BB0" w:rsidR="0064059F" w:rsidRDefault="0064059F" w:rsidP="0064059F">
            <w:pPr>
              <w:widowControl w:val="0"/>
              <w:jc w:val="center"/>
              <w:rPr>
                <w:rFonts w:ascii="Tahoma" w:hAnsi="Tahoma" w:cs="Tahoma"/>
                <w:sz w:val="22"/>
                <w:szCs w:val="22"/>
                <w14:ligatures w14:val="none"/>
              </w:rPr>
            </w:pPr>
          </w:p>
          <w:p w14:paraId="4149061F" w14:textId="77777777" w:rsidR="00291774" w:rsidRPr="006B0BA0" w:rsidRDefault="00291774" w:rsidP="00AC1555">
            <w:pPr>
              <w:widowControl w:val="0"/>
              <w:jc w:val="center"/>
              <w:rPr>
                <w:rFonts w:ascii="Tahoma" w:hAnsi="Tahoma" w:cs="Tahoma"/>
                <w:sz w:val="22"/>
                <w:szCs w:val="22"/>
                <w14:ligatures w14:val="none"/>
              </w:rPr>
            </w:pPr>
          </w:p>
          <w:p w14:paraId="297CB9D7"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30F23A22" w14:textId="77777777" w:rsidR="00291774" w:rsidRDefault="00291774" w:rsidP="00AC1555">
            <w:pPr>
              <w:widowControl w:val="0"/>
              <w:jc w:val="center"/>
              <w:rPr>
                <w:rFonts w:ascii="Tahoma" w:hAnsi="Tahoma" w:cs="Tahoma"/>
                <w:sz w:val="22"/>
                <w:szCs w:val="22"/>
                <w14:ligatures w14:val="none"/>
              </w:rPr>
            </w:pPr>
          </w:p>
          <w:p w14:paraId="57ACF9B3" w14:textId="6F5D6C2B" w:rsidR="00291774" w:rsidRDefault="00291774" w:rsidP="00AC1555">
            <w:pPr>
              <w:widowControl w:val="0"/>
              <w:jc w:val="center"/>
              <w:rPr>
                <w:rFonts w:ascii="Tahoma" w:hAnsi="Tahoma" w:cs="Tahoma"/>
                <w:sz w:val="22"/>
                <w:szCs w:val="22"/>
              </w:rPr>
            </w:pPr>
            <w:r>
              <w:rPr>
                <w:rFonts w:ascii="Tahoma" w:hAnsi="Tahoma" w:cs="Tahoma"/>
                <w:sz w:val="22"/>
                <w:szCs w:val="22"/>
                <w14:ligatures w14:val="none"/>
              </w:rPr>
              <w:t>Aurélie JAMIN</w:t>
            </w:r>
          </w:p>
          <w:p w14:paraId="78873A5A" w14:textId="6F643859" w:rsidR="00715929" w:rsidRDefault="00715929" w:rsidP="00715929">
            <w:pPr>
              <w:widowControl w:val="0"/>
              <w:jc w:val="center"/>
              <w:rPr>
                <w:rFonts w:ascii="Tahoma" w:hAnsi="Tahoma" w:cs="Tahoma"/>
                <w:sz w:val="22"/>
                <w:szCs w:val="22"/>
                <w14:ligatures w14:val="none"/>
              </w:rPr>
            </w:pPr>
          </w:p>
          <w:p w14:paraId="393C2B68" w14:textId="77777777" w:rsidR="00291774" w:rsidRPr="006B0BA0" w:rsidRDefault="00291774" w:rsidP="00E66701">
            <w:pPr>
              <w:widowControl w:val="0"/>
              <w:jc w:val="center"/>
              <w:rPr>
                <w:rFonts w:ascii="Tahoma" w:hAnsi="Tahoma" w:cs="Tahoma"/>
                <w:sz w:val="22"/>
                <w:szCs w:val="22"/>
              </w:rPr>
            </w:pPr>
          </w:p>
        </w:tc>
      </w:tr>
    </w:tbl>
    <w:p w14:paraId="1E9F138C" w14:textId="3DB89591" w:rsidR="00291774" w:rsidRDefault="00291774" w:rsidP="00C25C06">
      <w:pPr>
        <w:widowControl w:val="0"/>
        <w:rPr>
          <w:rFonts w:ascii="Tahoma" w:hAnsi="Tahoma" w:cs="Tahoma"/>
          <w:sz w:val="22"/>
          <w:szCs w:val="22"/>
          <w14:ligatures w14:val="none"/>
        </w:rPr>
      </w:pPr>
    </w:p>
    <w:sectPr w:rsidR="00291774" w:rsidSect="00B10A3D">
      <w:footerReference w:type="default" r:id="rId10"/>
      <w:pgSz w:w="11906" w:h="16838" w:code="9"/>
      <w:pgMar w:top="680" w:right="720" w:bottom="68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6F32" w14:textId="77777777" w:rsidR="007A2CFF" w:rsidRDefault="007A2CFF" w:rsidP="000D7D6D">
      <w:r>
        <w:separator/>
      </w:r>
    </w:p>
  </w:endnote>
  <w:endnote w:type="continuationSeparator" w:id="0">
    <w:p w14:paraId="1B6DE017" w14:textId="77777777" w:rsidR="007A2CFF" w:rsidRDefault="007A2CFF" w:rsidP="000D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Segoe UI 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1922"/>
      <w:docPartObj>
        <w:docPartGallery w:val="Page Numbers (Bottom of Page)"/>
        <w:docPartUnique/>
      </w:docPartObj>
    </w:sdtPr>
    <w:sdtEndPr/>
    <w:sdtContent>
      <w:p w14:paraId="20186C6E" w14:textId="77777777" w:rsidR="007A2CFF" w:rsidRDefault="007A2CFF">
        <w:pPr>
          <w:pStyle w:val="Pieddepage"/>
          <w:jc w:val="right"/>
        </w:pPr>
        <w:r>
          <w:fldChar w:fldCharType="begin"/>
        </w:r>
        <w:r>
          <w:instrText>PAGE   \* MERGEFORMAT</w:instrText>
        </w:r>
        <w:r>
          <w:fldChar w:fldCharType="separate"/>
        </w:r>
        <w:r w:rsidR="00471778">
          <w:rPr>
            <w:noProof/>
          </w:rPr>
          <w:t>6</w:t>
        </w:r>
        <w:r>
          <w:fldChar w:fldCharType="end"/>
        </w:r>
      </w:p>
    </w:sdtContent>
  </w:sdt>
  <w:p w14:paraId="64046DAF" w14:textId="77777777" w:rsidR="007A2CFF" w:rsidRDefault="007A2C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A60B" w14:textId="77777777" w:rsidR="007A2CFF" w:rsidRDefault="007A2CFF" w:rsidP="000D7D6D">
      <w:r>
        <w:separator/>
      </w:r>
    </w:p>
  </w:footnote>
  <w:footnote w:type="continuationSeparator" w:id="0">
    <w:p w14:paraId="596F8904" w14:textId="77777777" w:rsidR="007A2CFF" w:rsidRDefault="007A2CFF" w:rsidP="000D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919"/>
        </w:tabs>
        <w:ind w:left="3919" w:hanging="360"/>
      </w:pPr>
      <w:rPr>
        <w:rFonts w:ascii="Symbol" w:hAnsi="Symbol" w:cs="Symbol"/>
        <w:sz w:val="20"/>
        <w:szCs w:val="20"/>
      </w:rPr>
    </w:lvl>
    <w:lvl w:ilvl="1">
      <w:start w:val="1"/>
      <w:numFmt w:val="bullet"/>
      <w:lvlText w:val="o"/>
      <w:lvlJc w:val="left"/>
      <w:pPr>
        <w:tabs>
          <w:tab w:val="num" w:pos="4639"/>
        </w:tabs>
        <w:ind w:left="4639" w:hanging="360"/>
      </w:pPr>
      <w:rPr>
        <w:rFonts w:ascii="Courier New" w:hAnsi="Courier New" w:cs="Courier New"/>
        <w:sz w:val="20"/>
        <w:szCs w:val="20"/>
      </w:rPr>
    </w:lvl>
    <w:lvl w:ilvl="2">
      <w:start w:val="1"/>
      <w:numFmt w:val="bullet"/>
      <w:lvlText w:val=""/>
      <w:lvlJc w:val="left"/>
      <w:pPr>
        <w:tabs>
          <w:tab w:val="num" w:pos="5359"/>
        </w:tabs>
        <w:ind w:left="5359" w:hanging="360"/>
      </w:pPr>
      <w:rPr>
        <w:rFonts w:ascii="Wingdings" w:hAnsi="Wingdings" w:cs="Wingdings"/>
        <w:sz w:val="20"/>
        <w:szCs w:val="20"/>
      </w:rPr>
    </w:lvl>
    <w:lvl w:ilvl="3">
      <w:start w:val="1"/>
      <w:numFmt w:val="bullet"/>
      <w:lvlText w:val=""/>
      <w:lvlJc w:val="left"/>
      <w:pPr>
        <w:tabs>
          <w:tab w:val="num" w:pos="6079"/>
        </w:tabs>
        <w:ind w:left="6079" w:hanging="360"/>
      </w:pPr>
      <w:rPr>
        <w:rFonts w:ascii="Symbol" w:hAnsi="Symbol" w:cs="Symbol"/>
        <w:sz w:val="20"/>
        <w:szCs w:val="20"/>
      </w:rPr>
    </w:lvl>
    <w:lvl w:ilvl="4">
      <w:start w:val="1"/>
      <w:numFmt w:val="bullet"/>
      <w:lvlText w:val="o"/>
      <w:lvlJc w:val="left"/>
      <w:pPr>
        <w:tabs>
          <w:tab w:val="num" w:pos="6799"/>
        </w:tabs>
        <w:ind w:left="6799" w:hanging="360"/>
      </w:pPr>
      <w:rPr>
        <w:rFonts w:ascii="Courier New" w:hAnsi="Courier New" w:cs="Courier New"/>
        <w:sz w:val="20"/>
        <w:szCs w:val="20"/>
      </w:rPr>
    </w:lvl>
    <w:lvl w:ilvl="5">
      <w:start w:val="1"/>
      <w:numFmt w:val="bullet"/>
      <w:lvlText w:val=""/>
      <w:lvlJc w:val="left"/>
      <w:pPr>
        <w:tabs>
          <w:tab w:val="num" w:pos="7519"/>
        </w:tabs>
        <w:ind w:left="7519" w:hanging="360"/>
      </w:pPr>
      <w:rPr>
        <w:rFonts w:ascii="Wingdings" w:hAnsi="Wingdings" w:cs="Wingdings"/>
        <w:sz w:val="20"/>
        <w:szCs w:val="20"/>
      </w:rPr>
    </w:lvl>
    <w:lvl w:ilvl="6">
      <w:start w:val="1"/>
      <w:numFmt w:val="bullet"/>
      <w:lvlText w:val=""/>
      <w:lvlJc w:val="left"/>
      <w:pPr>
        <w:tabs>
          <w:tab w:val="num" w:pos="8239"/>
        </w:tabs>
        <w:ind w:left="8239" w:hanging="360"/>
      </w:pPr>
      <w:rPr>
        <w:rFonts w:ascii="Symbol" w:hAnsi="Symbol" w:cs="Symbol"/>
        <w:sz w:val="20"/>
        <w:szCs w:val="20"/>
      </w:rPr>
    </w:lvl>
    <w:lvl w:ilvl="7">
      <w:start w:val="1"/>
      <w:numFmt w:val="bullet"/>
      <w:lvlText w:val="o"/>
      <w:lvlJc w:val="left"/>
      <w:pPr>
        <w:tabs>
          <w:tab w:val="num" w:pos="8959"/>
        </w:tabs>
        <w:ind w:left="8959" w:hanging="360"/>
      </w:pPr>
      <w:rPr>
        <w:rFonts w:ascii="Courier New" w:hAnsi="Courier New" w:cs="Courier New"/>
        <w:sz w:val="20"/>
        <w:szCs w:val="20"/>
      </w:rPr>
    </w:lvl>
    <w:lvl w:ilvl="8">
      <w:start w:val="1"/>
      <w:numFmt w:val="bullet"/>
      <w:lvlText w:val=""/>
      <w:lvlJc w:val="left"/>
      <w:pPr>
        <w:tabs>
          <w:tab w:val="num" w:pos="9679"/>
        </w:tabs>
        <w:ind w:left="9679" w:hanging="360"/>
      </w:pPr>
      <w:rPr>
        <w:rFonts w:ascii="Wingdings" w:hAnsi="Wingdings" w:cs="Wingdings"/>
        <w:sz w:val="20"/>
        <w:szCs w:val="20"/>
      </w:rPr>
    </w:lvl>
  </w:abstractNum>
  <w:abstractNum w:abstractNumId="1" w15:restartNumberingAfterBreak="0">
    <w:nsid w:val="03310F46"/>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C33466"/>
    <w:multiLevelType w:val="multilevel"/>
    <w:tmpl w:val="B0CAEC40"/>
    <w:styleLink w:val="WW8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B57C33"/>
    <w:multiLevelType w:val="hybridMultilevel"/>
    <w:tmpl w:val="02666A4E"/>
    <w:lvl w:ilvl="0" w:tplc="35A2DA2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726F8E"/>
    <w:multiLevelType w:val="multilevel"/>
    <w:tmpl w:val="B50890EA"/>
    <w:styleLink w:val="WW8Num36"/>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B11448A"/>
    <w:multiLevelType w:val="multilevel"/>
    <w:tmpl w:val="2564C3C0"/>
    <w:styleLink w:val="WW8Num17"/>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FEA34BD"/>
    <w:multiLevelType w:val="multilevel"/>
    <w:tmpl w:val="D22A115A"/>
    <w:styleLink w:val="WW8Num32"/>
    <w:lvl w:ilvl="0">
      <w:numFmt w:val="bullet"/>
      <w:lvlText w:val="•"/>
      <w:lvlJc w:val="left"/>
      <w:pPr>
        <w:ind w:left="1094" w:hanging="357"/>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053055E"/>
    <w:multiLevelType w:val="multilevel"/>
    <w:tmpl w:val="3180547E"/>
    <w:styleLink w:val="WW8Num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15A6DA6"/>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45D42CF"/>
    <w:multiLevelType w:val="hybridMultilevel"/>
    <w:tmpl w:val="A1F6DD0E"/>
    <w:lvl w:ilvl="0" w:tplc="4202DB60">
      <w:start w:val="1"/>
      <w:numFmt w:val="bullet"/>
      <w:lvlText w:val="-"/>
      <w:lvlJc w:val="left"/>
      <w:pPr>
        <w:ind w:left="720" w:hanging="360"/>
      </w:pPr>
      <w:rPr>
        <w:rFonts w:ascii="Arial" w:eastAsia="Times New Roman" w:hAnsi="Arial" w:cs="Arial"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E86701"/>
    <w:multiLevelType w:val="hybridMultilevel"/>
    <w:tmpl w:val="85C690DE"/>
    <w:lvl w:ilvl="0" w:tplc="F4700E08">
      <w:start w:val="13"/>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C03757"/>
    <w:multiLevelType w:val="hybridMultilevel"/>
    <w:tmpl w:val="8F74EDDE"/>
    <w:lvl w:ilvl="0" w:tplc="5ECC4266">
      <w:start w:val="1"/>
      <w:numFmt w:val="upperLetter"/>
      <w:lvlText w:val="%1-"/>
      <w:lvlJc w:val="left"/>
      <w:pPr>
        <w:ind w:left="107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3" w15:restartNumberingAfterBreak="0">
    <w:nsid w:val="35E3789A"/>
    <w:multiLevelType w:val="multilevel"/>
    <w:tmpl w:val="22162C34"/>
    <w:styleLink w:val="WW8Num2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5F7755B"/>
    <w:multiLevelType w:val="multilevel"/>
    <w:tmpl w:val="E7040DA8"/>
    <w:styleLink w:val="WW8Num25"/>
    <w:lvl w:ilvl="0">
      <w:numFmt w:val="bullet"/>
      <w:lvlText w:val="-"/>
      <w:lvlJc w:val="left"/>
      <w:pPr>
        <w:ind w:left="1094" w:hanging="357"/>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9AE1905"/>
    <w:multiLevelType w:val="hybridMultilevel"/>
    <w:tmpl w:val="16425A66"/>
    <w:lvl w:ilvl="0" w:tplc="B122E22A">
      <w:numFmt w:val="bullet"/>
      <w:lvlText w:val="-"/>
      <w:lvlJc w:val="left"/>
      <w:pPr>
        <w:ind w:left="1495" w:hanging="360"/>
      </w:pPr>
      <w:rPr>
        <w:rFonts w:ascii="Tahoma" w:eastAsia="Times New Roman" w:hAnsi="Tahoma" w:cs="Tahoma" w:hint="default"/>
      </w:rPr>
    </w:lvl>
    <w:lvl w:ilvl="1" w:tplc="040C0003">
      <w:start w:val="1"/>
      <w:numFmt w:val="bullet"/>
      <w:lvlText w:val="o"/>
      <w:lvlJc w:val="left"/>
      <w:pPr>
        <w:ind w:left="2215" w:hanging="360"/>
      </w:pPr>
      <w:rPr>
        <w:rFonts w:ascii="Courier New" w:hAnsi="Courier New" w:cs="Courier New" w:hint="default"/>
      </w:rPr>
    </w:lvl>
    <w:lvl w:ilvl="2" w:tplc="040C0005">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6" w15:restartNumberingAfterBreak="0">
    <w:nsid w:val="3A050368"/>
    <w:multiLevelType w:val="multilevel"/>
    <w:tmpl w:val="AEF44C9A"/>
    <w:styleLink w:val="WW8Num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B2C355E"/>
    <w:multiLevelType w:val="hybridMultilevel"/>
    <w:tmpl w:val="787C9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753B50"/>
    <w:multiLevelType w:val="hybridMultilevel"/>
    <w:tmpl w:val="41ACB1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9457E2"/>
    <w:multiLevelType w:val="hybridMultilevel"/>
    <w:tmpl w:val="A4140BEE"/>
    <w:lvl w:ilvl="0" w:tplc="446C6486">
      <w:start w:val="27"/>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B36752"/>
    <w:multiLevelType w:val="hybridMultilevel"/>
    <w:tmpl w:val="5C9EB456"/>
    <w:lvl w:ilvl="0" w:tplc="C644C5DE">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1911CB"/>
    <w:multiLevelType w:val="multilevel"/>
    <w:tmpl w:val="ACACF802"/>
    <w:styleLink w:val="WW8Num35"/>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2705964"/>
    <w:multiLevelType w:val="hybridMultilevel"/>
    <w:tmpl w:val="408C8678"/>
    <w:lvl w:ilvl="0" w:tplc="03A2D27E">
      <w:start w:val="3"/>
      <w:numFmt w:val="upperLetter"/>
      <w:lvlText w:val="%1-"/>
      <w:lvlJc w:val="left"/>
      <w:pPr>
        <w:ind w:left="10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1771E6"/>
    <w:multiLevelType w:val="hybridMultilevel"/>
    <w:tmpl w:val="7A78B9C2"/>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877A0B"/>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BC7046"/>
    <w:multiLevelType w:val="multilevel"/>
    <w:tmpl w:val="DDB40554"/>
    <w:styleLink w:val="WW8Num1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3554CAD"/>
    <w:multiLevelType w:val="hybridMultilevel"/>
    <w:tmpl w:val="7A78B9C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2C0CA5"/>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F320CA"/>
    <w:multiLevelType w:val="multilevel"/>
    <w:tmpl w:val="44B2D510"/>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87179563">
    <w:abstractNumId w:val="9"/>
  </w:num>
  <w:num w:numId="2" w16cid:durableId="1869946835">
    <w:abstractNumId w:val="3"/>
  </w:num>
  <w:num w:numId="3" w16cid:durableId="998381896">
    <w:abstractNumId w:val="28"/>
  </w:num>
  <w:num w:numId="4" w16cid:durableId="258683446">
    <w:abstractNumId w:val="16"/>
  </w:num>
  <w:num w:numId="5" w16cid:durableId="199125664">
    <w:abstractNumId w:val="7"/>
  </w:num>
  <w:num w:numId="6" w16cid:durableId="1434469932">
    <w:abstractNumId w:val="25"/>
  </w:num>
  <w:num w:numId="7" w16cid:durableId="949898520">
    <w:abstractNumId w:val="5"/>
  </w:num>
  <w:num w:numId="8" w16cid:durableId="1407803282">
    <w:abstractNumId w:val="2"/>
  </w:num>
  <w:num w:numId="9" w16cid:durableId="532303158">
    <w:abstractNumId w:val="13"/>
  </w:num>
  <w:num w:numId="10" w16cid:durableId="1357192562">
    <w:abstractNumId w:val="14"/>
  </w:num>
  <w:num w:numId="11" w16cid:durableId="1532722473">
    <w:abstractNumId w:val="6"/>
  </w:num>
  <w:num w:numId="12" w16cid:durableId="1951817912">
    <w:abstractNumId w:val="21"/>
  </w:num>
  <w:num w:numId="13" w16cid:durableId="937716424">
    <w:abstractNumId w:val="4"/>
  </w:num>
  <w:num w:numId="14" w16cid:durableId="1341471279">
    <w:abstractNumId w:val="15"/>
  </w:num>
  <w:num w:numId="15" w16cid:durableId="1715958200">
    <w:abstractNumId w:val="19"/>
  </w:num>
  <w:num w:numId="16" w16cid:durableId="1286350881">
    <w:abstractNumId w:val="17"/>
  </w:num>
  <w:num w:numId="17" w16cid:durableId="1618637680">
    <w:abstractNumId w:val="20"/>
  </w:num>
  <w:num w:numId="18" w16cid:durableId="497698843">
    <w:abstractNumId w:val="18"/>
  </w:num>
  <w:num w:numId="19" w16cid:durableId="1947495865">
    <w:abstractNumId w:val="11"/>
  </w:num>
  <w:num w:numId="20" w16cid:durableId="1180855318">
    <w:abstractNumId w:val="27"/>
  </w:num>
  <w:num w:numId="21" w16cid:durableId="1332829203">
    <w:abstractNumId w:val="8"/>
  </w:num>
  <w:num w:numId="22" w16cid:durableId="2083982393">
    <w:abstractNumId w:val="12"/>
  </w:num>
  <w:num w:numId="23" w16cid:durableId="233711101">
    <w:abstractNumId w:val="22"/>
  </w:num>
  <w:num w:numId="24" w16cid:durableId="147480779">
    <w:abstractNumId w:val="10"/>
  </w:num>
  <w:num w:numId="25" w16cid:durableId="376319854">
    <w:abstractNumId w:val="1"/>
  </w:num>
  <w:num w:numId="26" w16cid:durableId="811142506">
    <w:abstractNumId w:val="23"/>
  </w:num>
  <w:num w:numId="27" w16cid:durableId="1534725742">
    <w:abstractNumId w:val="26"/>
  </w:num>
  <w:num w:numId="28" w16cid:durableId="1375154966">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42"/>
    <w:rsid w:val="00002157"/>
    <w:rsid w:val="00003EC2"/>
    <w:rsid w:val="00006077"/>
    <w:rsid w:val="00006AFB"/>
    <w:rsid w:val="000074AC"/>
    <w:rsid w:val="0001075A"/>
    <w:rsid w:val="0001150A"/>
    <w:rsid w:val="00011950"/>
    <w:rsid w:val="00013B3B"/>
    <w:rsid w:val="00014045"/>
    <w:rsid w:val="00014E3F"/>
    <w:rsid w:val="0001506A"/>
    <w:rsid w:val="00016E94"/>
    <w:rsid w:val="000172E8"/>
    <w:rsid w:val="000201B9"/>
    <w:rsid w:val="0002155A"/>
    <w:rsid w:val="00021FA8"/>
    <w:rsid w:val="00023709"/>
    <w:rsid w:val="00023B73"/>
    <w:rsid w:val="00023BC6"/>
    <w:rsid w:val="000246D0"/>
    <w:rsid w:val="000251D2"/>
    <w:rsid w:val="0003108B"/>
    <w:rsid w:val="000316C6"/>
    <w:rsid w:val="00031CFD"/>
    <w:rsid w:val="00032C4B"/>
    <w:rsid w:val="000350C4"/>
    <w:rsid w:val="00035585"/>
    <w:rsid w:val="0003599C"/>
    <w:rsid w:val="000371DA"/>
    <w:rsid w:val="00037BD0"/>
    <w:rsid w:val="000410C1"/>
    <w:rsid w:val="000415DE"/>
    <w:rsid w:val="00043095"/>
    <w:rsid w:val="000442E1"/>
    <w:rsid w:val="0004692B"/>
    <w:rsid w:val="00046968"/>
    <w:rsid w:val="00052305"/>
    <w:rsid w:val="000557E1"/>
    <w:rsid w:val="00057580"/>
    <w:rsid w:val="00060815"/>
    <w:rsid w:val="00060871"/>
    <w:rsid w:val="00061503"/>
    <w:rsid w:val="00061985"/>
    <w:rsid w:val="0006323B"/>
    <w:rsid w:val="000632F8"/>
    <w:rsid w:val="0006431F"/>
    <w:rsid w:val="00064963"/>
    <w:rsid w:val="000652B8"/>
    <w:rsid w:val="00067FE2"/>
    <w:rsid w:val="00072CD7"/>
    <w:rsid w:val="000743F7"/>
    <w:rsid w:val="00075CEB"/>
    <w:rsid w:val="00077611"/>
    <w:rsid w:val="00077A1E"/>
    <w:rsid w:val="00077EE3"/>
    <w:rsid w:val="00080403"/>
    <w:rsid w:val="00083F9B"/>
    <w:rsid w:val="0008586E"/>
    <w:rsid w:val="000900FB"/>
    <w:rsid w:val="00091739"/>
    <w:rsid w:val="000918D6"/>
    <w:rsid w:val="00092CB4"/>
    <w:rsid w:val="000952FD"/>
    <w:rsid w:val="00095515"/>
    <w:rsid w:val="0009768F"/>
    <w:rsid w:val="000977E5"/>
    <w:rsid w:val="000A13AF"/>
    <w:rsid w:val="000A20F9"/>
    <w:rsid w:val="000A3AE7"/>
    <w:rsid w:val="000A3E94"/>
    <w:rsid w:val="000A3ECD"/>
    <w:rsid w:val="000A4274"/>
    <w:rsid w:val="000A42C1"/>
    <w:rsid w:val="000A63BF"/>
    <w:rsid w:val="000A6997"/>
    <w:rsid w:val="000A6F86"/>
    <w:rsid w:val="000B3014"/>
    <w:rsid w:val="000B4A1B"/>
    <w:rsid w:val="000B5BDC"/>
    <w:rsid w:val="000B7712"/>
    <w:rsid w:val="000B7B19"/>
    <w:rsid w:val="000C07E2"/>
    <w:rsid w:val="000C1885"/>
    <w:rsid w:val="000C431A"/>
    <w:rsid w:val="000C6663"/>
    <w:rsid w:val="000C6C95"/>
    <w:rsid w:val="000D0183"/>
    <w:rsid w:val="000D1D37"/>
    <w:rsid w:val="000D3174"/>
    <w:rsid w:val="000D7305"/>
    <w:rsid w:val="000D7D6D"/>
    <w:rsid w:val="000E07ED"/>
    <w:rsid w:val="000E1359"/>
    <w:rsid w:val="000E21C8"/>
    <w:rsid w:val="000E21EC"/>
    <w:rsid w:val="000E2386"/>
    <w:rsid w:val="000E3A02"/>
    <w:rsid w:val="000E4BDD"/>
    <w:rsid w:val="000F40AA"/>
    <w:rsid w:val="000F5446"/>
    <w:rsid w:val="000F680F"/>
    <w:rsid w:val="000F6BBD"/>
    <w:rsid w:val="000F7942"/>
    <w:rsid w:val="001015EA"/>
    <w:rsid w:val="00101CC2"/>
    <w:rsid w:val="00102B4D"/>
    <w:rsid w:val="001041BA"/>
    <w:rsid w:val="0010489F"/>
    <w:rsid w:val="00105AC2"/>
    <w:rsid w:val="00107DF8"/>
    <w:rsid w:val="001116E0"/>
    <w:rsid w:val="0011349E"/>
    <w:rsid w:val="00114D45"/>
    <w:rsid w:val="00114ED7"/>
    <w:rsid w:val="001156F8"/>
    <w:rsid w:val="00117717"/>
    <w:rsid w:val="00117909"/>
    <w:rsid w:val="00122206"/>
    <w:rsid w:val="001257AC"/>
    <w:rsid w:val="00125DC8"/>
    <w:rsid w:val="001265C0"/>
    <w:rsid w:val="0013307D"/>
    <w:rsid w:val="00133AC4"/>
    <w:rsid w:val="001342E6"/>
    <w:rsid w:val="00134663"/>
    <w:rsid w:val="0014027A"/>
    <w:rsid w:val="001429F1"/>
    <w:rsid w:val="0014350E"/>
    <w:rsid w:val="00144E4F"/>
    <w:rsid w:val="00145166"/>
    <w:rsid w:val="00145903"/>
    <w:rsid w:val="00145DCD"/>
    <w:rsid w:val="00146373"/>
    <w:rsid w:val="001464B3"/>
    <w:rsid w:val="00150135"/>
    <w:rsid w:val="001502A2"/>
    <w:rsid w:val="001516C9"/>
    <w:rsid w:val="00151A6A"/>
    <w:rsid w:val="00152535"/>
    <w:rsid w:val="00154450"/>
    <w:rsid w:val="00155020"/>
    <w:rsid w:val="00155779"/>
    <w:rsid w:val="00155862"/>
    <w:rsid w:val="00157D4B"/>
    <w:rsid w:val="0016067E"/>
    <w:rsid w:val="00160EAA"/>
    <w:rsid w:val="0016138D"/>
    <w:rsid w:val="00161991"/>
    <w:rsid w:val="00164568"/>
    <w:rsid w:val="001671C8"/>
    <w:rsid w:val="0017196A"/>
    <w:rsid w:val="00171C57"/>
    <w:rsid w:val="00173D43"/>
    <w:rsid w:val="00174B35"/>
    <w:rsid w:val="00174DB3"/>
    <w:rsid w:val="001751F7"/>
    <w:rsid w:val="0017591E"/>
    <w:rsid w:val="00180E03"/>
    <w:rsid w:val="00181947"/>
    <w:rsid w:val="00181B80"/>
    <w:rsid w:val="001835B6"/>
    <w:rsid w:val="00184D8C"/>
    <w:rsid w:val="00185B63"/>
    <w:rsid w:val="00185E3C"/>
    <w:rsid w:val="00186DA5"/>
    <w:rsid w:val="00190A0B"/>
    <w:rsid w:val="001921CF"/>
    <w:rsid w:val="00192944"/>
    <w:rsid w:val="00193306"/>
    <w:rsid w:val="00193C1D"/>
    <w:rsid w:val="0019420A"/>
    <w:rsid w:val="001958BF"/>
    <w:rsid w:val="00196F39"/>
    <w:rsid w:val="00197A19"/>
    <w:rsid w:val="00197AFC"/>
    <w:rsid w:val="001A11AF"/>
    <w:rsid w:val="001A1FAC"/>
    <w:rsid w:val="001A3183"/>
    <w:rsid w:val="001A656B"/>
    <w:rsid w:val="001A70EB"/>
    <w:rsid w:val="001A7506"/>
    <w:rsid w:val="001A7B0B"/>
    <w:rsid w:val="001B25E3"/>
    <w:rsid w:val="001B2A21"/>
    <w:rsid w:val="001B3BEC"/>
    <w:rsid w:val="001B4478"/>
    <w:rsid w:val="001B79D6"/>
    <w:rsid w:val="001C1159"/>
    <w:rsid w:val="001C32D7"/>
    <w:rsid w:val="001C35D8"/>
    <w:rsid w:val="001C44F9"/>
    <w:rsid w:val="001C45F8"/>
    <w:rsid w:val="001C531E"/>
    <w:rsid w:val="001C56F6"/>
    <w:rsid w:val="001C67DE"/>
    <w:rsid w:val="001C7C4A"/>
    <w:rsid w:val="001D07C9"/>
    <w:rsid w:val="001D0AA5"/>
    <w:rsid w:val="001D257B"/>
    <w:rsid w:val="001D37EE"/>
    <w:rsid w:val="001D4832"/>
    <w:rsid w:val="001D5B49"/>
    <w:rsid w:val="001D7C12"/>
    <w:rsid w:val="001E06C3"/>
    <w:rsid w:val="001E0B75"/>
    <w:rsid w:val="001E244B"/>
    <w:rsid w:val="001E281F"/>
    <w:rsid w:val="001E5709"/>
    <w:rsid w:val="001E5DB2"/>
    <w:rsid w:val="001E6342"/>
    <w:rsid w:val="001F0690"/>
    <w:rsid w:val="001F0B31"/>
    <w:rsid w:val="001F2E34"/>
    <w:rsid w:val="001F439D"/>
    <w:rsid w:val="001F4D2B"/>
    <w:rsid w:val="001F726F"/>
    <w:rsid w:val="002008E1"/>
    <w:rsid w:val="00201657"/>
    <w:rsid w:val="00202A83"/>
    <w:rsid w:val="00204181"/>
    <w:rsid w:val="002045DA"/>
    <w:rsid w:val="0020685E"/>
    <w:rsid w:val="00206C7A"/>
    <w:rsid w:val="002131A4"/>
    <w:rsid w:val="00213692"/>
    <w:rsid w:val="00216103"/>
    <w:rsid w:val="00216BB9"/>
    <w:rsid w:val="00216F1C"/>
    <w:rsid w:val="0022138A"/>
    <w:rsid w:val="00222128"/>
    <w:rsid w:val="00224CD1"/>
    <w:rsid w:val="002260F8"/>
    <w:rsid w:val="002268DA"/>
    <w:rsid w:val="00227082"/>
    <w:rsid w:val="00227883"/>
    <w:rsid w:val="0023159C"/>
    <w:rsid w:val="00237302"/>
    <w:rsid w:val="00237AB8"/>
    <w:rsid w:val="0024161E"/>
    <w:rsid w:val="00242E21"/>
    <w:rsid w:val="002447A6"/>
    <w:rsid w:val="00244F59"/>
    <w:rsid w:val="002475FB"/>
    <w:rsid w:val="0024780D"/>
    <w:rsid w:val="00247957"/>
    <w:rsid w:val="00247FC3"/>
    <w:rsid w:val="002526FF"/>
    <w:rsid w:val="002538D6"/>
    <w:rsid w:val="00255664"/>
    <w:rsid w:val="00257106"/>
    <w:rsid w:val="002606BA"/>
    <w:rsid w:val="00260B64"/>
    <w:rsid w:val="002639D7"/>
    <w:rsid w:val="0026623F"/>
    <w:rsid w:val="00267838"/>
    <w:rsid w:val="00270210"/>
    <w:rsid w:val="002713F4"/>
    <w:rsid w:val="0027193E"/>
    <w:rsid w:val="0027436F"/>
    <w:rsid w:val="00275899"/>
    <w:rsid w:val="00276211"/>
    <w:rsid w:val="0027641C"/>
    <w:rsid w:val="00277DBC"/>
    <w:rsid w:val="00280A4E"/>
    <w:rsid w:val="00280ABF"/>
    <w:rsid w:val="00280E43"/>
    <w:rsid w:val="00281000"/>
    <w:rsid w:val="002813B2"/>
    <w:rsid w:val="00281B7F"/>
    <w:rsid w:val="00281BA0"/>
    <w:rsid w:val="00286B23"/>
    <w:rsid w:val="002875E0"/>
    <w:rsid w:val="002876EB"/>
    <w:rsid w:val="00287DEE"/>
    <w:rsid w:val="00290709"/>
    <w:rsid w:val="00291774"/>
    <w:rsid w:val="00293358"/>
    <w:rsid w:val="00293CD7"/>
    <w:rsid w:val="00294764"/>
    <w:rsid w:val="002957F5"/>
    <w:rsid w:val="00296198"/>
    <w:rsid w:val="0029639D"/>
    <w:rsid w:val="00297D81"/>
    <w:rsid w:val="002A31BC"/>
    <w:rsid w:val="002A416C"/>
    <w:rsid w:val="002A4A38"/>
    <w:rsid w:val="002A5402"/>
    <w:rsid w:val="002A645B"/>
    <w:rsid w:val="002A68B1"/>
    <w:rsid w:val="002A72BC"/>
    <w:rsid w:val="002A7F89"/>
    <w:rsid w:val="002B7207"/>
    <w:rsid w:val="002B7265"/>
    <w:rsid w:val="002C0502"/>
    <w:rsid w:val="002C09B3"/>
    <w:rsid w:val="002C0B4F"/>
    <w:rsid w:val="002C110E"/>
    <w:rsid w:val="002C2003"/>
    <w:rsid w:val="002C2D6D"/>
    <w:rsid w:val="002C4A74"/>
    <w:rsid w:val="002C4CFE"/>
    <w:rsid w:val="002C7CCB"/>
    <w:rsid w:val="002D3438"/>
    <w:rsid w:val="002D34C3"/>
    <w:rsid w:val="002D5FA3"/>
    <w:rsid w:val="002D6072"/>
    <w:rsid w:val="002D7F29"/>
    <w:rsid w:val="002E1E63"/>
    <w:rsid w:val="002E29E2"/>
    <w:rsid w:val="002E2D73"/>
    <w:rsid w:val="002E678B"/>
    <w:rsid w:val="002E7D9E"/>
    <w:rsid w:val="002F0161"/>
    <w:rsid w:val="002F073A"/>
    <w:rsid w:val="002F10CC"/>
    <w:rsid w:val="002F1D1B"/>
    <w:rsid w:val="002F1D34"/>
    <w:rsid w:val="002F351C"/>
    <w:rsid w:val="002F468C"/>
    <w:rsid w:val="002F4AE2"/>
    <w:rsid w:val="003001B0"/>
    <w:rsid w:val="00300383"/>
    <w:rsid w:val="003007C6"/>
    <w:rsid w:val="00300C80"/>
    <w:rsid w:val="00300EFD"/>
    <w:rsid w:val="00302EDA"/>
    <w:rsid w:val="00305CFA"/>
    <w:rsid w:val="00307CD5"/>
    <w:rsid w:val="00307EEF"/>
    <w:rsid w:val="00310825"/>
    <w:rsid w:val="00312A1B"/>
    <w:rsid w:val="003165BB"/>
    <w:rsid w:val="0032057A"/>
    <w:rsid w:val="00322E6B"/>
    <w:rsid w:val="003235FB"/>
    <w:rsid w:val="00325A9D"/>
    <w:rsid w:val="0032775C"/>
    <w:rsid w:val="00331CAA"/>
    <w:rsid w:val="003327F0"/>
    <w:rsid w:val="003350C3"/>
    <w:rsid w:val="0034006B"/>
    <w:rsid w:val="003437DD"/>
    <w:rsid w:val="00343B58"/>
    <w:rsid w:val="003447C4"/>
    <w:rsid w:val="003477F4"/>
    <w:rsid w:val="00351723"/>
    <w:rsid w:val="003536AF"/>
    <w:rsid w:val="003544D5"/>
    <w:rsid w:val="0036205F"/>
    <w:rsid w:val="00366230"/>
    <w:rsid w:val="00366925"/>
    <w:rsid w:val="003671E3"/>
    <w:rsid w:val="0036746F"/>
    <w:rsid w:val="003707A2"/>
    <w:rsid w:val="00370B40"/>
    <w:rsid w:val="00370B6D"/>
    <w:rsid w:val="0037502F"/>
    <w:rsid w:val="00375252"/>
    <w:rsid w:val="00375475"/>
    <w:rsid w:val="00375F1F"/>
    <w:rsid w:val="00375FCE"/>
    <w:rsid w:val="00376077"/>
    <w:rsid w:val="003776D5"/>
    <w:rsid w:val="003821C6"/>
    <w:rsid w:val="00383C65"/>
    <w:rsid w:val="00383DFC"/>
    <w:rsid w:val="003841AD"/>
    <w:rsid w:val="00385319"/>
    <w:rsid w:val="0038618A"/>
    <w:rsid w:val="00391AB3"/>
    <w:rsid w:val="00392A29"/>
    <w:rsid w:val="00394378"/>
    <w:rsid w:val="00395213"/>
    <w:rsid w:val="0039677C"/>
    <w:rsid w:val="00396A74"/>
    <w:rsid w:val="003A1C44"/>
    <w:rsid w:val="003A2429"/>
    <w:rsid w:val="003A2D56"/>
    <w:rsid w:val="003A314C"/>
    <w:rsid w:val="003A42E0"/>
    <w:rsid w:val="003B0F0C"/>
    <w:rsid w:val="003B2BA1"/>
    <w:rsid w:val="003B4C62"/>
    <w:rsid w:val="003B6698"/>
    <w:rsid w:val="003B6818"/>
    <w:rsid w:val="003C0DD5"/>
    <w:rsid w:val="003C1049"/>
    <w:rsid w:val="003C2423"/>
    <w:rsid w:val="003C2512"/>
    <w:rsid w:val="003C2B96"/>
    <w:rsid w:val="003C42A7"/>
    <w:rsid w:val="003C4992"/>
    <w:rsid w:val="003C4EE3"/>
    <w:rsid w:val="003C617E"/>
    <w:rsid w:val="003C61FE"/>
    <w:rsid w:val="003C7035"/>
    <w:rsid w:val="003C774C"/>
    <w:rsid w:val="003D01EE"/>
    <w:rsid w:val="003D226C"/>
    <w:rsid w:val="003D2950"/>
    <w:rsid w:val="003D2AE2"/>
    <w:rsid w:val="003D2EB0"/>
    <w:rsid w:val="003D371E"/>
    <w:rsid w:val="003D3ADA"/>
    <w:rsid w:val="003D3CC7"/>
    <w:rsid w:val="003D4502"/>
    <w:rsid w:val="003D7A3A"/>
    <w:rsid w:val="003E0EF2"/>
    <w:rsid w:val="003E2512"/>
    <w:rsid w:val="003E2FE5"/>
    <w:rsid w:val="003E440C"/>
    <w:rsid w:val="003E5534"/>
    <w:rsid w:val="003E6A42"/>
    <w:rsid w:val="003F101B"/>
    <w:rsid w:val="003F1E98"/>
    <w:rsid w:val="003F377B"/>
    <w:rsid w:val="003F3FC9"/>
    <w:rsid w:val="00401140"/>
    <w:rsid w:val="004027F0"/>
    <w:rsid w:val="004032F6"/>
    <w:rsid w:val="00403C67"/>
    <w:rsid w:val="004063B0"/>
    <w:rsid w:val="00410D99"/>
    <w:rsid w:val="00412125"/>
    <w:rsid w:val="0041372B"/>
    <w:rsid w:val="00414A04"/>
    <w:rsid w:val="00421ED1"/>
    <w:rsid w:val="00422F0A"/>
    <w:rsid w:val="004232D9"/>
    <w:rsid w:val="0042419B"/>
    <w:rsid w:val="004279EF"/>
    <w:rsid w:val="004304BB"/>
    <w:rsid w:val="00430F15"/>
    <w:rsid w:val="0043269F"/>
    <w:rsid w:val="00433D52"/>
    <w:rsid w:val="00434D8B"/>
    <w:rsid w:val="00435BE3"/>
    <w:rsid w:val="00437859"/>
    <w:rsid w:val="004379B9"/>
    <w:rsid w:val="00437CE0"/>
    <w:rsid w:val="00441F6B"/>
    <w:rsid w:val="00441FE6"/>
    <w:rsid w:val="00443C94"/>
    <w:rsid w:val="004440C3"/>
    <w:rsid w:val="00444251"/>
    <w:rsid w:val="0044583E"/>
    <w:rsid w:val="00446396"/>
    <w:rsid w:val="00447640"/>
    <w:rsid w:val="0045212D"/>
    <w:rsid w:val="004533B4"/>
    <w:rsid w:val="00454392"/>
    <w:rsid w:val="0045659A"/>
    <w:rsid w:val="0045664C"/>
    <w:rsid w:val="00461A1F"/>
    <w:rsid w:val="00462932"/>
    <w:rsid w:val="0046344D"/>
    <w:rsid w:val="00463D77"/>
    <w:rsid w:val="004645DE"/>
    <w:rsid w:val="00464A2E"/>
    <w:rsid w:val="00464D8A"/>
    <w:rsid w:val="00464EF0"/>
    <w:rsid w:val="00465327"/>
    <w:rsid w:val="00466C28"/>
    <w:rsid w:val="00470AE3"/>
    <w:rsid w:val="00471778"/>
    <w:rsid w:val="00471787"/>
    <w:rsid w:val="004723D2"/>
    <w:rsid w:val="00473F75"/>
    <w:rsid w:val="00482763"/>
    <w:rsid w:val="00485874"/>
    <w:rsid w:val="004874CF"/>
    <w:rsid w:val="00492270"/>
    <w:rsid w:val="00492ECD"/>
    <w:rsid w:val="004930AF"/>
    <w:rsid w:val="0049474B"/>
    <w:rsid w:val="00496731"/>
    <w:rsid w:val="004A1AA1"/>
    <w:rsid w:val="004A1ACB"/>
    <w:rsid w:val="004B0078"/>
    <w:rsid w:val="004B0FBD"/>
    <w:rsid w:val="004B1404"/>
    <w:rsid w:val="004B6753"/>
    <w:rsid w:val="004B7BC2"/>
    <w:rsid w:val="004B7BE6"/>
    <w:rsid w:val="004C02FD"/>
    <w:rsid w:val="004C0C66"/>
    <w:rsid w:val="004C0F6E"/>
    <w:rsid w:val="004C150E"/>
    <w:rsid w:val="004C1CF6"/>
    <w:rsid w:val="004C66CB"/>
    <w:rsid w:val="004C68E8"/>
    <w:rsid w:val="004D1B6B"/>
    <w:rsid w:val="004D1D10"/>
    <w:rsid w:val="004D2485"/>
    <w:rsid w:val="004D27BC"/>
    <w:rsid w:val="004D3457"/>
    <w:rsid w:val="004D37A0"/>
    <w:rsid w:val="004D3858"/>
    <w:rsid w:val="004D4B35"/>
    <w:rsid w:val="004D50B5"/>
    <w:rsid w:val="004D7411"/>
    <w:rsid w:val="004D7973"/>
    <w:rsid w:val="004E3F17"/>
    <w:rsid w:val="004E75A3"/>
    <w:rsid w:val="004F06F0"/>
    <w:rsid w:val="004F1163"/>
    <w:rsid w:val="004F24EC"/>
    <w:rsid w:val="004F4610"/>
    <w:rsid w:val="004F515E"/>
    <w:rsid w:val="004F783E"/>
    <w:rsid w:val="004F7CCE"/>
    <w:rsid w:val="00501B1A"/>
    <w:rsid w:val="005020CC"/>
    <w:rsid w:val="00502A71"/>
    <w:rsid w:val="0050367E"/>
    <w:rsid w:val="005055EC"/>
    <w:rsid w:val="005069B8"/>
    <w:rsid w:val="005110B1"/>
    <w:rsid w:val="00511819"/>
    <w:rsid w:val="00513642"/>
    <w:rsid w:val="00515D9C"/>
    <w:rsid w:val="00515E00"/>
    <w:rsid w:val="00523FDA"/>
    <w:rsid w:val="005241D2"/>
    <w:rsid w:val="00525AB3"/>
    <w:rsid w:val="0052699E"/>
    <w:rsid w:val="00526BEE"/>
    <w:rsid w:val="00526DB5"/>
    <w:rsid w:val="00527271"/>
    <w:rsid w:val="00531A0E"/>
    <w:rsid w:val="00531C65"/>
    <w:rsid w:val="00533027"/>
    <w:rsid w:val="00534081"/>
    <w:rsid w:val="00535E59"/>
    <w:rsid w:val="00536665"/>
    <w:rsid w:val="00537A80"/>
    <w:rsid w:val="00541130"/>
    <w:rsid w:val="005415F5"/>
    <w:rsid w:val="00541CDC"/>
    <w:rsid w:val="00545338"/>
    <w:rsid w:val="005457F9"/>
    <w:rsid w:val="005458F7"/>
    <w:rsid w:val="00550447"/>
    <w:rsid w:val="00550ECF"/>
    <w:rsid w:val="005514B4"/>
    <w:rsid w:val="005529B3"/>
    <w:rsid w:val="00552D6A"/>
    <w:rsid w:val="0055387D"/>
    <w:rsid w:val="00555377"/>
    <w:rsid w:val="00555CEC"/>
    <w:rsid w:val="005567B2"/>
    <w:rsid w:val="00561765"/>
    <w:rsid w:val="00561D56"/>
    <w:rsid w:val="00563243"/>
    <w:rsid w:val="005646F7"/>
    <w:rsid w:val="00564E98"/>
    <w:rsid w:val="00565190"/>
    <w:rsid w:val="005701C6"/>
    <w:rsid w:val="0057103F"/>
    <w:rsid w:val="00571B79"/>
    <w:rsid w:val="005734A6"/>
    <w:rsid w:val="005755C6"/>
    <w:rsid w:val="00575E95"/>
    <w:rsid w:val="0058124B"/>
    <w:rsid w:val="00582579"/>
    <w:rsid w:val="00582A39"/>
    <w:rsid w:val="005852D1"/>
    <w:rsid w:val="00586460"/>
    <w:rsid w:val="00586E86"/>
    <w:rsid w:val="00592730"/>
    <w:rsid w:val="00592F5C"/>
    <w:rsid w:val="005941A5"/>
    <w:rsid w:val="005963AF"/>
    <w:rsid w:val="00596D98"/>
    <w:rsid w:val="005A1427"/>
    <w:rsid w:val="005A18DE"/>
    <w:rsid w:val="005A1920"/>
    <w:rsid w:val="005A2B1E"/>
    <w:rsid w:val="005A3674"/>
    <w:rsid w:val="005A3B5F"/>
    <w:rsid w:val="005A554B"/>
    <w:rsid w:val="005A7F1B"/>
    <w:rsid w:val="005B0EB2"/>
    <w:rsid w:val="005B18B3"/>
    <w:rsid w:val="005B510F"/>
    <w:rsid w:val="005B5974"/>
    <w:rsid w:val="005B6012"/>
    <w:rsid w:val="005B6D39"/>
    <w:rsid w:val="005B6E6C"/>
    <w:rsid w:val="005C01A7"/>
    <w:rsid w:val="005C0828"/>
    <w:rsid w:val="005C0D26"/>
    <w:rsid w:val="005C1AA9"/>
    <w:rsid w:val="005C41F1"/>
    <w:rsid w:val="005C59ED"/>
    <w:rsid w:val="005C7483"/>
    <w:rsid w:val="005C77BC"/>
    <w:rsid w:val="005C7DF4"/>
    <w:rsid w:val="005D0412"/>
    <w:rsid w:val="005D0B27"/>
    <w:rsid w:val="005D1FE7"/>
    <w:rsid w:val="005D248D"/>
    <w:rsid w:val="005D31CC"/>
    <w:rsid w:val="005D6AE4"/>
    <w:rsid w:val="005E0582"/>
    <w:rsid w:val="005E07F0"/>
    <w:rsid w:val="005E0809"/>
    <w:rsid w:val="005E0BB1"/>
    <w:rsid w:val="005E29F2"/>
    <w:rsid w:val="005E6B9C"/>
    <w:rsid w:val="005E7656"/>
    <w:rsid w:val="005F0F42"/>
    <w:rsid w:val="005F1E42"/>
    <w:rsid w:val="005F2E8B"/>
    <w:rsid w:val="005F460B"/>
    <w:rsid w:val="00600D33"/>
    <w:rsid w:val="006031CC"/>
    <w:rsid w:val="00604349"/>
    <w:rsid w:val="00605B0D"/>
    <w:rsid w:val="00613961"/>
    <w:rsid w:val="00616832"/>
    <w:rsid w:val="00617910"/>
    <w:rsid w:val="006202A9"/>
    <w:rsid w:val="00620A5F"/>
    <w:rsid w:val="00621901"/>
    <w:rsid w:val="00627069"/>
    <w:rsid w:val="006275BB"/>
    <w:rsid w:val="00627987"/>
    <w:rsid w:val="006300B8"/>
    <w:rsid w:val="006308C5"/>
    <w:rsid w:val="00630C41"/>
    <w:rsid w:val="00630E4E"/>
    <w:rsid w:val="00630E77"/>
    <w:rsid w:val="006318D3"/>
    <w:rsid w:val="00631EB0"/>
    <w:rsid w:val="0063448C"/>
    <w:rsid w:val="0063449C"/>
    <w:rsid w:val="00636BE4"/>
    <w:rsid w:val="00640407"/>
    <w:rsid w:val="0064059F"/>
    <w:rsid w:val="00640845"/>
    <w:rsid w:val="00641499"/>
    <w:rsid w:val="00641AF5"/>
    <w:rsid w:val="00641D5C"/>
    <w:rsid w:val="00642736"/>
    <w:rsid w:val="0064449F"/>
    <w:rsid w:val="006459CA"/>
    <w:rsid w:val="00645D21"/>
    <w:rsid w:val="0064622D"/>
    <w:rsid w:val="00646FE0"/>
    <w:rsid w:val="00651B5B"/>
    <w:rsid w:val="00652AB0"/>
    <w:rsid w:val="006555F2"/>
    <w:rsid w:val="00655BA0"/>
    <w:rsid w:val="00655C0C"/>
    <w:rsid w:val="00655D2F"/>
    <w:rsid w:val="00656F36"/>
    <w:rsid w:val="00657B0C"/>
    <w:rsid w:val="00660611"/>
    <w:rsid w:val="00660BC4"/>
    <w:rsid w:val="006621D5"/>
    <w:rsid w:val="006636B8"/>
    <w:rsid w:val="00663AE1"/>
    <w:rsid w:val="00663C2A"/>
    <w:rsid w:val="006645C4"/>
    <w:rsid w:val="00665306"/>
    <w:rsid w:val="00665A1B"/>
    <w:rsid w:val="00666036"/>
    <w:rsid w:val="00671EC8"/>
    <w:rsid w:val="00671FD3"/>
    <w:rsid w:val="006723A1"/>
    <w:rsid w:val="006728FA"/>
    <w:rsid w:val="0067532A"/>
    <w:rsid w:val="0067541E"/>
    <w:rsid w:val="006813E3"/>
    <w:rsid w:val="006818F1"/>
    <w:rsid w:val="006851D0"/>
    <w:rsid w:val="006852F5"/>
    <w:rsid w:val="00686930"/>
    <w:rsid w:val="006905BD"/>
    <w:rsid w:val="00690825"/>
    <w:rsid w:val="00690A3F"/>
    <w:rsid w:val="006916B8"/>
    <w:rsid w:val="00694835"/>
    <w:rsid w:val="00694DF1"/>
    <w:rsid w:val="006950F4"/>
    <w:rsid w:val="006951B2"/>
    <w:rsid w:val="006A0A89"/>
    <w:rsid w:val="006A325F"/>
    <w:rsid w:val="006A38F1"/>
    <w:rsid w:val="006A7A80"/>
    <w:rsid w:val="006B0BA0"/>
    <w:rsid w:val="006B0CF9"/>
    <w:rsid w:val="006B110A"/>
    <w:rsid w:val="006B27C7"/>
    <w:rsid w:val="006B3236"/>
    <w:rsid w:val="006B4A13"/>
    <w:rsid w:val="006B5141"/>
    <w:rsid w:val="006B7CFC"/>
    <w:rsid w:val="006C11D4"/>
    <w:rsid w:val="006C1463"/>
    <w:rsid w:val="006C17AC"/>
    <w:rsid w:val="006C6AAE"/>
    <w:rsid w:val="006C7B79"/>
    <w:rsid w:val="006D0B3D"/>
    <w:rsid w:val="006D10C4"/>
    <w:rsid w:val="006D2629"/>
    <w:rsid w:val="006D2ED3"/>
    <w:rsid w:val="006D3F1B"/>
    <w:rsid w:val="006D5300"/>
    <w:rsid w:val="006D6927"/>
    <w:rsid w:val="006D7856"/>
    <w:rsid w:val="006D7E7A"/>
    <w:rsid w:val="006D7F20"/>
    <w:rsid w:val="006E1708"/>
    <w:rsid w:val="006E4457"/>
    <w:rsid w:val="006E54F9"/>
    <w:rsid w:val="006E5753"/>
    <w:rsid w:val="006E736E"/>
    <w:rsid w:val="006F0900"/>
    <w:rsid w:val="006F0F60"/>
    <w:rsid w:val="006F4AB5"/>
    <w:rsid w:val="006F7C19"/>
    <w:rsid w:val="00700656"/>
    <w:rsid w:val="007025F4"/>
    <w:rsid w:val="007027ED"/>
    <w:rsid w:val="00703FF1"/>
    <w:rsid w:val="00705676"/>
    <w:rsid w:val="00705D97"/>
    <w:rsid w:val="00706308"/>
    <w:rsid w:val="007101EB"/>
    <w:rsid w:val="00713BAE"/>
    <w:rsid w:val="0071442B"/>
    <w:rsid w:val="0071493B"/>
    <w:rsid w:val="00715929"/>
    <w:rsid w:val="00715CFC"/>
    <w:rsid w:val="00716F0C"/>
    <w:rsid w:val="00717FE7"/>
    <w:rsid w:val="00720A8E"/>
    <w:rsid w:val="007213C6"/>
    <w:rsid w:val="0072161B"/>
    <w:rsid w:val="00722FD2"/>
    <w:rsid w:val="00723F83"/>
    <w:rsid w:val="007244C5"/>
    <w:rsid w:val="00724D92"/>
    <w:rsid w:val="00727958"/>
    <w:rsid w:val="00731C5B"/>
    <w:rsid w:val="00733F4B"/>
    <w:rsid w:val="0073538C"/>
    <w:rsid w:val="007375B8"/>
    <w:rsid w:val="00740321"/>
    <w:rsid w:val="00740DF5"/>
    <w:rsid w:val="007420B5"/>
    <w:rsid w:val="00742E7A"/>
    <w:rsid w:val="00743836"/>
    <w:rsid w:val="00744014"/>
    <w:rsid w:val="007478E2"/>
    <w:rsid w:val="007518DF"/>
    <w:rsid w:val="00751FCC"/>
    <w:rsid w:val="00752F57"/>
    <w:rsid w:val="0075399F"/>
    <w:rsid w:val="00753C8D"/>
    <w:rsid w:val="0075500A"/>
    <w:rsid w:val="007552DC"/>
    <w:rsid w:val="00756CA0"/>
    <w:rsid w:val="00757DE1"/>
    <w:rsid w:val="00760549"/>
    <w:rsid w:val="007614CF"/>
    <w:rsid w:val="00762DB9"/>
    <w:rsid w:val="00763243"/>
    <w:rsid w:val="007639B6"/>
    <w:rsid w:val="00763CA4"/>
    <w:rsid w:val="007642A5"/>
    <w:rsid w:val="00766304"/>
    <w:rsid w:val="00767CFF"/>
    <w:rsid w:val="0077019C"/>
    <w:rsid w:val="00770413"/>
    <w:rsid w:val="00780374"/>
    <w:rsid w:val="007803FD"/>
    <w:rsid w:val="007807C0"/>
    <w:rsid w:val="00781D31"/>
    <w:rsid w:val="00781DAA"/>
    <w:rsid w:val="00782078"/>
    <w:rsid w:val="007826D4"/>
    <w:rsid w:val="007826EB"/>
    <w:rsid w:val="0078405F"/>
    <w:rsid w:val="00790656"/>
    <w:rsid w:val="007906BA"/>
    <w:rsid w:val="00791A3D"/>
    <w:rsid w:val="00792D75"/>
    <w:rsid w:val="007932FB"/>
    <w:rsid w:val="00793931"/>
    <w:rsid w:val="007943E6"/>
    <w:rsid w:val="007956EE"/>
    <w:rsid w:val="00796432"/>
    <w:rsid w:val="0079643B"/>
    <w:rsid w:val="00797148"/>
    <w:rsid w:val="007A0661"/>
    <w:rsid w:val="007A0828"/>
    <w:rsid w:val="007A09A3"/>
    <w:rsid w:val="007A108D"/>
    <w:rsid w:val="007A1610"/>
    <w:rsid w:val="007A2085"/>
    <w:rsid w:val="007A2CFF"/>
    <w:rsid w:val="007A4C15"/>
    <w:rsid w:val="007A5A2B"/>
    <w:rsid w:val="007A66AE"/>
    <w:rsid w:val="007A6CD0"/>
    <w:rsid w:val="007A7264"/>
    <w:rsid w:val="007A72BB"/>
    <w:rsid w:val="007A756A"/>
    <w:rsid w:val="007B0621"/>
    <w:rsid w:val="007B293E"/>
    <w:rsid w:val="007B2FB4"/>
    <w:rsid w:val="007B3B25"/>
    <w:rsid w:val="007B3F65"/>
    <w:rsid w:val="007B4014"/>
    <w:rsid w:val="007B4FD3"/>
    <w:rsid w:val="007B582D"/>
    <w:rsid w:val="007B58D7"/>
    <w:rsid w:val="007C288E"/>
    <w:rsid w:val="007C3DDE"/>
    <w:rsid w:val="007C4910"/>
    <w:rsid w:val="007C4CC7"/>
    <w:rsid w:val="007C5CE9"/>
    <w:rsid w:val="007C6051"/>
    <w:rsid w:val="007C6B88"/>
    <w:rsid w:val="007C7C07"/>
    <w:rsid w:val="007D0FA9"/>
    <w:rsid w:val="007D2D32"/>
    <w:rsid w:val="007D2EF6"/>
    <w:rsid w:val="007D77E6"/>
    <w:rsid w:val="007E251E"/>
    <w:rsid w:val="007E4631"/>
    <w:rsid w:val="007E527C"/>
    <w:rsid w:val="007E62A3"/>
    <w:rsid w:val="007E6E69"/>
    <w:rsid w:val="007E77AE"/>
    <w:rsid w:val="007F04A5"/>
    <w:rsid w:val="007F1B6C"/>
    <w:rsid w:val="007F26F7"/>
    <w:rsid w:val="007F2BB3"/>
    <w:rsid w:val="007F3F0A"/>
    <w:rsid w:val="007F64E2"/>
    <w:rsid w:val="007F6B92"/>
    <w:rsid w:val="007F79C2"/>
    <w:rsid w:val="008030C8"/>
    <w:rsid w:val="00803B2F"/>
    <w:rsid w:val="0080520E"/>
    <w:rsid w:val="0080535E"/>
    <w:rsid w:val="00806481"/>
    <w:rsid w:val="00807256"/>
    <w:rsid w:val="008101B8"/>
    <w:rsid w:val="00811A06"/>
    <w:rsid w:val="00813376"/>
    <w:rsid w:val="00814E27"/>
    <w:rsid w:val="00816262"/>
    <w:rsid w:val="008163A9"/>
    <w:rsid w:val="00816D1B"/>
    <w:rsid w:val="00816F40"/>
    <w:rsid w:val="00821448"/>
    <w:rsid w:val="008237D4"/>
    <w:rsid w:val="008240F6"/>
    <w:rsid w:val="008241D8"/>
    <w:rsid w:val="008247FE"/>
    <w:rsid w:val="008248AA"/>
    <w:rsid w:val="00834D78"/>
    <w:rsid w:val="0083503B"/>
    <w:rsid w:val="00836751"/>
    <w:rsid w:val="00840AE2"/>
    <w:rsid w:val="00841AEB"/>
    <w:rsid w:val="00841FDA"/>
    <w:rsid w:val="008448A9"/>
    <w:rsid w:val="00845C39"/>
    <w:rsid w:val="00845F0F"/>
    <w:rsid w:val="0084677B"/>
    <w:rsid w:val="0084693B"/>
    <w:rsid w:val="00846E07"/>
    <w:rsid w:val="008503F0"/>
    <w:rsid w:val="0085140A"/>
    <w:rsid w:val="008517D0"/>
    <w:rsid w:val="0085227D"/>
    <w:rsid w:val="008530D7"/>
    <w:rsid w:val="00853A84"/>
    <w:rsid w:val="00853BF0"/>
    <w:rsid w:val="008546F2"/>
    <w:rsid w:val="0085490E"/>
    <w:rsid w:val="008568E8"/>
    <w:rsid w:val="00861EE4"/>
    <w:rsid w:val="008629F0"/>
    <w:rsid w:val="00863DC1"/>
    <w:rsid w:val="0086512E"/>
    <w:rsid w:val="0086634D"/>
    <w:rsid w:val="00870CFB"/>
    <w:rsid w:val="00871152"/>
    <w:rsid w:val="00871787"/>
    <w:rsid w:val="00872764"/>
    <w:rsid w:val="00872D45"/>
    <w:rsid w:val="008730CA"/>
    <w:rsid w:val="008738CB"/>
    <w:rsid w:val="008747EC"/>
    <w:rsid w:val="00876249"/>
    <w:rsid w:val="0088483C"/>
    <w:rsid w:val="00884FB9"/>
    <w:rsid w:val="00884FFA"/>
    <w:rsid w:val="008853CA"/>
    <w:rsid w:val="00885BBC"/>
    <w:rsid w:val="008905B6"/>
    <w:rsid w:val="008911E3"/>
    <w:rsid w:val="0089476E"/>
    <w:rsid w:val="008A07CE"/>
    <w:rsid w:val="008A19DD"/>
    <w:rsid w:val="008A6313"/>
    <w:rsid w:val="008A6BCC"/>
    <w:rsid w:val="008A73CC"/>
    <w:rsid w:val="008B285A"/>
    <w:rsid w:val="008B2EB3"/>
    <w:rsid w:val="008B4E12"/>
    <w:rsid w:val="008B5D41"/>
    <w:rsid w:val="008C0049"/>
    <w:rsid w:val="008C035E"/>
    <w:rsid w:val="008C0980"/>
    <w:rsid w:val="008C162D"/>
    <w:rsid w:val="008C492D"/>
    <w:rsid w:val="008C54C1"/>
    <w:rsid w:val="008C639A"/>
    <w:rsid w:val="008C6F84"/>
    <w:rsid w:val="008D0C45"/>
    <w:rsid w:val="008D1027"/>
    <w:rsid w:val="008D1578"/>
    <w:rsid w:val="008D1F32"/>
    <w:rsid w:val="008D2CF7"/>
    <w:rsid w:val="008D3858"/>
    <w:rsid w:val="008D3FE9"/>
    <w:rsid w:val="008D654A"/>
    <w:rsid w:val="008D6CE7"/>
    <w:rsid w:val="008D76BB"/>
    <w:rsid w:val="008E14C9"/>
    <w:rsid w:val="008E398A"/>
    <w:rsid w:val="008E506B"/>
    <w:rsid w:val="008E6DA3"/>
    <w:rsid w:val="008F0FA8"/>
    <w:rsid w:val="008F18F0"/>
    <w:rsid w:val="008F2486"/>
    <w:rsid w:val="008F4F9F"/>
    <w:rsid w:val="008F7A44"/>
    <w:rsid w:val="00900C3D"/>
    <w:rsid w:val="00902013"/>
    <w:rsid w:val="00904024"/>
    <w:rsid w:val="00904D2B"/>
    <w:rsid w:val="0090614D"/>
    <w:rsid w:val="0090614F"/>
    <w:rsid w:val="0090749A"/>
    <w:rsid w:val="00911254"/>
    <w:rsid w:val="00911DB1"/>
    <w:rsid w:val="00913CB4"/>
    <w:rsid w:val="00914932"/>
    <w:rsid w:val="00914C6D"/>
    <w:rsid w:val="0091502A"/>
    <w:rsid w:val="00915C66"/>
    <w:rsid w:val="00916461"/>
    <w:rsid w:val="009170DB"/>
    <w:rsid w:val="00920898"/>
    <w:rsid w:val="00924F63"/>
    <w:rsid w:val="009253D6"/>
    <w:rsid w:val="009269CF"/>
    <w:rsid w:val="0092729B"/>
    <w:rsid w:val="00927F00"/>
    <w:rsid w:val="0093079A"/>
    <w:rsid w:val="009313DB"/>
    <w:rsid w:val="0093383F"/>
    <w:rsid w:val="00933D85"/>
    <w:rsid w:val="0093423B"/>
    <w:rsid w:val="00935447"/>
    <w:rsid w:val="00940BFE"/>
    <w:rsid w:val="00941C00"/>
    <w:rsid w:val="0094236C"/>
    <w:rsid w:val="00944BE8"/>
    <w:rsid w:val="00944F1B"/>
    <w:rsid w:val="00944F39"/>
    <w:rsid w:val="00947E48"/>
    <w:rsid w:val="009511A7"/>
    <w:rsid w:val="00951305"/>
    <w:rsid w:val="00951526"/>
    <w:rsid w:val="0095167A"/>
    <w:rsid w:val="00951B55"/>
    <w:rsid w:val="0095346C"/>
    <w:rsid w:val="00953DB0"/>
    <w:rsid w:val="00953F23"/>
    <w:rsid w:val="00954813"/>
    <w:rsid w:val="00954952"/>
    <w:rsid w:val="009576BA"/>
    <w:rsid w:val="00957B72"/>
    <w:rsid w:val="0096292A"/>
    <w:rsid w:val="0096780F"/>
    <w:rsid w:val="00972949"/>
    <w:rsid w:val="00973D09"/>
    <w:rsid w:val="00974CC5"/>
    <w:rsid w:val="009755DC"/>
    <w:rsid w:val="00987F77"/>
    <w:rsid w:val="0099196E"/>
    <w:rsid w:val="009928A9"/>
    <w:rsid w:val="009931D8"/>
    <w:rsid w:val="009937B3"/>
    <w:rsid w:val="00993961"/>
    <w:rsid w:val="009950A2"/>
    <w:rsid w:val="0099704D"/>
    <w:rsid w:val="00997A44"/>
    <w:rsid w:val="00997EA5"/>
    <w:rsid w:val="009A01FD"/>
    <w:rsid w:val="009A2D59"/>
    <w:rsid w:val="009A5526"/>
    <w:rsid w:val="009A5A73"/>
    <w:rsid w:val="009A6F63"/>
    <w:rsid w:val="009B1E97"/>
    <w:rsid w:val="009B24F4"/>
    <w:rsid w:val="009B33ED"/>
    <w:rsid w:val="009B537F"/>
    <w:rsid w:val="009B5417"/>
    <w:rsid w:val="009B7912"/>
    <w:rsid w:val="009C3BC0"/>
    <w:rsid w:val="009C3FF7"/>
    <w:rsid w:val="009C470B"/>
    <w:rsid w:val="009C49A4"/>
    <w:rsid w:val="009C4DD0"/>
    <w:rsid w:val="009C76C6"/>
    <w:rsid w:val="009D0003"/>
    <w:rsid w:val="009D1EFB"/>
    <w:rsid w:val="009D309F"/>
    <w:rsid w:val="009D356D"/>
    <w:rsid w:val="009D6E38"/>
    <w:rsid w:val="009D7163"/>
    <w:rsid w:val="009E36C6"/>
    <w:rsid w:val="009E45CB"/>
    <w:rsid w:val="009E4653"/>
    <w:rsid w:val="009E5185"/>
    <w:rsid w:val="009E54E7"/>
    <w:rsid w:val="009E5F15"/>
    <w:rsid w:val="009E62FC"/>
    <w:rsid w:val="009F05E5"/>
    <w:rsid w:val="009F1E2E"/>
    <w:rsid w:val="009F20D5"/>
    <w:rsid w:val="009F2361"/>
    <w:rsid w:val="009F31AD"/>
    <w:rsid w:val="009F34A8"/>
    <w:rsid w:val="009F3501"/>
    <w:rsid w:val="009F4952"/>
    <w:rsid w:val="00A00C62"/>
    <w:rsid w:val="00A00EF1"/>
    <w:rsid w:val="00A02A0D"/>
    <w:rsid w:val="00A05E6D"/>
    <w:rsid w:val="00A1045E"/>
    <w:rsid w:val="00A11470"/>
    <w:rsid w:val="00A11FFB"/>
    <w:rsid w:val="00A12307"/>
    <w:rsid w:val="00A13884"/>
    <w:rsid w:val="00A153D1"/>
    <w:rsid w:val="00A1542B"/>
    <w:rsid w:val="00A174F0"/>
    <w:rsid w:val="00A2329C"/>
    <w:rsid w:val="00A23808"/>
    <w:rsid w:val="00A253A6"/>
    <w:rsid w:val="00A270EB"/>
    <w:rsid w:val="00A27A99"/>
    <w:rsid w:val="00A27FD9"/>
    <w:rsid w:val="00A3019C"/>
    <w:rsid w:val="00A31003"/>
    <w:rsid w:val="00A31735"/>
    <w:rsid w:val="00A327E1"/>
    <w:rsid w:val="00A32A4F"/>
    <w:rsid w:val="00A3305C"/>
    <w:rsid w:val="00A33086"/>
    <w:rsid w:val="00A33818"/>
    <w:rsid w:val="00A33EAD"/>
    <w:rsid w:val="00A35DBA"/>
    <w:rsid w:val="00A36785"/>
    <w:rsid w:val="00A36B76"/>
    <w:rsid w:val="00A372F0"/>
    <w:rsid w:val="00A40794"/>
    <w:rsid w:val="00A40B82"/>
    <w:rsid w:val="00A441D5"/>
    <w:rsid w:val="00A4456E"/>
    <w:rsid w:val="00A45755"/>
    <w:rsid w:val="00A46926"/>
    <w:rsid w:val="00A519BB"/>
    <w:rsid w:val="00A51F75"/>
    <w:rsid w:val="00A54716"/>
    <w:rsid w:val="00A558C1"/>
    <w:rsid w:val="00A56396"/>
    <w:rsid w:val="00A61551"/>
    <w:rsid w:val="00A61977"/>
    <w:rsid w:val="00A64FEE"/>
    <w:rsid w:val="00A6521C"/>
    <w:rsid w:val="00A665ED"/>
    <w:rsid w:val="00A66C9F"/>
    <w:rsid w:val="00A67E41"/>
    <w:rsid w:val="00A72C2A"/>
    <w:rsid w:val="00A73BE6"/>
    <w:rsid w:val="00A74913"/>
    <w:rsid w:val="00A757F8"/>
    <w:rsid w:val="00A75BCD"/>
    <w:rsid w:val="00A75FBD"/>
    <w:rsid w:val="00A80FD7"/>
    <w:rsid w:val="00A8106E"/>
    <w:rsid w:val="00A8190C"/>
    <w:rsid w:val="00A8204D"/>
    <w:rsid w:val="00A844C6"/>
    <w:rsid w:val="00A855FD"/>
    <w:rsid w:val="00A8585A"/>
    <w:rsid w:val="00A85C31"/>
    <w:rsid w:val="00A86829"/>
    <w:rsid w:val="00A86E75"/>
    <w:rsid w:val="00A87750"/>
    <w:rsid w:val="00A9152F"/>
    <w:rsid w:val="00A9236C"/>
    <w:rsid w:val="00A92CC3"/>
    <w:rsid w:val="00A93B7E"/>
    <w:rsid w:val="00AA0BE8"/>
    <w:rsid w:val="00AA245E"/>
    <w:rsid w:val="00AA44EC"/>
    <w:rsid w:val="00AA47DB"/>
    <w:rsid w:val="00AA73C8"/>
    <w:rsid w:val="00AA760F"/>
    <w:rsid w:val="00AB0713"/>
    <w:rsid w:val="00AB2D8B"/>
    <w:rsid w:val="00AB3378"/>
    <w:rsid w:val="00AB338D"/>
    <w:rsid w:val="00AB404B"/>
    <w:rsid w:val="00AB46E9"/>
    <w:rsid w:val="00AB4E9F"/>
    <w:rsid w:val="00AB506F"/>
    <w:rsid w:val="00AB688E"/>
    <w:rsid w:val="00AC1419"/>
    <w:rsid w:val="00AC1555"/>
    <w:rsid w:val="00AC298E"/>
    <w:rsid w:val="00AC47EC"/>
    <w:rsid w:val="00AC669C"/>
    <w:rsid w:val="00AC7B88"/>
    <w:rsid w:val="00AC7FC4"/>
    <w:rsid w:val="00AD2455"/>
    <w:rsid w:val="00AD4455"/>
    <w:rsid w:val="00AE2BB9"/>
    <w:rsid w:val="00AE3FF0"/>
    <w:rsid w:val="00AE44EA"/>
    <w:rsid w:val="00AE6455"/>
    <w:rsid w:val="00AF0471"/>
    <w:rsid w:val="00AF0714"/>
    <w:rsid w:val="00AF178F"/>
    <w:rsid w:val="00AF22FD"/>
    <w:rsid w:val="00AF2F8D"/>
    <w:rsid w:val="00AF3093"/>
    <w:rsid w:val="00AF3E46"/>
    <w:rsid w:val="00AF7B96"/>
    <w:rsid w:val="00B009EB"/>
    <w:rsid w:val="00B01102"/>
    <w:rsid w:val="00B0177A"/>
    <w:rsid w:val="00B02264"/>
    <w:rsid w:val="00B03063"/>
    <w:rsid w:val="00B0458C"/>
    <w:rsid w:val="00B072B0"/>
    <w:rsid w:val="00B076D0"/>
    <w:rsid w:val="00B07EC7"/>
    <w:rsid w:val="00B1086D"/>
    <w:rsid w:val="00B10A3D"/>
    <w:rsid w:val="00B11F49"/>
    <w:rsid w:val="00B12689"/>
    <w:rsid w:val="00B14AD9"/>
    <w:rsid w:val="00B167C6"/>
    <w:rsid w:val="00B2156C"/>
    <w:rsid w:val="00B2262D"/>
    <w:rsid w:val="00B241DC"/>
    <w:rsid w:val="00B27159"/>
    <w:rsid w:val="00B27A88"/>
    <w:rsid w:val="00B3097C"/>
    <w:rsid w:val="00B32CC4"/>
    <w:rsid w:val="00B32F0D"/>
    <w:rsid w:val="00B34682"/>
    <w:rsid w:val="00B37BF5"/>
    <w:rsid w:val="00B416AA"/>
    <w:rsid w:val="00B42C1F"/>
    <w:rsid w:val="00B43BFD"/>
    <w:rsid w:val="00B4764E"/>
    <w:rsid w:val="00B51C7C"/>
    <w:rsid w:val="00B51CCA"/>
    <w:rsid w:val="00B53DE4"/>
    <w:rsid w:val="00B53FF2"/>
    <w:rsid w:val="00B568FE"/>
    <w:rsid w:val="00B575C7"/>
    <w:rsid w:val="00B57CFB"/>
    <w:rsid w:val="00B62BBF"/>
    <w:rsid w:val="00B64B61"/>
    <w:rsid w:val="00B64FD5"/>
    <w:rsid w:val="00B66661"/>
    <w:rsid w:val="00B709F5"/>
    <w:rsid w:val="00B7198A"/>
    <w:rsid w:val="00B72179"/>
    <w:rsid w:val="00B72661"/>
    <w:rsid w:val="00B737BD"/>
    <w:rsid w:val="00B74244"/>
    <w:rsid w:val="00B74E88"/>
    <w:rsid w:val="00B76EEA"/>
    <w:rsid w:val="00B80913"/>
    <w:rsid w:val="00B873F3"/>
    <w:rsid w:val="00B90AF3"/>
    <w:rsid w:val="00B966C5"/>
    <w:rsid w:val="00B96B83"/>
    <w:rsid w:val="00BA182C"/>
    <w:rsid w:val="00BA2D67"/>
    <w:rsid w:val="00BA5B26"/>
    <w:rsid w:val="00BA5DC1"/>
    <w:rsid w:val="00BA714B"/>
    <w:rsid w:val="00BA74F0"/>
    <w:rsid w:val="00BA7ACC"/>
    <w:rsid w:val="00BB3E8F"/>
    <w:rsid w:val="00BB59B3"/>
    <w:rsid w:val="00BB5ACD"/>
    <w:rsid w:val="00BB5C6B"/>
    <w:rsid w:val="00BB6144"/>
    <w:rsid w:val="00BB6E0A"/>
    <w:rsid w:val="00BB7160"/>
    <w:rsid w:val="00BB78BC"/>
    <w:rsid w:val="00BC1070"/>
    <w:rsid w:val="00BC19F1"/>
    <w:rsid w:val="00BC3348"/>
    <w:rsid w:val="00BC6454"/>
    <w:rsid w:val="00BC69E8"/>
    <w:rsid w:val="00BC6B33"/>
    <w:rsid w:val="00BD08AE"/>
    <w:rsid w:val="00BD35D4"/>
    <w:rsid w:val="00BD6ACF"/>
    <w:rsid w:val="00BE1731"/>
    <w:rsid w:val="00BE1C4B"/>
    <w:rsid w:val="00BE500F"/>
    <w:rsid w:val="00BE5337"/>
    <w:rsid w:val="00BE6EAF"/>
    <w:rsid w:val="00BF0A8E"/>
    <w:rsid w:val="00BF14CB"/>
    <w:rsid w:val="00BF15D7"/>
    <w:rsid w:val="00BF2387"/>
    <w:rsid w:val="00BF5504"/>
    <w:rsid w:val="00BF70B7"/>
    <w:rsid w:val="00C00988"/>
    <w:rsid w:val="00C00E24"/>
    <w:rsid w:val="00C015B1"/>
    <w:rsid w:val="00C01636"/>
    <w:rsid w:val="00C02525"/>
    <w:rsid w:val="00C02D4A"/>
    <w:rsid w:val="00C049B1"/>
    <w:rsid w:val="00C056DC"/>
    <w:rsid w:val="00C05717"/>
    <w:rsid w:val="00C05E12"/>
    <w:rsid w:val="00C0742F"/>
    <w:rsid w:val="00C115E2"/>
    <w:rsid w:val="00C11A77"/>
    <w:rsid w:val="00C12E8A"/>
    <w:rsid w:val="00C16A00"/>
    <w:rsid w:val="00C16E03"/>
    <w:rsid w:val="00C16E54"/>
    <w:rsid w:val="00C16E70"/>
    <w:rsid w:val="00C17794"/>
    <w:rsid w:val="00C21D0A"/>
    <w:rsid w:val="00C237EE"/>
    <w:rsid w:val="00C23B75"/>
    <w:rsid w:val="00C2489C"/>
    <w:rsid w:val="00C25C06"/>
    <w:rsid w:val="00C261F4"/>
    <w:rsid w:val="00C30952"/>
    <w:rsid w:val="00C30FB7"/>
    <w:rsid w:val="00C31C64"/>
    <w:rsid w:val="00C32DB1"/>
    <w:rsid w:val="00C34464"/>
    <w:rsid w:val="00C35F1C"/>
    <w:rsid w:val="00C36C50"/>
    <w:rsid w:val="00C37148"/>
    <w:rsid w:val="00C4024A"/>
    <w:rsid w:val="00C4067C"/>
    <w:rsid w:val="00C41C62"/>
    <w:rsid w:val="00C41DD3"/>
    <w:rsid w:val="00C42D84"/>
    <w:rsid w:val="00C431E0"/>
    <w:rsid w:val="00C4416B"/>
    <w:rsid w:val="00C45F88"/>
    <w:rsid w:val="00C46A4F"/>
    <w:rsid w:val="00C50155"/>
    <w:rsid w:val="00C506A7"/>
    <w:rsid w:val="00C5084C"/>
    <w:rsid w:val="00C521E6"/>
    <w:rsid w:val="00C532D5"/>
    <w:rsid w:val="00C53637"/>
    <w:rsid w:val="00C53ECA"/>
    <w:rsid w:val="00C543C8"/>
    <w:rsid w:val="00C54EA0"/>
    <w:rsid w:val="00C55E72"/>
    <w:rsid w:val="00C57222"/>
    <w:rsid w:val="00C601CC"/>
    <w:rsid w:val="00C60C8F"/>
    <w:rsid w:val="00C625EF"/>
    <w:rsid w:val="00C641E7"/>
    <w:rsid w:val="00C64423"/>
    <w:rsid w:val="00C6576C"/>
    <w:rsid w:val="00C6641D"/>
    <w:rsid w:val="00C66AC0"/>
    <w:rsid w:val="00C7368A"/>
    <w:rsid w:val="00C7378E"/>
    <w:rsid w:val="00C737DA"/>
    <w:rsid w:val="00C73E64"/>
    <w:rsid w:val="00C742B1"/>
    <w:rsid w:val="00C75E3D"/>
    <w:rsid w:val="00C772D7"/>
    <w:rsid w:val="00C825BD"/>
    <w:rsid w:val="00C840FD"/>
    <w:rsid w:val="00C866D4"/>
    <w:rsid w:val="00C86782"/>
    <w:rsid w:val="00C8729F"/>
    <w:rsid w:val="00C87CE7"/>
    <w:rsid w:val="00C91718"/>
    <w:rsid w:val="00C919C1"/>
    <w:rsid w:val="00C922F7"/>
    <w:rsid w:val="00C928DA"/>
    <w:rsid w:val="00C96BEB"/>
    <w:rsid w:val="00CA116E"/>
    <w:rsid w:val="00CA14E4"/>
    <w:rsid w:val="00CA1E0E"/>
    <w:rsid w:val="00CA2B07"/>
    <w:rsid w:val="00CA3E3B"/>
    <w:rsid w:val="00CA65F1"/>
    <w:rsid w:val="00CA70B3"/>
    <w:rsid w:val="00CA7238"/>
    <w:rsid w:val="00CB030A"/>
    <w:rsid w:val="00CB05B6"/>
    <w:rsid w:val="00CB0695"/>
    <w:rsid w:val="00CB11D6"/>
    <w:rsid w:val="00CB14FE"/>
    <w:rsid w:val="00CB150B"/>
    <w:rsid w:val="00CB1DFF"/>
    <w:rsid w:val="00CB4662"/>
    <w:rsid w:val="00CB70C3"/>
    <w:rsid w:val="00CB7743"/>
    <w:rsid w:val="00CB7E16"/>
    <w:rsid w:val="00CC0065"/>
    <w:rsid w:val="00CC10AA"/>
    <w:rsid w:val="00CC11D8"/>
    <w:rsid w:val="00CC1C3D"/>
    <w:rsid w:val="00CC410F"/>
    <w:rsid w:val="00CC4222"/>
    <w:rsid w:val="00CC4E6F"/>
    <w:rsid w:val="00CC637A"/>
    <w:rsid w:val="00CC73F7"/>
    <w:rsid w:val="00CD1973"/>
    <w:rsid w:val="00CD1F67"/>
    <w:rsid w:val="00CD62EC"/>
    <w:rsid w:val="00CD6D18"/>
    <w:rsid w:val="00CD6FF5"/>
    <w:rsid w:val="00CE0435"/>
    <w:rsid w:val="00CE04A7"/>
    <w:rsid w:val="00CE2574"/>
    <w:rsid w:val="00CE345C"/>
    <w:rsid w:val="00CE3815"/>
    <w:rsid w:val="00CE5557"/>
    <w:rsid w:val="00CE560B"/>
    <w:rsid w:val="00CE56A1"/>
    <w:rsid w:val="00CE625F"/>
    <w:rsid w:val="00CE63F1"/>
    <w:rsid w:val="00CE65D8"/>
    <w:rsid w:val="00CE6BFA"/>
    <w:rsid w:val="00CE6C09"/>
    <w:rsid w:val="00CE7950"/>
    <w:rsid w:val="00CF10D3"/>
    <w:rsid w:val="00CF1617"/>
    <w:rsid w:val="00CF2DA9"/>
    <w:rsid w:val="00CF2E0D"/>
    <w:rsid w:val="00CF36C0"/>
    <w:rsid w:val="00CF5271"/>
    <w:rsid w:val="00CF5E3A"/>
    <w:rsid w:val="00D0008F"/>
    <w:rsid w:val="00D01F10"/>
    <w:rsid w:val="00D07147"/>
    <w:rsid w:val="00D11786"/>
    <w:rsid w:val="00D120C5"/>
    <w:rsid w:val="00D13CA9"/>
    <w:rsid w:val="00D1556B"/>
    <w:rsid w:val="00D17451"/>
    <w:rsid w:val="00D20B51"/>
    <w:rsid w:val="00D224D2"/>
    <w:rsid w:val="00D22979"/>
    <w:rsid w:val="00D248BD"/>
    <w:rsid w:val="00D2736F"/>
    <w:rsid w:val="00D33D39"/>
    <w:rsid w:val="00D33E95"/>
    <w:rsid w:val="00D353EF"/>
    <w:rsid w:val="00D35A1B"/>
    <w:rsid w:val="00D35D81"/>
    <w:rsid w:val="00D35DF1"/>
    <w:rsid w:val="00D36D59"/>
    <w:rsid w:val="00D40471"/>
    <w:rsid w:val="00D4174C"/>
    <w:rsid w:val="00D41FDE"/>
    <w:rsid w:val="00D423ED"/>
    <w:rsid w:val="00D43B97"/>
    <w:rsid w:val="00D445F2"/>
    <w:rsid w:val="00D44B37"/>
    <w:rsid w:val="00D46711"/>
    <w:rsid w:val="00D472C7"/>
    <w:rsid w:val="00D474CF"/>
    <w:rsid w:val="00D4783B"/>
    <w:rsid w:val="00D52B98"/>
    <w:rsid w:val="00D556EB"/>
    <w:rsid w:val="00D561B7"/>
    <w:rsid w:val="00D569C0"/>
    <w:rsid w:val="00D57BA2"/>
    <w:rsid w:val="00D57E4B"/>
    <w:rsid w:val="00D62395"/>
    <w:rsid w:val="00D64DBD"/>
    <w:rsid w:val="00D666C5"/>
    <w:rsid w:val="00D668CD"/>
    <w:rsid w:val="00D66B4E"/>
    <w:rsid w:val="00D67642"/>
    <w:rsid w:val="00D67C53"/>
    <w:rsid w:val="00D67CEF"/>
    <w:rsid w:val="00D70AC6"/>
    <w:rsid w:val="00D7257F"/>
    <w:rsid w:val="00D72D37"/>
    <w:rsid w:val="00D74591"/>
    <w:rsid w:val="00D74772"/>
    <w:rsid w:val="00D75347"/>
    <w:rsid w:val="00D7772C"/>
    <w:rsid w:val="00D813A3"/>
    <w:rsid w:val="00D82E6D"/>
    <w:rsid w:val="00D832DD"/>
    <w:rsid w:val="00D83B65"/>
    <w:rsid w:val="00D848C7"/>
    <w:rsid w:val="00D9037A"/>
    <w:rsid w:val="00D904BA"/>
    <w:rsid w:val="00D91421"/>
    <w:rsid w:val="00D9206E"/>
    <w:rsid w:val="00D93332"/>
    <w:rsid w:val="00D93BC0"/>
    <w:rsid w:val="00D945EE"/>
    <w:rsid w:val="00D9668D"/>
    <w:rsid w:val="00D96DB1"/>
    <w:rsid w:val="00D97EC5"/>
    <w:rsid w:val="00DA2225"/>
    <w:rsid w:val="00DA2D62"/>
    <w:rsid w:val="00DA3778"/>
    <w:rsid w:val="00DA45F4"/>
    <w:rsid w:val="00DA4E74"/>
    <w:rsid w:val="00DA5E5B"/>
    <w:rsid w:val="00DA76F2"/>
    <w:rsid w:val="00DB0140"/>
    <w:rsid w:val="00DB2C26"/>
    <w:rsid w:val="00DB3EF2"/>
    <w:rsid w:val="00DB7104"/>
    <w:rsid w:val="00DC1361"/>
    <w:rsid w:val="00DC16D8"/>
    <w:rsid w:val="00DC1855"/>
    <w:rsid w:val="00DC48FD"/>
    <w:rsid w:val="00DC5141"/>
    <w:rsid w:val="00DC54B0"/>
    <w:rsid w:val="00DC70E6"/>
    <w:rsid w:val="00DD0B08"/>
    <w:rsid w:val="00DD1789"/>
    <w:rsid w:val="00DD278A"/>
    <w:rsid w:val="00DD2BD9"/>
    <w:rsid w:val="00DD2CE1"/>
    <w:rsid w:val="00DD3937"/>
    <w:rsid w:val="00DD3B33"/>
    <w:rsid w:val="00DD6A92"/>
    <w:rsid w:val="00DD7E96"/>
    <w:rsid w:val="00DE0746"/>
    <w:rsid w:val="00DE23B6"/>
    <w:rsid w:val="00DE296F"/>
    <w:rsid w:val="00DE53C0"/>
    <w:rsid w:val="00DE5A5F"/>
    <w:rsid w:val="00DE6755"/>
    <w:rsid w:val="00DE70DA"/>
    <w:rsid w:val="00DF02C5"/>
    <w:rsid w:val="00DF07EE"/>
    <w:rsid w:val="00DF103F"/>
    <w:rsid w:val="00DF273B"/>
    <w:rsid w:val="00DF2C11"/>
    <w:rsid w:val="00DF437F"/>
    <w:rsid w:val="00DF6828"/>
    <w:rsid w:val="00DF7253"/>
    <w:rsid w:val="00DF72E3"/>
    <w:rsid w:val="00DF7C07"/>
    <w:rsid w:val="00E00433"/>
    <w:rsid w:val="00E0133F"/>
    <w:rsid w:val="00E01C71"/>
    <w:rsid w:val="00E020A1"/>
    <w:rsid w:val="00E02281"/>
    <w:rsid w:val="00E02EC7"/>
    <w:rsid w:val="00E04F28"/>
    <w:rsid w:val="00E0534D"/>
    <w:rsid w:val="00E05CDC"/>
    <w:rsid w:val="00E1055E"/>
    <w:rsid w:val="00E12EB4"/>
    <w:rsid w:val="00E13F60"/>
    <w:rsid w:val="00E1468D"/>
    <w:rsid w:val="00E156F7"/>
    <w:rsid w:val="00E16999"/>
    <w:rsid w:val="00E205F1"/>
    <w:rsid w:val="00E21ED0"/>
    <w:rsid w:val="00E23EA6"/>
    <w:rsid w:val="00E24FD7"/>
    <w:rsid w:val="00E25C24"/>
    <w:rsid w:val="00E260B1"/>
    <w:rsid w:val="00E272C4"/>
    <w:rsid w:val="00E274C4"/>
    <w:rsid w:val="00E3030C"/>
    <w:rsid w:val="00E328C2"/>
    <w:rsid w:val="00E33D45"/>
    <w:rsid w:val="00E4051C"/>
    <w:rsid w:val="00E4082F"/>
    <w:rsid w:val="00E40CFD"/>
    <w:rsid w:val="00E42F48"/>
    <w:rsid w:val="00E43251"/>
    <w:rsid w:val="00E45C39"/>
    <w:rsid w:val="00E466CE"/>
    <w:rsid w:val="00E5085A"/>
    <w:rsid w:val="00E51222"/>
    <w:rsid w:val="00E53FF9"/>
    <w:rsid w:val="00E546E3"/>
    <w:rsid w:val="00E54DEE"/>
    <w:rsid w:val="00E54EFD"/>
    <w:rsid w:val="00E57E9D"/>
    <w:rsid w:val="00E6000A"/>
    <w:rsid w:val="00E62BED"/>
    <w:rsid w:val="00E66701"/>
    <w:rsid w:val="00E6710C"/>
    <w:rsid w:val="00E67924"/>
    <w:rsid w:val="00E71155"/>
    <w:rsid w:val="00E71C96"/>
    <w:rsid w:val="00E72107"/>
    <w:rsid w:val="00E72A5C"/>
    <w:rsid w:val="00E74AD3"/>
    <w:rsid w:val="00E75E81"/>
    <w:rsid w:val="00E80098"/>
    <w:rsid w:val="00E80CA0"/>
    <w:rsid w:val="00E83226"/>
    <w:rsid w:val="00E83445"/>
    <w:rsid w:val="00E84E41"/>
    <w:rsid w:val="00E87453"/>
    <w:rsid w:val="00E911BB"/>
    <w:rsid w:val="00E940D5"/>
    <w:rsid w:val="00E94D90"/>
    <w:rsid w:val="00E94F06"/>
    <w:rsid w:val="00E954BF"/>
    <w:rsid w:val="00E95A32"/>
    <w:rsid w:val="00E969FE"/>
    <w:rsid w:val="00EA0B50"/>
    <w:rsid w:val="00EA15F2"/>
    <w:rsid w:val="00EA1EE7"/>
    <w:rsid w:val="00EA4253"/>
    <w:rsid w:val="00EA42F0"/>
    <w:rsid w:val="00EA774B"/>
    <w:rsid w:val="00EB0FA8"/>
    <w:rsid w:val="00EB1AB7"/>
    <w:rsid w:val="00EB2868"/>
    <w:rsid w:val="00EB33BC"/>
    <w:rsid w:val="00EB4825"/>
    <w:rsid w:val="00EB58E2"/>
    <w:rsid w:val="00EB784D"/>
    <w:rsid w:val="00EB7E6B"/>
    <w:rsid w:val="00EC0103"/>
    <w:rsid w:val="00EC1402"/>
    <w:rsid w:val="00EC2625"/>
    <w:rsid w:val="00EC33B1"/>
    <w:rsid w:val="00EC38D1"/>
    <w:rsid w:val="00EC4AAD"/>
    <w:rsid w:val="00EC4ACE"/>
    <w:rsid w:val="00EC4E97"/>
    <w:rsid w:val="00EC4EC8"/>
    <w:rsid w:val="00EC5A5B"/>
    <w:rsid w:val="00EC6803"/>
    <w:rsid w:val="00EC6FC7"/>
    <w:rsid w:val="00EC7A80"/>
    <w:rsid w:val="00ED0313"/>
    <w:rsid w:val="00ED0ADA"/>
    <w:rsid w:val="00ED14D8"/>
    <w:rsid w:val="00ED2E49"/>
    <w:rsid w:val="00ED546B"/>
    <w:rsid w:val="00ED591E"/>
    <w:rsid w:val="00ED609F"/>
    <w:rsid w:val="00ED6D8D"/>
    <w:rsid w:val="00ED73FE"/>
    <w:rsid w:val="00ED7AF6"/>
    <w:rsid w:val="00ED7DC6"/>
    <w:rsid w:val="00EE0FE8"/>
    <w:rsid w:val="00EE4055"/>
    <w:rsid w:val="00EE7273"/>
    <w:rsid w:val="00EF22C0"/>
    <w:rsid w:val="00EF2B0B"/>
    <w:rsid w:val="00EF3CD7"/>
    <w:rsid w:val="00EF42A6"/>
    <w:rsid w:val="00EF4668"/>
    <w:rsid w:val="00EF58FD"/>
    <w:rsid w:val="00EF763B"/>
    <w:rsid w:val="00F002E0"/>
    <w:rsid w:val="00F01DB3"/>
    <w:rsid w:val="00F048D4"/>
    <w:rsid w:val="00F05C2C"/>
    <w:rsid w:val="00F06F59"/>
    <w:rsid w:val="00F07E20"/>
    <w:rsid w:val="00F107D0"/>
    <w:rsid w:val="00F10F5C"/>
    <w:rsid w:val="00F1107C"/>
    <w:rsid w:val="00F11727"/>
    <w:rsid w:val="00F12ABF"/>
    <w:rsid w:val="00F1307E"/>
    <w:rsid w:val="00F13D06"/>
    <w:rsid w:val="00F164FC"/>
    <w:rsid w:val="00F2076A"/>
    <w:rsid w:val="00F22678"/>
    <w:rsid w:val="00F238FC"/>
    <w:rsid w:val="00F23B1B"/>
    <w:rsid w:val="00F304B4"/>
    <w:rsid w:val="00F30E78"/>
    <w:rsid w:val="00F32511"/>
    <w:rsid w:val="00F337E8"/>
    <w:rsid w:val="00F33FE2"/>
    <w:rsid w:val="00F3434C"/>
    <w:rsid w:val="00F352FD"/>
    <w:rsid w:val="00F35B6C"/>
    <w:rsid w:val="00F42170"/>
    <w:rsid w:val="00F437A5"/>
    <w:rsid w:val="00F45735"/>
    <w:rsid w:val="00F4677E"/>
    <w:rsid w:val="00F50284"/>
    <w:rsid w:val="00F509C9"/>
    <w:rsid w:val="00F50D3D"/>
    <w:rsid w:val="00F5371A"/>
    <w:rsid w:val="00F54A2E"/>
    <w:rsid w:val="00F551F9"/>
    <w:rsid w:val="00F56B47"/>
    <w:rsid w:val="00F5729D"/>
    <w:rsid w:val="00F57B39"/>
    <w:rsid w:val="00F60B3A"/>
    <w:rsid w:val="00F617E6"/>
    <w:rsid w:val="00F61EFF"/>
    <w:rsid w:val="00F62685"/>
    <w:rsid w:val="00F638DF"/>
    <w:rsid w:val="00F63DDE"/>
    <w:rsid w:val="00F642E5"/>
    <w:rsid w:val="00F6482D"/>
    <w:rsid w:val="00F65D9C"/>
    <w:rsid w:val="00F6604D"/>
    <w:rsid w:val="00F66172"/>
    <w:rsid w:val="00F6652C"/>
    <w:rsid w:val="00F66C9B"/>
    <w:rsid w:val="00F66FE6"/>
    <w:rsid w:val="00F6786A"/>
    <w:rsid w:val="00F71194"/>
    <w:rsid w:val="00F71C59"/>
    <w:rsid w:val="00F76411"/>
    <w:rsid w:val="00F77378"/>
    <w:rsid w:val="00F82B4C"/>
    <w:rsid w:val="00F82D75"/>
    <w:rsid w:val="00F83CCD"/>
    <w:rsid w:val="00F84063"/>
    <w:rsid w:val="00F841C3"/>
    <w:rsid w:val="00F84636"/>
    <w:rsid w:val="00F85F2D"/>
    <w:rsid w:val="00F870EC"/>
    <w:rsid w:val="00F87873"/>
    <w:rsid w:val="00F905BE"/>
    <w:rsid w:val="00F905C9"/>
    <w:rsid w:val="00F90F78"/>
    <w:rsid w:val="00F91A18"/>
    <w:rsid w:val="00F92987"/>
    <w:rsid w:val="00F92F48"/>
    <w:rsid w:val="00F953C5"/>
    <w:rsid w:val="00F9718C"/>
    <w:rsid w:val="00F97435"/>
    <w:rsid w:val="00FA0222"/>
    <w:rsid w:val="00FA2370"/>
    <w:rsid w:val="00FA2A22"/>
    <w:rsid w:val="00FA68CE"/>
    <w:rsid w:val="00FA7459"/>
    <w:rsid w:val="00FA78D3"/>
    <w:rsid w:val="00FB0BB0"/>
    <w:rsid w:val="00FB0BBC"/>
    <w:rsid w:val="00FB225C"/>
    <w:rsid w:val="00FB23FA"/>
    <w:rsid w:val="00FB2552"/>
    <w:rsid w:val="00FB33D9"/>
    <w:rsid w:val="00FB371F"/>
    <w:rsid w:val="00FB43FF"/>
    <w:rsid w:val="00FB7D4F"/>
    <w:rsid w:val="00FC060F"/>
    <w:rsid w:val="00FC1051"/>
    <w:rsid w:val="00FC129E"/>
    <w:rsid w:val="00FC167F"/>
    <w:rsid w:val="00FC1E07"/>
    <w:rsid w:val="00FC1F69"/>
    <w:rsid w:val="00FC4B10"/>
    <w:rsid w:val="00FC57F2"/>
    <w:rsid w:val="00FC63AA"/>
    <w:rsid w:val="00FC6B0A"/>
    <w:rsid w:val="00FD0096"/>
    <w:rsid w:val="00FD0771"/>
    <w:rsid w:val="00FD0F23"/>
    <w:rsid w:val="00FD115A"/>
    <w:rsid w:val="00FD1D83"/>
    <w:rsid w:val="00FD3739"/>
    <w:rsid w:val="00FD46ED"/>
    <w:rsid w:val="00FD4EB7"/>
    <w:rsid w:val="00FD64A3"/>
    <w:rsid w:val="00FD6AF1"/>
    <w:rsid w:val="00FD743A"/>
    <w:rsid w:val="00FD7CBD"/>
    <w:rsid w:val="00FE091D"/>
    <w:rsid w:val="00FE2B2C"/>
    <w:rsid w:val="00FE3536"/>
    <w:rsid w:val="00FE488C"/>
    <w:rsid w:val="00FE5874"/>
    <w:rsid w:val="00FE6F1B"/>
    <w:rsid w:val="00FE77E0"/>
    <w:rsid w:val="00FE7A9A"/>
    <w:rsid w:val="00FF2FFE"/>
    <w:rsid w:val="00FF38EF"/>
    <w:rsid w:val="00FF3E8B"/>
    <w:rsid w:val="00FF4196"/>
    <w:rsid w:val="00FF51DE"/>
    <w:rsid w:val="00FF5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5234"/>
  <w15:chartTrackingRefBased/>
  <w15:docId w15:val="{2AD150B2-A3D4-4721-9DE0-543AB3A1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42"/>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33FE2"/>
    <w:pPr>
      <w:keepNext/>
      <w:keepLines/>
      <w:spacing w:before="240" w:line="259" w:lineRule="auto"/>
      <w:outlineLvl w:val="0"/>
    </w:pPr>
    <w:rPr>
      <w:rFonts w:asciiTheme="majorHAnsi" w:eastAsiaTheme="majorEastAsia" w:hAnsiTheme="majorHAnsi" w:cstheme="majorBidi"/>
      <w:color w:val="2E74B5" w:themeColor="accent1" w:themeShade="BF"/>
      <w:kern w:val="0"/>
      <w:sz w:val="32"/>
      <w:szCs w:val="32"/>
      <w:lang w:eastAsia="en-US"/>
      <w14:ligatures w14:val="none"/>
      <w14:cntxtAlts w14:val="0"/>
    </w:rPr>
  </w:style>
  <w:style w:type="paragraph" w:styleId="Titre4">
    <w:name w:val="heading 4"/>
    <w:basedOn w:val="Normal"/>
    <w:next w:val="Normal"/>
    <w:link w:val="Titre4Car"/>
    <w:uiPriority w:val="9"/>
    <w:semiHidden/>
    <w:unhideWhenUsed/>
    <w:qFormat/>
    <w:rsid w:val="00E80098"/>
    <w:pPr>
      <w:keepNext/>
      <w:keepLines/>
      <w:spacing w:before="40"/>
      <w:outlineLvl w:val="3"/>
    </w:pPr>
    <w:rPr>
      <w:rFonts w:ascii="Cambria" w:hAnsi="Cambria"/>
      <w:i/>
      <w:iCs/>
      <w:color w:val="365F91"/>
      <w:kern w:val="30"/>
      <w14:ligatures w14:val="none"/>
      <w14:cntxtAlts w14:val="0"/>
    </w:rPr>
  </w:style>
  <w:style w:type="paragraph" w:styleId="Titre7">
    <w:name w:val="heading 7"/>
    <w:basedOn w:val="Normal"/>
    <w:next w:val="Normal"/>
    <w:link w:val="Titre7Car"/>
    <w:uiPriority w:val="9"/>
    <w:semiHidden/>
    <w:unhideWhenUsed/>
    <w:qFormat/>
    <w:rsid w:val="00E80098"/>
    <w:pPr>
      <w:widowControl w:val="0"/>
      <w:overflowPunct w:val="0"/>
      <w:autoSpaceDE w:val="0"/>
      <w:autoSpaceDN w:val="0"/>
      <w:adjustRightInd w:val="0"/>
      <w:spacing w:before="240" w:after="60"/>
      <w:outlineLvl w:val="6"/>
    </w:pPr>
    <w:rPr>
      <w:rFonts w:ascii="Calibri" w:hAnsi="Calibri"/>
      <w:color w:val="auto"/>
      <w:sz w:val="24"/>
      <w:szCs w:val="24"/>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F1E42"/>
    <w:pPr>
      <w:spacing w:after="0" w:line="240" w:lineRule="auto"/>
    </w:pPr>
    <w:rPr>
      <w:rFonts w:ascii="Calibri" w:eastAsia="Times New Roman" w:hAnsi="Calibri" w:cs="Times New Roman"/>
      <w:color w:val="000000"/>
      <w:kern w:val="28"/>
      <w:sz w:val="20"/>
      <w:szCs w:val="20"/>
      <w:lang w:eastAsia="fr-FR"/>
      <w14:ligatures w14:val="standard"/>
      <w14:cntxtAlts/>
    </w:rPr>
  </w:style>
  <w:style w:type="table" w:styleId="Grilledutableau">
    <w:name w:val="Table Grid"/>
    <w:basedOn w:val="TableauNormal"/>
    <w:uiPriority w:val="39"/>
    <w:rsid w:val="005F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
    <w:basedOn w:val="Normal"/>
    <w:link w:val="ParagraphedelisteCar"/>
    <w:uiPriority w:val="34"/>
    <w:qFormat/>
    <w:rsid w:val="000D7D6D"/>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En-tte">
    <w:name w:val="header"/>
    <w:basedOn w:val="Normal"/>
    <w:link w:val="En-tteCar"/>
    <w:uiPriority w:val="99"/>
    <w:unhideWhenUsed/>
    <w:rsid w:val="000D7D6D"/>
    <w:pPr>
      <w:tabs>
        <w:tab w:val="center" w:pos="4536"/>
        <w:tab w:val="right" w:pos="9072"/>
      </w:tabs>
    </w:pPr>
  </w:style>
  <w:style w:type="character" w:customStyle="1" w:styleId="En-tteCar">
    <w:name w:val="En-tête Car"/>
    <w:basedOn w:val="Policepardfaut"/>
    <w:link w:val="En-tt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0D7D6D"/>
    <w:pPr>
      <w:tabs>
        <w:tab w:val="center" w:pos="4536"/>
        <w:tab w:val="right" w:pos="9072"/>
      </w:tabs>
    </w:pPr>
  </w:style>
  <w:style w:type="character" w:customStyle="1" w:styleId="PieddepageCar">
    <w:name w:val="Pied de page Car"/>
    <w:basedOn w:val="Policepardfaut"/>
    <w:link w:val="Pieddepag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B14AD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D9"/>
    <w:rPr>
      <w:rFonts w:ascii="Segoe UI" w:eastAsia="Times New Roman" w:hAnsi="Segoe UI" w:cs="Segoe UI"/>
      <w:color w:val="000000"/>
      <w:kern w:val="28"/>
      <w:sz w:val="18"/>
      <w:szCs w:val="18"/>
      <w:lang w:eastAsia="fr-FR"/>
      <w14:ligatures w14:val="standard"/>
      <w14:cntxtAlts/>
    </w:rPr>
  </w:style>
  <w:style w:type="paragraph" w:customStyle="1" w:styleId="LeMairerappellepropose">
    <w:name w:val="Le Maire rappelle/propose"/>
    <w:basedOn w:val="Normal"/>
    <w:rsid w:val="00ED546B"/>
    <w:pPr>
      <w:autoSpaceDE w:val="0"/>
      <w:autoSpaceDN w:val="0"/>
      <w:spacing w:before="240" w:after="240"/>
      <w:jc w:val="both"/>
    </w:pPr>
    <w:rPr>
      <w:rFonts w:ascii="Arial" w:hAnsi="Arial" w:cs="Arial"/>
      <w:b/>
      <w:bCs/>
      <w:color w:val="auto"/>
      <w:kern w:val="0"/>
      <w14:ligatures w14:val="none"/>
      <w14:cntxtAlts w14:val="0"/>
    </w:rPr>
  </w:style>
  <w:style w:type="paragraph" w:styleId="Corpsdetexte">
    <w:name w:val="Body Text"/>
    <w:basedOn w:val="Normal"/>
    <w:link w:val="CorpsdetexteCar"/>
    <w:uiPriority w:val="99"/>
    <w:rsid w:val="00ED546B"/>
    <w:pPr>
      <w:tabs>
        <w:tab w:val="left" w:pos="3675"/>
        <w:tab w:val="center" w:leader="underscore" w:pos="5625"/>
        <w:tab w:val="right" w:leader="underscore" w:pos="7050"/>
      </w:tabs>
      <w:overflowPunct w:val="0"/>
      <w:autoSpaceDE w:val="0"/>
      <w:autoSpaceDN w:val="0"/>
      <w:adjustRightInd w:val="0"/>
      <w:jc w:val="both"/>
      <w:textAlignment w:val="baseline"/>
    </w:pPr>
    <w:rPr>
      <w:color w:val="auto"/>
      <w:kern w:val="0"/>
      <w:sz w:val="24"/>
      <w14:ligatures w14:val="none"/>
      <w14:cntxtAlts w14:val="0"/>
    </w:rPr>
  </w:style>
  <w:style w:type="character" w:customStyle="1" w:styleId="CorpsdetexteCar">
    <w:name w:val="Corps de texte Car"/>
    <w:basedOn w:val="Policepardfaut"/>
    <w:link w:val="Corpsdetexte"/>
    <w:uiPriority w:val="99"/>
    <w:rsid w:val="00ED546B"/>
    <w:rPr>
      <w:rFonts w:ascii="Times New Roman" w:eastAsia="Times New Roman" w:hAnsi="Times New Roman" w:cs="Times New Roman"/>
      <w:sz w:val="24"/>
      <w:szCs w:val="20"/>
      <w:lang w:eastAsia="fr-FR"/>
    </w:rPr>
  </w:style>
  <w:style w:type="character" w:styleId="Accentuationintense">
    <w:name w:val="Intense Emphasis"/>
    <w:uiPriority w:val="21"/>
    <w:qFormat/>
    <w:rsid w:val="00ED546B"/>
    <w:rPr>
      <w:rFonts w:cs="Times New Roman"/>
      <w:b/>
      <w:i/>
      <w:color w:val="4F81BD"/>
    </w:rPr>
  </w:style>
  <w:style w:type="character" w:styleId="lev">
    <w:name w:val="Strong"/>
    <w:basedOn w:val="Policepardfaut"/>
    <w:uiPriority w:val="22"/>
    <w:qFormat/>
    <w:rsid w:val="00ED546B"/>
    <w:rPr>
      <w:rFonts w:cs="Times New Roman"/>
      <w:b/>
      <w:bCs/>
    </w:rPr>
  </w:style>
  <w:style w:type="table" w:styleId="Tableausimple4">
    <w:name w:val="Plain Table 4"/>
    <w:basedOn w:val="TableauNormal"/>
    <w:uiPriority w:val="44"/>
    <w:rsid w:val="00ED54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F33FE2"/>
    <w:rPr>
      <w:rFonts w:asciiTheme="majorHAnsi" w:eastAsiaTheme="majorEastAsia" w:hAnsiTheme="majorHAnsi" w:cstheme="majorBidi"/>
      <w:color w:val="2E74B5" w:themeColor="accent1" w:themeShade="BF"/>
      <w:sz w:val="32"/>
      <w:szCs w:val="32"/>
    </w:rPr>
  </w:style>
  <w:style w:type="paragraph" w:customStyle="1" w:styleId="Style2">
    <w:name w:val="Style 2"/>
    <w:basedOn w:val="Normal"/>
    <w:uiPriority w:val="99"/>
    <w:rsid w:val="00944BE8"/>
    <w:pPr>
      <w:widowControl w:val="0"/>
      <w:autoSpaceDE w:val="0"/>
      <w:autoSpaceDN w:val="0"/>
      <w:ind w:left="216"/>
    </w:pPr>
    <w:rPr>
      <w:rFonts w:ascii="Arial" w:eastAsiaTheme="minorEastAsia" w:hAnsi="Arial" w:cs="Arial"/>
      <w:color w:val="auto"/>
      <w:kern w:val="0"/>
      <w:sz w:val="22"/>
      <w:szCs w:val="22"/>
      <w14:ligatures w14:val="none"/>
      <w14:cntxtAlts w14:val="0"/>
    </w:rPr>
  </w:style>
  <w:style w:type="character" w:customStyle="1" w:styleId="CharacterStyle1">
    <w:name w:val="Character Style 1"/>
    <w:uiPriority w:val="99"/>
    <w:rsid w:val="00944BE8"/>
    <w:rPr>
      <w:rFonts w:ascii="Arial" w:hAnsi="Arial" w:cs="Arial"/>
      <w:sz w:val="22"/>
      <w:szCs w:val="22"/>
    </w:rPr>
  </w:style>
  <w:style w:type="table" w:customStyle="1" w:styleId="TableGrid">
    <w:name w:val="TableGrid"/>
    <w:rsid w:val="0036746F"/>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WW-BodyText212">
    <w:name w:val="WW-Body Text 212"/>
    <w:basedOn w:val="Normal"/>
    <w:rsid w:val="003C1049"/>
    <w:pPr>
      <w:suppressAutoHyphens/>
      <w:overflowPunct w:val="0"/>
      <w:autoSpaceDE w:val="0"/>
      <w:textAlignment w:val="baseline"/>
    </w:pPr>
    <w:rPr>
      <w:color w:val="auto"/>
      <w:kern w:val="0"/>
      <w:sz w:val="26"/>
      <w:szCs w:val="26"/>
      <w:lang w:eastAsia="zh-CN"/>
      <w14:ligatures w14:val="none"/>
      <w14:cntxtAlts w14:val="0"/>
    </w:rPr>
  </w:style>
  <w:style w:type="paragraph" w:customStyle="1" w:styleId="Corpsdetexte31">
    <w:name w:val="Corps de texte 31"/>
    <w:basedOn w:val="Normal"/>
    <w:rsid w:val="003C1049"/>
    <w:pPr>
      <w:suppressAutoHyphens/>
      <w:overflowPunct w:val="0"/>
      <w:autoSpaceDE w:val="0"/>
      <w:spacing w:before="80" w:after="80"/>
      <w:jc w:val="both"/>
      <w:textAlignment w:val="baseline"/>
    </w:pPr>
    <w:rPr>
      <w:color w:val="auto"/>
      <w:kern w:val="0"/>
      <w:sz w:val="26"/>
      <w:szCs w:val="26"/>
      <w:lang w:eastAsia="zh-CN"/>
      <w14:ligatures w14:val="none"/>
      <w14:cntxtAlts w14:val="0"/>
    </w:rPr>
  </w:style>
  <w:style w:type="paragraph" w:customStyle="1" w:styleId="WW-BodyText2123">
    <w:name w:val="WW-Body Text 2123"/>
    <w:basedOn w:val="Normal"/>
    <w:rsid w:val="003C1049"/>
    <w:pPr>
      <w:suppressAutoHyphens/>
      <w:overflowPunct w:val="0"/>
      <w:autoSpaceDE w:val="0"/>
      <w:spacing w:before="80" w:after="80"/>
      <w:textAlignment w:val="baseline"/>
    </w:pPr>
    <w:rPr>
      <w:color w:val="auto"/>
      <w:kern w:val="0"/>
      <w:sz w:val="26"/>
      <w:szCs w:val="26"/>
      <w:lang w:eastAsia="zh-CN"/>
      <w14:ligatures w14:val="none"/>
      <w14:cntxtAlts w14:val="0"/>
    </w:rPr>
  </w:style>
  <w:style w:type="paragraph" w:customStyle="1" w:styleId="Corpsdetexte21">
    <w:name w:val="Corps de texte 21"/>
    <w:basedOn w:val="Normal"/>
    <w:rsid w:val="003C1049"/>
    <w:pPr>
      <w:tabs>
        <w:tab w:val="left" w:pos="284"/>
      </w:tabs>
      <w:suppressAutoHyphens/>
      <w:overflowPunct w:val="0"/>
      <w:autoSpaceDE w:val="0"/>
      <w:spacing w:before="80" w:after="80"/>
      <w:textAlignment w:val="baseline"/>
    </w:pPr>
    <w:rPr>
      <w:b/>
      <w:bCs/>
      <w:color w:val="auto"/>
      <w:kern w:val="0"/>
      <w:sz w:val="26"/>
      <w:szCs w:val="24"/>
      <w:lang w:eastAsia="zh-CN"/>
      <w14:ligatures w14:val="none"/>
      <w14:cntxtAlts w14:val="0"/>
    </w:rPr>
  </w:style>
  <w:style w:type="paragraph" w:customStyle="1" w:styleId="Style1">
    <w:name w:val="Style 1"/>
    <w:basedOn w:val="Normal"/>
    <w:uiPriority w:val="99"/>
    <w:rsid w:val="00D20B51"/>
    <w:pPr>
      <w:widowControl w:val="0"/>
      <w:autoSpaceDE w:val="0"/>
      <w:autoSpaceDN w:val="0"/>
      <w:adjustRightInd w:val="0"/>
    </w:pPr>
    <w:rPr>
      <w:rFonts w:eastAsiaTheme="minorEastAsia"/>
      <w:color w:val="auto"/>
      <w:kern w:val="0"/>
      <w14:ligatures w14:val="none"/>
      <w14:cntxtAlts w14:val="0"/>
    </w:rPr>
  </w:style>
  <w:style w:type="character" w:customStyle="1" w:styleId="CharacterStyle2">
    <w:name w:val="Character Style 2"/>
    <w:uiPriority w:val="99"/>
    <w:rsid w:val="00D20B51"/>
    <w:rPr>
      <w:sz w:val="20"/>
      <w:szCs w:val="20"/>
    </w:rPr>
  </w:style>
  <w:style w:type="paragraph" w:customStyle="1" w:styleId="Style3">
    <w:name w:val="Style 3"/>
    <w:basedOn w:val="Normal"/>
    <w:uiPriority w:val="99"/>
    <w:rsid w:val="00D20B51"/>
    <w:pPr>
      <w:widowControl w:val="0"/>
      <w:autoSpaceDE w:val="0"/>
      <w:autoSpaceDN w:val="0"/>
      <w:adjustRightInd w:val="0"/>
    </w:pPr>
    <w:rPr>
      <w:rFonts w:ascii="Arial" w:eastAsiaTheme="minorEastAsia" w:hAnsi="Arial" w:cs="Arial"/>
      <w:color w:val="auto"/>
      <w:kern w:val="0"/>
      <w:sz w:val="22"/>
      <w:szCs w:val="22"/>
      <w14:ligatures w14:val="none"/>
      <w14:cntxtAlts w14:val="0"/>
    </w:rPr>
  </w:style>
  <w:style w:type="paragraph" w:customStyle="1" w:styleId="Style4">
    <w:name w:val="Style 4"/>
    <w:basedOn w:val="Normal"/>
    <w:uiPriority w:val="99"/>
    <w:rsid w:val="00D20B51"/>
    <w:pPr>
      <w:widowControl w:val="0"/>
      <w:autoSpaceDE w:val="0"/>
      <w:autoSpaceDN w:val="0"/>
      <w:spacing w:before="252"/>
      <w:jc w:val="both"/>
    </w:pPr>
    <w:rPr>
      <w:rFonts w:ascii="Arial" w:eastAsiaTheme="minorEastAsia" w:hAnsi="Arial" w:cs="Arial"/>
      <w:color w:val="auto"/>
      <w:kern w:val="0"/>
      <w:sz w:val="22"/>
      <w:szCs w:val="22"/>
      <w14:ligatures w14:val="none"/>
      <w14:cntxtAlts w14:val="0"/>
    </w:rPr>
  </w:style>
  <w:style w:type="character" w:customStyle="1" w:styleId="CharacterStyle3">
    <w:name w:val="Character Style 3"/>
    <w:uiPriority w:val="99"/>
    <w:rsid w:val="00D20B51"/>
    <w:rPr>
      <w:rFonts w:ascii="Arial" w:hAnsi="Arial" w:cs="Arial"/>
      <w:sz w:val="22"/>
      <w:szCs w:val="22"/>
    </w:rPr>
  </w:style>
  <w:style w:type="paragraph" w:customStyle="1" w:styleId="bodytext">
    <w:name w:val="bodytext"/>
    <w:basedOn w:val="Normal"/>
    <w:rsid w:val="00D20B51"/>
    <w:pPr>
      <w:spacing w:before="100" w:beforeAutospacing="1" w:after="100" w:afterAutospacing="1"/>
    </w:pPr>
    <w:rPr>
      <w:color w:val="auto"/>
      <w:kern w:val="0"/>
      <w:sz w:val="24"/>
      <w:szCs w:val="24"/>
      <w14:ligatures w14:val="none"/>
      <w14:cntxtAlts w14:val="0"/>
    </w:rPr>
  </w:style>
  <w:style w:type="paragraph" w:customStyle="1" w:styleId="VuConsidrant">
    <w:name w:val="Vu.Considérant"/>
    <w:basedOn w:val="Normal"/>
    <w:rsid w:val="007F04A5"/>
    <w:pPr>
      <w:autoSpaceDE w:val="0"/>
      <w:autoSpaceDN w:val="0"/>
      <w:spacing w:after="140"/>
      <w:jc w:val="both"/>
    </w:pPr>
    <w:rPr>
      <w:rFonts w:ascii="Arial" w:hAnsi="Arial" w:cs="Arial"/>
      <w:color w:val="auto"/>
      <w:kern w:val="0"/>
      <w14:ligatures w14:val="none"/>
      <w14:cntxtAlts w14:val="0"/>
    </w:rPr>
  </w:style>
  <w:style w:type="character" w:customStyle="1" w:styleId="M6Car">
    <w:name w:val="M6 Car"/>
    <w:link w:val="M6"/>
    <w:uiPriority w:val="99"/>
    <w:locked/>
    <w:rsid w:val="00790656"/>
    <w:rPr>
      <w:rFonts w:ascii="Arial" w:hAnsi="Arial" w:cs="Arial"/>
      <w:sz w:val="18"/>
      <w:szCs w:val="18"/>
    </w:rPr>
  </w:style>
  <w:style w:type="paragraph" w:customStyle="1" w:styleId="M6">
    <w:name w:val="M6"/>
    <w:basedOn w:val="Normal"/>
    <w:link w:val="M6Car"/>
    <w:uiPriority w:val="99"/>
    <w:rsid w:val="00790656"/>
    <w:pPr>
      <w:widowControl w:val="0"/>
      <w:spacing w:before="20"/>
      <w:ind w:left="113" w:right="57" w:firstLine="113"/>
      <w:jc w:val="both"/>
    </w:pPr>
    <w:rPr>
      <w:rFonts w:ascii="Arial" w:eastAsiaTheme="minorHAnsi" w:hAnsi="Arial" w:cs="Arial"/>
      <w:color w:val="auto"/>
      <w:kern w:val="0"/>
      <w:sz w:val="18"/>
      <w:szCs w:val="18"/>
      <w:lang w:eastAsia="en-US"/>
      <w14:ligatures w14:val="none"/>
      <w14:cntxtAlts w14:val="0"/>
    </w:rPr>
  </w:style>
  <w:style w:type="paragraph" w:styleId="NormalWeb">
    <w:name w:val="Normal (Web)"/>
    <w:basedOn w:val="Normal"/>
    <w:uiPriority w:val="99"/>
    <w:unhideWhenUsed/>
    <w:rsid w:val="00EE0FE8"/>
    <w:pPr>
      <w:spacing w:before="100" w:beforeAutospacing="1" w:after="100" w:afterAutospacing="1"/>
    </w:pPr>
    <w:rPr>
      <w:rFonts w:eastAsiaTheme="minorEastAsia"/>
      <w:color w:val="auto"/>
      <w:kern w:val="0"/>
      <w:sz w:val="24"/>
      <w:szCs w:val="24"/>
      <w14:ligatures w14:val="none"/>
      <w14:cntxtAlts w14:val="0"/>
    </w:rPr>
  </w:style>
  <w:style w:type="paragraph" w:customStyle="1" w:styleId="articlecontenu">
    <w:name w:val="article : contenu"/>
    <w:basedOn w:val="Normal"/>
    <w:rsid w:val="006275BB"/>
    <w:pPr>
      <w:autoSpaceDE w:val="0"/>
      <w:autoSpaceDN w:val="0"/>
      <w:spacing w:after="140"/>
      <w:ind w:firstLine="567"/>
      <w:jc w:val="both"/>
    </w:pPr>
    <w:rPr>
      <w:rFonts w:ascii="Arial" w:hAnsi="Arial" w:cs="Arial"/>
      <w:color w:val="auto"/>
      <w:kern w:val="0"/>
      <w14:ligatures w14:val="none"/>
      <w14:cntxtAlts w14:val="0"/>
    </w:rPr>
  </w:style>
  <w:style w:type="paragraph" w:styleId="Retraitcorpsdetexte">
    <w:name w:val="Body Text Indent"/>
    <w:basedOn w:val="Normal"/>
    <w:link w:val="RetraitcorpsdetexteCar"/>
    <w:uiPriority w:val="99"/>
    <w:unhideWhenUsed/>
    <w:rsid w:val="004D1D10"/>
    <w:pPr>
      <w:spacing w:after="120"/>
      <w:ind w:left="283"/>
    </w:pPr>
  </w:style>
  <w:style w:type="character" w:customStyle="1" w:styleId="RetraitcorpsdetexteCar">
    <w:name w:val="Retrait corps de texte Car"/>
    <w:basedOn w:val="Policepardfaut"/>
    <w:link w:val="Retraitcorpsdetexte"/>
    <w:uiPriority w:val="99"/>
    <w:rsid w:val="004D1D10"/>
    <w:rPr>
      <w:rFonts w:ascii="Times New Roman" w:eastAsia="Times New Roman" w:hAnsi="Times New Roman" w:cs="Times New Roman"/>
      <w:color w:val="000000"/>
      <w:kern w:val="28"/>
      <w:sz w:val="20"/>
      <w:szCs w:val="20"/>
      <w:lang w:eastAsia="fr-FR"/>
      <w14:ligatures w14:val="standard"/>
      <w14:cntxtAlts/>
    </w:rPr>
  </w:style>
  <w:style w:type="character" w:customStyle="1" w:styleId="ParagraphedelisteCar">
    <w:name w:val="Paragraphe de liste Car"/>
    <w:aliases w:val="Sémaphores Puces Car"/>
    <w:link w:val="Paragraphedeliste"/>
    <w:uiPriority w:val="34"/>
    <w:qFormat/>
    <w:rsid w:val="003E440C"/>
  </w:style>
  <w:style w:type="paragraph" w:customStyle="1" w:styleId="Default">
    <w:name w:val="Default"/>
    <w:rsid w:val="00D666C5"/>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2">
    <w:name w:val="Body Text 2"/>
    <w:basedOn w:val="Normal"/>
    <w:link w:val="Corpsdetexte2Car"/>
    <w:uiPriority w:val="99"/>
    <w:unhideWhenUsed/>
    <w:rsid w:val="00957B72"/>
    <w:pPr>
      <w:spacing w:after="120" w:line="480" w:lineRule="auto"/>
    </w:pPr>
  </w:style>
  <w:style w:type="character" w:customStyle="1" w:styleId="Corpsdetexte2Car">
    <w:name w:val="Corps de texte 2 Car"/>
    <w:basedOn w:val="Policepardfaut"/>
    <w:link w:val="Corpsdetexte2"/>
    <w:uiPriority w:val="99"/>
    <w:rsid w:val="00957B72"/>
    <w:rPr>
      <w:rFonts w:ascii="Times New Roman" w:eastAsia="Times New Roman" w:hAnsi="Times New Roman" w:cs="Times New Roman"/>
      <w:color w:val="000000"/>
      <w:kern w:val="28"/>
      <w:sz w:val="20"/>
      <w:szCs w:val="20"/>
      <w:lang w:eastAsia="fr-FR"/>
      <w14:ligatures w14:val="standard"/>
      <w14:cntxtAlts/>
    </w:rPr>
  </w:style>
  <w:style w:type="character" w:customStyle="1" w:styleId="Titre4Car">
    <w:name w:val="Titre 4 Car"/>
    <w:basedOn w:val="Policepardfaut"/>
    <w:link w:val="Titre4"/>
    <w:uiPriority w:val="9"/>
    <w:semiHidden/>
    <w:rsid w:val="00E80098"/>
    <w:rPr>
      <w:rFonts w:ascii="Cambria" w:eastAsia="Times New Roman" w:hAnsi="Cambria" w:cs="Times New Roman"/>
      <w:i/>
      <w:iCs/>
      <w:color w:val="365F91"/>
      <w:kern w:val="30"/>
      <w:sz w:val="20"/>
      <w:szCs w:val="20"/>
      <w:lang w:eastAsia="fr-FR"/>
    </w:rPr>
  </w:style>
  <w:style w:type="character" w:customStyle="1" w:styleId="Titre7Car">
    <w:name w:val="Titre 7 Car"/>
    <w:basedOn w:val="Policepardfaut"/>
    <w:link w:val="Titre7"/>
    <w:uiPriority w:val="9"/>
    <w:semiHidden/>
    <w:rsid w:val="00E80098"/>
    <w:rPr>
      <w:rFonts w:ascii="Calibri" w:eastAsia="Times New Roman" w:hAnsi="Calibri" w:cs="Times New Roman"/>
      <w:kern w:val="28"/>
      <w:sz w:val="24"/>
      <w:szCs w:val="24"/>
      <w:lang w:eastAsia="fr-FR"/>
    </w:rPr>
  </w:style>
  <w:style w:type="character" w:styleId="Lienhypertexte">
    <w:name w:val="Hyperlink"/>
    <w:uiPriority w:val="99"/>
    <w:unhideWhenUsed/>
    <w:rsid w:val="00E80098"/>
    <w:rPr>
      <w:color w:val="0563C1"/>
      <w:u w:val="single"/>
    </w:rPr>
  </w:style>
  <w:style w:type="paragraph" w:customStyle="1" w:styleId="texte">
    <w:name w:val="texte"/>
    <w:rsid w:val="00E80098"/>
    <w:pPr>
      <w:spacing w:after="0" w:line="240" w:lineRule="auto"/>
      <w:jc w:val="both"/>
    </w:pPr>
    <w:rPr>
      <w:rFonts w:ascii="Arial" w:eastAsia="Times New Roman" w:hAnsi="Arial" w:cs="Arial"/>
      <w:color w:val="000000"/>
      <w:kern w:val="30"/>
      <w:sz w:val="20"/>
      <w:szCs w:val="20"/>
      <w:lang w:eastAsia="fr-FR"/>
    </w:rPr>
  </w:style>
  <w:style w:type="paragraph" w:customStyle="1" w:styleId="10-TextePucesBleues">
    <w:name w:val="10 - Texte Puces Bleues"/>
    <w:basedOn w:val="Normal"/>
    <w:qFormat/>
    <w:rsid w:val="00E80098"/>
    <w:pPr>
      <w:numPr>
        <w:numId w:val="1"/>
      </w:numPr>
      <w:autoSpaceDE w:val="0"/>
      <w:autoSpaceDN w:val="0"/>
      <w:adjustRightInd w:val="0"/>
      <w:spacing w:before="60" w:line="240" w:lineRule="exact"/>
      <w:jc w:val="both"/>
    </w:pPr>
    <w:rPr>
      <w:rFonts w:ascii="Calibri" w:hAnsi="Calibri" w:cs="Calibri"/>
      <w:color w:val="1A181C"/>
      <w:kern w:val="0"/>
      <w:sz w:val="22"/>
      <w:szCs w:val="22"/>
      <w:lang w:eastAsia="en-US"/>
      <w14:ligatures w14:val="none"/>
      <w14:cntxtAlts w14:val="0"/>
    </w:rPr>
  </w:style>
  <w:style w:type="paragraph" w:customStyle="1" w:styleId="09-TexteLosangesBleus">
    <w:name w:val="09 - Texte Losanges Bleus"/>
    <w:basedOn w:val="Normal"/>
    <w:qFormat/>
    <w:rsid w:val="00E80098"/>
    <w:pPr>
      <w:spacing w:before="120" w:line="240" w:lineRule="exact"/>
      <w:jc w:val="both"/>
    </w:pPr>
    <w:rPr>
      <w:rFonts w:ascii="Calibri" w:hAnsi="Calibri"/>
      <w:b/>
      <w:color w:val="auto"/>
      <w:kern w:val="0"/>
      <w:sz w:val="22"/>
      <w:szCs w:val="22"/>
      <w:lang w:eastAsia="en-US"/>
      <w14:ligatures w14:val="none"/>
      <w14:cntxtAlts w14:val="0"/>
    </w:rPr>
  </w:style>
  <w:style w:type="table" w:styleId="Grilledetableauclaire">
    <w:name w:val="Grid Table Light"/>
    <w:aliases w:val="Grille de tableau CDG"/>
    <w:basedOn w:val="TableauNormal"/>
    <w:uiPriority w:val="40"/>
    <w:rsid w:val="001B2A21"/>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1">
    <w:name w:val="spip1"/>
    <w:basedOn w:val="Normal"/>
    <w:uiPriority w:val="99"/>
    <w:rsid w:val="001B2A21"/>
    <w:pPr>
      <w:spacing w:after="160"/>
      <w:ind w:right="200"/>
    </w:pPr>
    <w:rPr>
      <w:rFonts w:ascii="Arial" w:hAnsi="Arial" w:cs="Arial"/>
      <w:kern w:val="0"/>
      <w14:ligatures w14:val="none"/>
      <w14:cntxtAlts w14:val="0"/>
    </w:rPr>
  </w:style>
  <w:style w:type="paragraph" w:customStyle="1" w:styleId="xmsonormal">
    <w:name w:val="x_msonormal"/>
    <w:basedOn w:val="Normal"/>
    <w:rsid w:val="005C41F1"/>
    <w:rPr>
      <w:rFonts w:ascii="Calibri" w:eastAsiaTheme="minorHAnsi" w:hAnsi="Calibri" w:cs="Calibri"/>
      <w:color w:val="auto"/>
      <w:kern w:val="0"/>
      <w:sz w:val="22"/>
      <w:szCs w:val="22"/>
      <w14:ligatures w14:val="none"/>
      <w14:cntxtAlts w14:val="0"/>
    </w:rPr>
  </w:style>
  <w:style w:type="paragraph" w:customStyle="1" w:styleId="xdefault">
    <w:name w:val="x_default"/>
    <w:basedOn w:val="Normal"/>
    <w:rsid w:val="005C41F1"/>
    <w:rPr>
      <w:rFonts w:ascii="Calibri" w:eastAsiaTheme="minorHAnsi" w:hAnsi="Calibri" w:cs="Calibri"/>
      <w:color w:val="auto"/>
      <w:kern w:val="0"/>
      <w:sz w:val="22"/>
      <w:szCs w:val="22"/>
      <w14:ligatures w14:val="none"/>
      <w14:cntxtAlts w14:val="0"/>
    </w:rPr>
  </w:style>
  <w:style w:type="paragraph" w:styleId="Corpsdetexte3">
    <w:name w:val="Body Text 3"/>
    <w:basedOn w:val="Normal"/>
    <w:link w:val="Corpsdetexte3Car"/>
    <w:uiPriority w:val="99"/>
    <w:semiHidden/>
    <w:unhideWhenUsed/>
    <w:rsid w:val="002A72BC"/>
    <w:pPr>
      <w:widowControl w:val="0"/>
      <w:overflowPunct w:val="0"/>
      <w:autoSpaceDE w:val="0"/>
      <w:autoSpaceDN w:val="0"/>
      <w:adjustRightInd w:val="0"/>
      <w:spacing w:after="120"/>
    </w:pPr>
    <w:rPr>
      <w:color w:val="auto"/>
      <w:sz w:val="16"/>
      <w:szCs w:val="16"/>
      <w14:ligatures w14:val="none"/>
      <w14:cntxtAlts w14:val="0"/>
    </w:rPr>
  </w:style>
  <w:style w:type="character" w:customStyle="1" w:styleId="Corpsdetexte3Car">
    <w:name w:val="Corps de texte 3 Car"/>
    <w:basedOn w:val="Policepardfaut"/>
    <w:link w:val="Corpsdetexte3"/>
    <w:uiPriority w:val="99"/>
    <w:semiHidden/>
    <w:rsid w:val="002A72BC"/>
    <w:rPr>
      <w:rFonts w:ascii="Times New Roman" w:eastAsia="Times New Roman" w:hAnsi="Times New Roman" w:cs="Times New Roman"/>
      <w:kern w:val="28"/>
      <w:sz w:val="16"/>
      <w:szCs w:val="16"/>
      <w:lang w:eastAsia="fr-FR"/>
    </w:rPr>
  </w:style>
  <w:style w:type="paragraph" w:customStyle="1" w:styleId="Standard">
    <w:name w:val="Standard"/>
    <w:rsid w:val="002A72B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Footnote">
    <w:name w:val="Footnote"/>
    <w:basedOn w:val="Standard"/>
    <w:rsid w:val="002A72BC"/>
  </w:style>
  <w:style w:type="character" w:customStyle="1" w:styleId="FootnoteSymbol">
    <w:name w:val="Footnote Symbol"/>
    <w:basedOn w:val="Policepardfaut"/>
    <w:rsid w:val="002A72BC"/>
    <w:rPr>
      <w:position w:val="0"/>
      <w:vertAlign w:val="superscript"/>
    </w:rPr>
  </w:style>
  <w:style w:type="numbering" w:customStyle="1" w:styleId="WW8Num3">
    <w:name w:val="WW8Num3"/>
    <w:basedOn w:val="Aucuneliste"/>
    <w:rsid w:val="002A72BC"/>
    <w:pPr>
      <w:numPr>
        <w:numId w:val="3"/>
      </w:numPr>
    </w:pPr>
  </w:style>
  <w:style w:type="numbering" w:customStyle="1" w:styleId="WW8Num4">
    <w:name w:val="WW8Num4"/>
    <w:basedOn w:val="Aucuneliste"/>
    <w:rsid w:val="002A72BC"/>
    <w:pPr>
      <w:numPr>
        <w:numId w:val="4"/>
      </w:numPr>
    </w:pPr>
  </w:style>
  <w:style w:type="numbering" w:customStyle="1" w:styleId="WW8Num9">
    <w:name w:val="WW8Num9"/>
    <w:basedOn w:val="Aucuneliste"/>
    <w:rsid w:val="002A72BC"/>
    <w:pPr>
      <w:numPr>
        <w:numId w:val="5"/>
      </w:numPr>
    </w:pPr>
  </w:style>
  <w:style w:type="numbering" w:customStyle="1" w:styleId="WW8Num14">
    <w:name w:val="WW8Num14"/>
    <w:basedOn w:val="Aucuneliste"/>
    <w:rsid w:val="002A72BC"/>
    <w:pPr>
      <w:numPr>
        <w:numId w:val="6"/>
      </w:numPr>
    </w:pPr>
  </w:style>
  <w:style w:type="numbering" w:customStyle="1" w:styleId="WW8Num17">
    <w:name w:val="WW8Num17"/>
    <w:basedOn w:val="Aucuneliste"/>
    <w:rsid w:val="002A72BC"/>
    <w:pPr>
      <w:numPr>
        <w:numId w:val="7"/>
      </w:numPr>
    </w:pPr>
  </w:style>
  <w:style w:type="numbering" w:customStyle="1" w:styleId="WW8Num23">
    <w:name w:val="WW8Num23"/>
    <w:basedOn w:val="Aucuneliste"/>
    <w:rsid w:val="002A72BC"/>
    <w:pPr>
      <w:numPr>
        <w:numId w:val="8"/>
      </w:numPr>
    </w:pPr>
  </w:style>
  <w:style w:type="numbering" w:customStyle="1" w:styleId="WW8Num24">
    <w:name w:val="WW8Num24"/>
    <w:basedOn w:val="Aucuneliste"/>
    <w:rsid w:val="002A72BC"/>
    <w:pPr>
      <w:numPr>
        <w:numId w:val="9"/>
      </w:numPr>
    </w:pPr>
  </w:style>
  <w:style w:type="numbering" w:customStyle="1" w:styleId="WW8Num25">
    <w:name w:val="WW8Num25"/>
    <w:basedOn w:val="Aucuneliste"/>
    <w:rsid w:val="002A72BC"/>
    <w:pPr>
      <w:numPr>
        <w:numId w:val="10"/>
      </w:numPr>
    </w:pPr>
  </w:style>
  <w:style w:type="numbering" w:customStyle="1" w:styleId="WW8Num32">
    <w:name w:val="WW8Num32"/>
    <w:basedOn w:val="Aucuneliste"/>
    <w:rsid w:val="002A72BC"/>
    <w:pPr>
      <w:numPr>
        <w:numId w:val="11"/>
      </w:numPr>
    </w:pPr>
  </w:style>
  <w:style w:type="numbering" w:customStyle="1" w:styleId="WW8Num35">
    <w:name w:val="WW8Num35"/>
    <w:basedOn w:val="Aucuneliste"/>
    <w:rsid w:val="002A72BC"/>
    <w:pPr>
      <w:numPr>
        <w:numId w:val="12"/>
      </w:numPr>
    </w:pPr>
  </w:style>
  <w:style w:type="numbering" w:customStyle="1" w:styleId="WW8Num36">
    <w:name w:val="WW8Num36"/>
    <w:basedOn w:val="Aucuneliste"/>
    <w:rsid w:val="002A72BC"/>
    <w:pPr>
      <w:numPr>
        <w:numId w:val="13"/>
      </w:numPr>
    </w:pPr>
  </w:style>
  <w:style w:type="character" w:styleId="Appelnotedebasdep">
    <w:name w:val="footnote reference"/>
    <w:basedOn w:val="Policepardfaut"/>
    <w:uiPriority w:val="99"/>
    <w:semiHidden/>
    <w:unhideWhenUsed/>
    <w:rsid w:val="002A72BC"/>
    <w:rPr>
      <w:vertAlign w:val="superscript"/>
    </w:rPr>
  </w:style>
  <w:style w:type="character" w:styleId="Mentionnonrsolue">
    <w:name w:val="Unresolved Mention"/>
    <w:basedOn w:val="Policepardfaut"/>
    <w:uiPriority w:val="99"/>
    <w:semiHidden/>
    <w:unhideWhenUsed/>
    <w:rsid w:val="004027F0"/>
    <w:rPr>
      <w:color w:val="605E5C"/>
      <w:shd w:val="clear" w:color="auto" w:fill="E1DFDD"/>
    </w:rPr>
  </w:style>
  <w:style w:type="paragraph" w:customStyle="1" w:styleId="NormalCorpsTxt">
    <w:name w:val="Normal.CorpsTxt"/>
    <w:rsid w:val="004027F0"/>
    <w:pPr>
      <w:keepLines/>
      <w:suppressAutoHyphens/>
      <w:autoSpaceDN w:val="0"/>
      <w:spacing w:before="120" w:after="0" w:line="240" w:lineRule="auto"/>
      <w:textAlignment w:val="baseline"/>
    </w:pPr>
    <w:rPr>
      <w:rFonts w:ascii="Times New Roman" w:eastAsia="Times New Roman" w:hAnsi="Times New Roman" w:cs="Times New Roman"/>
      <w:kern w:val="3"/>
      <w:sz w:val="24"/>
      <w:szCs w:val="20"/>
      <w:lang w:eastAsia="zh-CN"/>
    </w:rPr>
  </w:style>
  <w:style w:type="character" w:styleId="Lienhypertextesuivivisit">
    <w:name w:val="FollowedHyperlink"/>
    <w:basedOn w:val="Policepardfaut"/>
    <w:uiPriority w:val="99"/>
    <w:semiHidden/>
    <w:unhideWhenUsed/>
    <w:rsid w:val="004027F0"/>
    <w:rPr>
      <w:color w:val="954F72"/>
      <w:u w:val="single"/>
    </w:rPr>
  </w:style>
  <w:style w:type="paragraph" w:customStyle="1" w:styleId="msonormal0">
    <w:name w:val="msonormal"/>
    <w:basedOn w:val="Normal"/>
    <w:rsid w:val="004027F0"/>
    <w:pPr>
      <w:spacing w:before="100" w:beforeAutospacing="1" w:after="100" w:afterAutospacing="1"/>
    </w:pPr>
    <w:rPr>
      <w:color w:val="auto"/>
      <w:kern w:val="0"/>
      <w:sz w:val="24"/>
      <w:szCs w:val="24"/>
      <w14:ligatures w14:val="none"/>
      <w14:cntxtAlts w14:val="0"/>
    </w:rPr>
  </w:style>
  <w:style w:type="paragraph" w:customStyle="1" w:styleId="font5">
    <w:name w:val="font5"/>
    <w:basedOn w:val="Normal"/>
    <w:rsid w:val="004027F0"/>
    <w:pPr>
      <w:spacing w:before="100" w:beforeAutospacing="1" w:after="100" w:afterAutospacing="1"/>
    </w:pPr>
    <w:rPr>
      <w:rFonts w:ascii="Calibri" w:hAnsi="Calibri" w:cs="Calibri"/>
      <w:b/>
      <w:bCs/>
      <w:kern w:val="0"/>
      <w:sz w:val="16"/>
      <w:szCs w:val="16"/>
      <w14:ligatures w14:val="none"/>
      <w14:cntxtAlts w14:val="0"/>
    </w:rPr>
  </w:style>
  <w:style w:type="paragraph" w:customStyle="1" w:styleId="font6">
    <w:name w:val="font6"/>
    <w:basedOn w:val="Normal"/>
    <w:rsid w:val="004027F0"/>
    <w:pPr>
      <w:spacing w:before="100" w:beforeAutospacing="1" w:after="100" w:afterAutospacing="1"/>
    </w:pPr>
    <w:rPr>
      <w:rFonts w:ascii="Tahoma" w:hAnsi="Tahoma" w:cs="Tahoma"/>
      <w:b/>
      <w:bCs/>
      <w:kern w:val="0"/>
      <w:sz w:val="16"/>
      <w:szCs w:val="16"/>
      <w14:ligatures w14:val="none"/>
      <w14:cntxtAlts w14:val="0"/>
    </w:rPr>
  </w:style>
  <w:style w:type="paragraph" w:customStyle="1" w:styleId="xl64">
    <w:name w:val="xl64"/>
    <w:basedOn w:val="Normal"/>
    <w:rsid w:val="004027F0"/>
    <w:pPr>
      <w:spacing w:before="100" w:beforeAutospacing="1" w:after="100" w:afterAutospacing="1"/>
      <w:jc w:val="center"/>
      <w:textAlignment w:val="center"/>
    </w:pPr>
    <w:rPr>
      <w:b/>
      <w:bCs/>
      <w:color w:val="auto"/>
      <w:kern w:val="0"/>
      <w:sz w:val="24"/>
      <w:szCs w:val="24"/>
      <w14:ligatures w14:val="none"/>
      <w14:cntxtAlts w14:val="0"/>
    </w:rPr>
  </w:style>
  <w:style w:type="paragraph" w:customStyle="1" w:styleId="xl65">
    <w:name w:val="xl65"/>
    <w:basedOn w:val="Normal"/>
    <w:rsid w:val="004027F0"/>
    <w:pPr>
      <w:spacing w:before="100" w:beforeAutospacing="1" w:after="100" w:afterAutospacing="1"/>
    </w:pPr>
    <w:rPr>
      <w:rFonts w:ascii="Calibri" w:hAnsi="Calibri" w:cs="Calibri"/>
      <w:color w:val="auto"/>
      <w:kern w:val="0"/>
      <w:sz w:val="24"/>
      <w:szCs w:val="24"/>
      <w14:ligatures w14:val="none"/>
      <w14:cntxtAlts w14:val="0"/>
    </w:rPr>
  </w:style>
  <w:style w:type="paragraph" w:customStyle="1" w:styleId="xl66">
    <w:name w:val="xl66"/>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7">
    <w:name w:val="xl67"/>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8">
    <w:name w:val="xl68"/>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9">
    <w:name w:val="xl69"/>
    <w:basedOn w:val="Normal"/>
    <w:rsid w:val="004027F0"/>
    <w:pP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70">
    <w:name w:val="xl70"/>
    <w:basedOn w:val="Normal"/>
    <w:rsid w:val="004027F0"/>
    <w:pPr>
      <w:shd w:val="clear" w:color="000000" w:fill="F4B084"/>
      <w:spacing w:before="100" w:beforeAutospacing="1" w:after="100" w:afterAutospacing="1"/>
    </w:pPr>
    <w:rPr>
      <w:color w:val="auto"/>
      <w:kern w:val="0"/>
      <w:sz w:val="16"/>
      <w:szCs w:val="16"/>
      <w14:ligatures w14:val="none"/>
      <w14:cntxtAlts w14:val="0"/>
    </w:rPr>
  </w:style>
  <w:style w:type="paragraph" w:customStyle="1" w:styleId="xl71">
    <w:name w:val="xl71"/>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2">
    <w:name w:val="xl7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3">
    <w:name w:val="xl73"/>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4">
    <w:name w:val="xl7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5">
    <w:name w:val="xl75"/>
    <w:basedOn w:val="Normal"/>
    <w:rsid w:val="004027F0"/>
    <w:pPr>
      <w:pBdr>
        <w:top w:val="single" w:sz="4" w:space="0" w:color="auto"/>
        <w:bottom w:val="single" w:sz="4" w:space="0" w:color="auto"/>
      </w:pBdr>
      <w:shd w:val="clear" w:color="000000" w:fill="FFE699"/>
      <w:spacing w:before="100" w:beforeAutospacing="1" w:after="100" w:afterAutospacing="1"/>
    </w:pPr>
    <w:rPr>
      <w:b/>
      <w:bCs/>
      <w:color w:val="auto"/>
      <w:kern w:val="0"/>
      <w:sz w:val="16"/>
      <w:szCs w:val="16"/>
      <w14:ligatures w14:val="none"/>
      <w14:cntxtAlts w14:val="0"/>
    </w:rPr>
  </w:style>
  <w:style w:type="paragraph" w:customStyle="1" w:styleId="xl76">
    <w:name w:val="xl7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7">
    <w:name w:val="xl77"/>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8">
    <w:name w:val="xl7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79">
    <w:name w:val="xl79"/>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0">
    <w:name w:val="xl80"/>
    <w:basedOn w:val="Normal"/>
    <w:rsid w:val="004027F0"/>
    <w:pPr>
      <w:pBdr>
        <w:top w:val="single" w:sz="4" w:space="0" w:color="auto"/>
        <w:bottom w:val="single" w:sz="4" w:space="0" w:color="auto"/>
      </w:pBdr>
      <w:shd w:val="clear" w:color="000000" w:fill="E2EFDA"/>
      <w:spacing w:before="100" w:beforeAutospacing="1" w:after="100" w:afterAutospacing="1"/>
    </w:pPr>
    <w:rPr>
      <w:b/>
      <w:bCs/>
      <w:i/>
      <w:iCs/>
      <w:color w:val="auto"/>
      <w:kern w:val="0"/>
      <w:sz w:val="16"/>
      <w:szCs w:val="16"/>
      <w14:ligatures w14:val="none"/>
      <w14:cntxtAlts w14:val="0"/>
    </w:rPr>
  </w:style>
  <w:style w:type="paragraph" w:customStyle="1" w:styleId="xl81">
    <w:name w:val="xl81"/>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82">
    <w:name w:val="xl82"/>
    <w:basedOn w:val="Normal"/>
    <w:rsid w:val="004027F0"/>
    <w:pPr>
      <w:pBdr>
        <w:top w:val="single" w:sz="4" w:space="0" w:color="auto"/>
        <w:bottom w:val="single" w:sz="4" w:space="0" w:color="auto"/>
      </w:pBdr>
      <w:shd w:val="clear" w:color="000000" w:fill="E2EFDA"/>
      <w:spacing w:before="100" w:beforeAutospacing="1" w:after="100" w:afterAutospacing="1"/>
    </w:pPr>
    <w:rPr>
      <w:b/>
      <w:bCs/>
      <w:color w:val="auto"/>
      <w:kern w:val="0"/>
      <w:sz w:val="16"/>
      <w:szCs w:val="16"/>
      <w14:ligatures w14:val="none"/>
      <w14:cntxtAlts w14:val="0"/>
    </w:rPr>
  </w:style>
  <w:style w:type="paragraph" w:customStyle="1" w:styleId="xl83">
    <w:name w:val="xl83"/>
    <w:basedOn w:val="Normal"/>
    <w:rsid w:val="004027F0"/>
    <w:pPr>
      <w:pBdr>
        <w:top w:val="single" w:sz="4" w:space="0" w:color="auto"/>
        <w:bottom w:val="single" w:sz="4" w:space="0" w:color="auto"/>
      </w:pBdr>
      <w:spacing w:before="100" w:beforeAutospacing="1" w:after="100" w:afterAutospacing="1"/>
      <w:jc w:val="center"/>
      <w:textAlignment w:val="center"/>
    </w:pPr>
    <w:rPr>
      <w:color w:val="FF0000"/>
      <w:kern w:val="0"/>
      <w:sz w:val="16"/>
      <w:szCs w:val="16"/>
      <w14:ligatures w14:val="none"/>
      <w14:cntxtAlts w14:val="0"/>
    </w:rPr>
  </w:style>
  <w:style w:type="paragraph" w:customStyle="1" w:styleId="xl84">
    <w:name w:val="xl84"/>
    <w:basedOn w:val="Normal"/>
    <w:rsid w:val="004027F0"/>
    <w:pPr>
      <w:pBdr>
        <w:top w:val="single" w:sz="4" w:space="0" w:color="auto"/>
        <w:bottom w:val="single" w:sz="4" w:space="0" w:color="auto"/>
      </w:pBdr>
      <w:shd w:val="clear" w:color="000000" w:fill="FFE699"/>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85">
    <w:name w:val="xl85"/>
    <w:basedOn w:val="Normal"/>
    <w:rsid w:val="004027F0"/>
    <w:pPr>
      <w:pBdr>
        <w:top w:val="single" w:sz="4" w:space="0" w:color="auto"/>
        <w:bottom w:val="single" w:sz="4" w:space="0" w:color="auto"/>
      </w:pBdr>
      <w:shd w:val="clear" w:color="000000" w:fill="C6E0B4"/>
      <w:spacing w:before="100" w:beforeAutospacing="1" w:after="100" w:afterAutospacing="1"/>
    </w:pPr>
    <w:rPr>
      <w:color w:val="auto"/>
      <w:kern w:val="0"/>
      <w:sz w:val="16"/>
      <w:szCs w:val="16"/>
      <w14:ligatures w14:val="none"/>
      <w14:cntxtAlts w14:val="0"/>
    </w:rPr>
  </w:style>
  <w:style w:type="paragraph" w:customStyle="1" w:styleId="xl86">
    <w:name w:val="xl8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7">
    <w:name w:val="xl87"/>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8">
    <w:name w:val="xl8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9">
    <w:name w:val="xl89"/>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90">
    <w:name w:val="xl90"/>
    <w:basedOn w:val="Normal"/>
    <w:rsid w:val="004027F0"/>
    <w:pPr>
      <w:pBdr>
        <w:top w:val="single" w:sz="4" w:space="0" w:color="auto"/>
        <w:bottom w:val="single" w:sz="4" w:space="0" w:color="auto"/>
      </w:pBdr>
      <w:shd w:val="clear" w:color="000000" w:fill="D9D9D9"/>
      <w:spacing w:before="100" w:beforeAutospacing="1" w:after="100" w:afterAutospacing="1"/>
    </w:pPr>
    <w:rPr>
      <w:color w:val="auto"/>
      <w:kern w:val="0"/>
      <w:sz w:val="16"/>
      <w:szCs w:val="16"/>
      <w14:ligatures w14:val="none"/>
      <w14:cntxtAlts w14:val="0"/>
    </w:rPr>
  </w:style>
  <w:style w:type="paragraph" w:customStyle="1" w:styleId="xl91">
    <w:name w:val="xl91"/>
    <w:basedOn w:val="Normal"/>
    <w:rsid w:val="004027F0"/>
    <w:pPr>
      <w:pBdr>
        <w:top w:val="single" w:sz="4" w:space="0" w:color="auto"/>
        <w:bottom w:val="single" w:sz="4" w:space="0" w:color="auto"/>
      </w:pBdr>
      <w:spacing w:before="100" w:beforeAutospacing="1" w:after="100" w:afterAutospacing="1"/>
    </w:pPr>
    <w:rPr>
      <w:color w:val="FF0000"/>
      <w:kern w:val="0"/>
      <w:sz w:val="16"/>
      <w:szCs w:val="16"/>
      <w14:ligatures w14:val="none"/>
      <w14:cntxtAlts w14:val="0"/>
    </w:rPr>
  </w:style>
  <w:style w:type="paragraph" w:customStyle="1" w:styleId="xl92">
    <w:name w:val="xl9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3">
    <w:name w:val="xl93"/>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4">
    <w:name w:val="xl9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5">
    <w:name w:val="xl95"/>
    <w:basedOn w:val="Normal"/>
    <w:rsid w:val="004027F0"/>
    <w:pPr>
      <w:pBdr>
        <w:top w:val="single" w:sz="4" w:space="0" w:color="auto"/>
        <w:bottom w:val="single" w:sz="4" w:space="0" w:color="auto"/>
      </w:pBdr>
      <w:shd w:val="clear" w:color="000000" w:fill="BFBFBF"/>
      <w:spacing w:before="100" w:beforeAutospacing="1" w:after="100" w:afterAutospacing="1"/>
    </w:pPr>
    <w:rPr>
      <w:color w:val="auto"/>
      <w:kern w:val="0"/>
      <w:sz w:val="16"/>
      <w:szCs w:val="16"/>
      <w14:ligatures w14:val="none"/>
      <w14:cntxtAlts w14:val="0"/>
    </w:rPr>
  </w:style>
  <w:style w:type="paragraph" w:customStyle="1" w:styleId="xl96">
    <w:name w:val="xl9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7">
    <w:name w:val="xl97"/>
    <w:basedOn w:val="Normal"/>
    <w:rsid w:val="004027F0"/>
    <w:pPr>
      <w:pBdr>
        <w:top w:val="single" w:sz="4" w:space="0" w:color="auto"/>
        <w:bottom w:val="single" w:sz="4" w:space="0" w:color="auto"/>
      </w:pBd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98">
    <w:name w:val="xl98"/>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99">
    <w:name w:val="xl99"/>
    <w:basedOn w:val="Normal"/>
    <w:rsid w:val="004027F0"/>
    <w:pPr>
      <w:pBdr>
        <w:top w:val="single" w:sz="4" w:space="0" w:color="auto"/>
        <w:bottom w:val="single" w:sz="4" w:space="0" w:color="auto"/>
      </w:pBdr>
      <w:shd w:val="clear" w:color="000000" w:fill="F4B084"/>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100">
    <w:name w:val="xl100"/>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101">
    <w:name w:val="xl101"/>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102">
    <w:name w:val="xl10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242">
      <w:bodyDiv w:val="1"/>
      <w:marLeft w:val="0"/>
      <w:marRight w:val="0"/>
      <w:marTop w:val="0"/>
      <w:marBottom w:val="0"/>
      <w:divBdr>
        <w:top w:val="none" w:sz="0" w:space="0" w:color="auto"/>
        <w:left w:val="none" w:sz="0" w:space="0" w:color="auto"/>
        <w:bottom w:val="none" w:sz="0" w:space="0" w:color="auto"/>
        <w:right w:val="none" w:sz="0" w:space="0" w:color="auto"/>
      </w:divBdr>
    </w:div>
    <w:div w:id="18508609">
      <w:bodyDiv w:val="1"/>
      <w:marLeft w:val="0"/>
      <w:marRight w:val="0"/>
      <w:marTop w:val="0"/>
      <w:marBottom w:val="0"/>
      <w:divBdr>
        <w:top w:val="none" w:sz="0" w:space="0" w:color="auto"/>
        <w:left w:val="none" w:sz="0" w:space="0" w:color="auto"/>
        <w:bottom w:val="none" w:sz="0" w:space="0" w:color="auto"/>
        <w:right w:val="none" w:sz="0" w:space="0" w:color="auto"/>
      </w:divBdr>
    </w:div>
    <w:div w:id="24673125">
      <w:bodyDiv w:val="1"/>
      <w:marLeft w:val="0"/>
      <w:marRight w:val="0"/>
      <w:marTop w:val="0"/>
      <w:marBottom w:val="0"/>
      <w:divBdr>
        <w:top w:val="none" w:sz="0" w:space="0" w:color="auto"/>
        <w:left w:val="none" w:sz="0" w:space="0" w:color="auto"/>
        <w:bottom w:val="none" w:sz="0" w:space="0" w:color="auto"/>
        <w:right w:val="none" w:sz="0" w:space="0" w:color="auto"/>
      </w:divBdr>
    </w:div>
    <w:div w:id="45884203">
      <w:bodyDiv w:val="1"/>
      <w:marLeft w:val="0"/>
      <w:marRight w:val="0"/>
      <w:marTop w:val="0"/>
      <w:marBottom w:val="0"/>
      <w:divBdr>
        <w:top w:val="none" w:sz="0" w:space="0" w:color="auto"/>
        <w:left w:val="none" w:sz="0" w:space="0" w:color="auto"/>
        <w:bottom w:val="none" w:sz="0" w:space="0" w:color="auto"/>
        <w:right w:val="none" w:sz="0" w:space="0" w:color="auto"/>
      </w:divBdr>
    </w:div>
    <w:div w:id="52236852">
      <w:bodyDiv w:val="1"/>
      <w:marLeft w:val="0"/>
      <w:marRight w:val="0"/>
      <w:marTop w:val="0"/>
      <w:marBottom w:val="0"/>
      <w:divBdr>
        <w:top w:val="none" w:sz="0" w:space="0" w:color="auto"/>
        <w:left w:val="none" w:sz="0" w:space="0" w:color="auto"/>
        <w:bottom w:val="none" w:sz="0" w:space="0" w:color="auto"/>
        <w:right w:val="none" w:sz="0" w:space="0" w:color="auto"/>
      </w:divBdr>
    </w:div>
    <w:div w:id="67576521">
      <w:bodyDiv w:val="1"/>
      <w:marLeft w:val="0"/>
      <w:marRight w:val="0"/>
      <w:marTop w:val="0"/>
      <w:marBottom w:val="0"/>
      <w:divBdr>
        <w:top w:val="none" w:sz="0" w:space="0" w:color="auto"/>
        <w:left w:val="none" w:sz="0" w:space="0" w:color="auto"/>
        <w:bottom w:val="none" w:sz="0" w:space="0" w:color="auto"/>
        <w:right w:val="none" w:sz="0" w:space="0" w:color="auto"/>
      </w:divBdr>
    </w:div>
    <w:div w:id="86004733">
      <w:bodyDiv w:val="1"/>
      <w:marLeft w:val="0"/>
      <w:marRight w:val="0"/>
      <w:marTop w:val="0"/>
      <w:marBottom w:val="0"/>
      <w:divBdr>
        <w:top w:val="none" w:sz="0" w:space="0" w:color="auto"/>
        <w:left w:val="none" w:sz="0" w:space="0" w:color="auto"/>
        <w:bottom w:val="none" w:sz="0" w:space="0" w:color="auto"/>
        <w:right w:val="none" w:sz="0" w:space="0" w:color="auto"/>
      </w:divBdr>
    </w:div>
    <w:div w:id="98262488">
      <w:bodyDiv w:val="1"/>
      <w:marLeft w:val="0"/>
      <w:marRight w:val="0"/>
      <w:marTop w:val="0"/>
      <w:marBottom w:val="0"/>
      <w:divBdr>
        <w:top w:val="none" w:sz="0" w:space="0" w:color="auto"/>
        <w:left w:val="none" w:sz="0" w:space="0" w:color="auto"/>
        <w:bottom w:val="none" w:sz="0" w:space="0" w:color="auto"/>
        <w:right w:val="none" w:sz="0" w:space="0" w:color="auto"/>
      </w:divBdr>
    </w:div>
    <w:div w:id="98961596">
      <w:bodyDiv w:val="1"/>
      <w:marLeft w:val="0"/>
      <w:marRight w:val="0"/>
      <w:marTop w:val="0"/>
      <w:marBottom w:val="0"/>
      <w:divBdr>
        <w:top w:val="none" w:sz="0" w:space="0" w:color="auto"/>
        <w:left w:val="none" w:sz="0" w:space="0" w:color="auto"/>
        <w:bottom w:val="none" w:sz="0" w:space="0" w:color="auto"/>
        <w:right w:val="none" w:sz="0" w:space="0" w:color="auto"/>
      </w:divBdr>
    </w:div>
    <w:div w:id="117578388">
      <w:bodyDiv w:val="1"/>
      <w:marLeft w:val="0"/>
      <w:marRight w:val="0"/>
      <w:marTop w:val="0"/>
      <w:marBottom w:val="0"/>
      <w:divBdr>
        <w:top w:val="none" w:sz="0" w:space="0" w:color="auto"/>
        <w:left w:val="none" w:sz="0" w:space="0" w:color="auto"/>
        <w:bottom w:val="none" w:sz="0" w:space="0" w:color="auto"/>
        <w:right w:val="none" w:sz="0" w:space="0" w:color="auto"/>
      </w:divBdr>
    </w:div>
    <w:div w:id="125783371">
      <w:bodyDiv w:val="1"/>
      <w:marLeft w:val="0"/>
      <w:marRight w:val="0"/>
      <w:marTop w:val="0"/>
      <w:marBottom w:val="0"/>
      <w:divBdr>
        <w:top w:val="none" w:sz="0" w:space="0" w:color="auto"/>
        <w:left w:val="none" w:sz="0" w:space="0" w:color="auto"/>
        <w:bottom w:val="none" w:sz="0" w:space="0" w:color="auto"/>
        <w:right w:val="none" w:sz="0" w:space="0" w:color="auto"/>
      </w:divBdr>
    </w:div>
    <w:div w:id="146552447">
      <w:bodyDiv w:val="1"/>
      <w:marLeft w:val="0"/>
      <w:marRight w:val="0"/>
      <w:marTop w:val="0"/>
      <w:marBottom w:val="0"/>
      <w:divBdr>
        <w:top w:val="none" w:sz="0" w:space="0" w:color="auto"/>
        <w:left w:val="none" w:sz="0" w:space="0" w:color="auto"/>
        <w:bottom w:val="none" w:sz="0" w:space="0" w:color="auto"/>
        <w:right w:val="none" w:sz="0" w:space="0" w:color="auto"/>
      </w:divBdr>
    </w:div>
    <w:div w:id="196048354">
      <w:bodyDiv w:val="1"/>
      <w:marLeft w:val="0"/>
      <w:marRight w:val="0"/>
      <w:marTop w:val="0"/>
      <w:marBottom w:val="0"/>
      <w:divBdr>
        <w:top w:val="none" w:sz="0" w:space="0" w:color="auto"/>
        <w:left w:val="none" w:sz="0" w:space="0" w:color="auto"/>
        <w:bottom w:val="none" w:sz="0" w:space="0" w:color="auto"/>
        <w:right w:val="none" w:sz="0" w:space="0" w:color="auto"/>
      </w:divBdr>
    </w:div>
    <w:div w:id="224679285">
      <w:bodyDiv w:val="1"/>
      <w:marLeft w:val="0"/>
      <w:marRight w:val="0"/>
      <w:marTop w:val="0"/>
      <w:marBottom w:val="0"/>
      <w:divBdr>
        <w:top w:val="none" w:sz="0" w:space="0" w:color="auto"/>
        <w:left w:val="none" w:sz="0" w:space="0" w:color="auto"/>
        <w:bottom w:val="none" w:sz="0" w:space="0" w:color="auto"/>
        <w:right w:val="none" w:sz="0" w:space="0" w:color="auto"/>
      </w:divBdr>
    </w:div>
    <w:div w:id="233663140">
      <w:bodyDiv w:val="1"/>
      <w:marLeft w:val="0"/>
      <w:marRight w:val="0"/>
      <w:marTop w:val="0"/>
      <w:marBottom w:val="0"/>
      <w:divBdr>
        <w:top w:val="none" w:sz="0" w:space="0" w:color="auto"/>
        <w:left w:val="none" w:sz="0" w:space="0" w:color="auto"/>
        <w:bottom w:val="none" w:sz="0" w:space="0" w:color="auto"/>
        <w:right w:val="none" w:sz="0" w:space="0" w:color="auto"/>
      </w:divBdr>
    </w:div>
    <w:div w:id="287515795">
      <w:bodyDiv w:val="1"/>
      <w:marLeft w:val="0"/>
      <w:marRight w:val="0"/>
      <w:marTop w:val="0"/>
      <w:marBottom w:val="0"/>
      <w:divBdr>
        <w:top w:val="none" w:sz="0" w:space="0" w:color="auto"/>
        <w:left w:val="none" w:sz="0" w:space="0" w:color="auto"/>
        <w:bottom w:val="none" w:sz="0" w:space="0" w:color="auto"/>
        <w:right w:val="none" w:sz="0" w:space="0" w:color="auto"/>
      </w:divBdr>
    </w:div>
    <w:div w:id="315914769">
      <w:bodyDiv w:val="1"/>
      <w:marLeft w:val="0"/>
      <w:marRight w:val="0"/>
      <w:marTop w:val="0"/>
      <w:marBottom w:val="0"/>
      <w:divBdr>
        <w:top w:val="none" w:sz="0" w:space="0" w:color="auto"/>
        <w:left w:val="none" w:sz="0" w:space="0" w:color="auto"/>
        <w:bottom w:val="none" w:sz="0" w:space="0" w:color="auto"/>
        <w:right w:val="none" w:sz="0" w:space="0" w:color="auto"/>
      </w:divBdr>
    </w:div>
    <w:div w:id="319769852">
      <w:bodyDiv w:val="1"/>
      <w:marLeft w:val="0"/>
      <w:marRight w:val="0"/>
      <w:marTop w:val="0"/>
      <w:marBottom w:val="0"/>
      <w:divBdr>
        <w:top w:val="none" w:sz="0" w:space="0" w:color="auto"/>
        <w:left w:val="none" w:sz="0" w:space="0" w:color="auto"/>
        <w:bottom w:val="none" w:sz="0" w:space="0" w:color="auto"/>
        <w:right w:val="none" w:sz="0" w:space="0" w:color="auto"/>
      </w:divBdr>
    </w:div>
    <w:div w:id="326329600">
      <w:bodyDiv w:val="1"/>
      <w:marLeft w:val="0"/>
      <w:marRight w:val="0"/>
      <w:marTop w:val="0"/>
      <w:marBottom w:val="0"/>
      <w:divBdr>
        <w:top w:val="none" w:sz="0" w:space="0" w:color="auto"/>
        <w:left w:val="none" w:sz="0" w:space="0" w:color="auto"/>
        <w:bottom w:val="none" w:sz="0" w:space="0" w:color="auto"/>
        <w:right w:val="none" w:sz="0" w:space="0" w:color="auto"/>
      </w:divBdr>
    </w:div>
    <w:div w:id="348676742">
      <w:bodyDiv w:val="1"/>
      <w:marLeft w:val="0"/>
      <w:marRight w:val="0"/>
      <w:marTop w:val="0"/>
      <w:marBottom w:val="0"/>
      <w:divBdr>
        <w:top w:val="none" w:sz="0" w:space="0" w:color="auto"/>
        <w:left w:val="none" w:sz="0" w:space="0" w:color="auto"/>
        <w:bottom w:val="none" w:sz="0" w:space="0" w:color="auto"/>
        <w:right w:val="none" w:sz="0" w:space="0" w:color="auto"/>
      </w:divBdr>
    </w:div>
    <w:div w:id="357900178">
      <w:bodyDiv w:val="1"/>
      <w:marLeft w:val="0"/>
      <w:marRight w:val="0"/>
      <w:marTop w:val="0"/>
      <w:marBottom w:val="0"/>
      <w:divBdr>
        <w:top w:val="none" w:sz="0" w:space="0" w:color="auto"/>
        <w:left w:val="none" w:sz="0" w:space="0" w:color="auto"/>
        <w:bottom w:val="none" w:sz="0" w:space="0" w:color="auto"/>
        <w:right w:val="none" w:sz="0" w:space="0" w:color="auto"/>
      </w:divBdr>
    </w:div>
    <w:div w:id="360136001">
      <w:bodyDiv w:val="1"/>
      <w:marLeft w:val="0"/>
      <w:marRight w:val="0"/>
      <w:marTop w:val="0"/>
      <w:marBottom w:val="0"/>
      <w:divBdr>
        <w:top w:val="none" w:sz="0" w:space="0" w:color="auto"/>
        <w:left w:val="none" w:sz="0" w:space="0" w:color="auto"/>
        <w:bottom w:val="none" w:sz="0" w:space="0" w:color="auto"/>
        <w:right w:val="none" w:sz="0" w:space="0" w:color="auto"/>
      </w:divBdr>
    </w:div>
    <w:div w:id="390463663">
      <w:bodyDiv w:val="1"/>
      <w:marLeft w:val="0"/>
      <w:marRight w:val="0"/>
      <w:marTop w:val="0"/>
      <w:marBottom w:val="0"/>
      <w:divBdr>
        <w:top w:val="none" w:sz="0" w:space="0" w:color="auto"/>
        <w:left w:val="none" w:sz="0" w:space="0" w:color="auto"/>
        <w:bottom w:val="none" w:sz="0" w:space="0" w:color="auto"/>
        <w:right w:val="none" w:sz="0" w:space="0" w:color="auto"/>
      </w:divBdr>
    </w:div>
    <w:div w:id="390927968">
      <w:bodyDiv w:val="1"/>
      <w:marLeft w:val="0"/>
      <w:marRight w:val="0"/>
      <w:marTop w:val="0"/>
      <w:marBottom w:val="0"/>
      <w:divBdr>
        <w:top w:val="none" w:sz="0" w:space="0" w:color="auto"/>
        <w:left w:val="none" w:sz="0" w:space="0" w:color="auto"/>
        <w:bottom w:val="none" w:sz="0" w:space="0" w:color="auto"/>
        <w:right w:val="none" w:sz="0" w:space="0" w:color="auto"/>
      </w:divBdr>
    </w:div>
    <w:div w:id="421337092">
      <w:bodyDiv w:val="1"/>
      <w:marLeft w:val="0"/>
      <w:marRight w:val="0"/>
      <w:marTop w:val="0"/>
      <w:marBottom w:val="0"/>
      <w:divBdr>
        <w:top w:val="none" w:sz="0" w:space="0" w:color="auto"/>
        <w:left w:val="none" w:sz="0" w:space="0" w:color="auto"/>
        <w:bottom w:val="none" w:sz="0" w:space="0" w:color="auto"/>
        <w:right w:val="none" w:sz="0" w:space="0" w:color="auto"/>
      </w:divBdr>
    </w:div>
    <w:div w:id="457259782">
      <w:bodyDiv w:val="1"/>
      <w:marLeft w:val="0"/>
      <w:marRight w:val="0"/>
      <w:marTop w:val="0"/>
      <w:marBottom w:val="0"/>
      <w:divBdr>
        <w:top w:val="none" w:sz="0" w:space="0" w:color="auto"/>
        <w:left w:val="none" w:sz="0" w:space="0" w:color="auto"/>
        <w:bottom w:val="none" w:sz="0" w:space="0" w:color="auto"/>
        <w:right w:val="none" w:sz="0" w:space="0" w:color="auto"/>
      </w:divBdr>
    </w:div>
    <w:div w:id="477502768">
      <w:bodyDiv w:val="1"/>
      <w:marLeft w:val="0"/>
      <w:marRight w:val="0"/>
      <w:marTop w:val="0"/>
      <w:marBottom w:val="0"/>
      <w:divBdr>
        <w:top w:val="none" w:sz="0" w:space="0" w:color="auto"/>
        <w:left w:val="none" w:sz="0" w:space="0" w:color="auto"/>
        <w:bottom w:val="none" w:sz="0" w:space="0" w:color="auto"/>
        <w:right w:val="none" w:sz="0" w:space="0" w:color="auto"/>
      </w:divBdr>
    </w:div>
    <w:div w:id="514350263">
      <w:bodyDiv w:val="1"/>
      <w:marLeft w:val="0"/>
      <w:marRight w:val="0"/>
      <w:marTop w:val="0"/>
      <w:marBottom w:val="0"/>
      <w:divBdr>
        <w:top w:val="none" w:sz="0" w:space="0" w:color="auto"/>
        <w:left w:val="none" w:sz="0" w:space="0" w:color="auto"/>
        <w:bottom w:val="none" w:sz="0" w:space="0" w:color="auto"/>
        <w:right w:val="none" w:sz="0" w:space="0" w:color="auto"/>
      </w:divBdr>
    </w:div>
    <w:div w:id="522550948">
      <w:bodyDiv w:val="1"/>
      <w:marLeft w:val="0"/>
      <w:marRight w:val="0"/>
      <w:marTop w:val="0"/>
      <w:marBottom w:val="0"/>
      <w:divBdr>
        <w:top w:val="none" w:sz="0" w:space="0" w:color="auto"/>
        <w:left w:val="none" w:sz="0" w:space="0" w:color="auto"/>
        <w:bottom w:val="none" w:sz="0" w:space="0" w:color="auto"/>
        <w:right w:val="none" w:sz="0" w:space="0" w:color="auto"/>
      </w:divBdr>
    </w:div>
    <w:div w:id="523902597">
      <w:bodyDiv w:val="1"/>
      <w:marLeft w:val="0"/>
      <w:marRight w:val="0"/>
      <w:marTop w:val="0"/>
      <w:marBottom w:val="0"/>
      <w:divBdr>
        <w:top w:val="none" w:sz="0" w:space="0" w:color="auto"/>
        <w:left w:val="none" w:sz="0" w:space="0" w:color="auto"/>
        <w:bottom w:val="none" w:sz="0" w:space="0" w:color="auto"/>
        <w:right w:val="none" w:sz="0" w:space="0" w:color="auto"/>
      </w:divBdr>
    </w:div>
    <w:div w:id="543713108">
      <w:bodyDiv w:val="1"/>
      <w:marLeft w:val="0"/>
      <w:marRight w:val="0"/>
      <w:marTop w:val="0"/>
      <w:marBottom w:val="0"/>
      <w:divBdr>
        <w:top w:val="none" w:sz="0" w:space="0" w:color="auto"/>
        <w:left w:val="none" w:sz="0" w:space="0" w:color="auto"/>
        <w:bottom w:val="none" w:sz="0" w:space="0" w:color="auto"/>
        <w:right w:val="none" w:sz="0" w:space="0" w:color="auto"/>
      </w:divBdr>
    </w:div>
    <w:div w:id="550003213">
      <w:bodyDiv w:val="1"/>
      <w:marLeft w:val="0"/>
      <w:marRight w:val="0"/>
      <w:marTop w:val="0"/>
      <w:marBottom w:val="0"/>
      <w:divBdr>
        <w:top w:val="none" w:sz="0" w:space="0" w:color="auto"/>
        <w:left w:val="none" w:sz="0" w:space="0" w:color="auto"/>
        <w:bottom w:val="none" w:sz="0" w:space="0" w:color="auto"/>
        <w:right w:val="none" w:sz="0" w:space="0" w:color="auto"/>
      </w:divBdr>
    </w:div>
    <w:div w:id="573861027">
      <w:bodyDiv w:val="1"/>
      <w:marLeft w:val="0"/>
      <w:marRight w:val="0"/>
      <w:marTop w:val="0"/>
      <w:marBottom w:val="0"/>
      <w:divBdr>
        <w:top w:val="none" w:sz="0" w:space="0" w:color="auto"/>
        <w:left w:val="none" w:sz="0" w:space="0" w:color="auto"/>
        <w:bottom w:val="none" w:sz="0" w:space="0" w:color="auto"/>
        <w:right w:val="none" w:sz="0" w:space="0" w:color="auto"/>
      </w:divBdr>
    </w:div>
    <w:div w:id="632637178">
      <w:bodyDiv w:val="1"/>
      <w:marLeft w:val="0"/>
      <w:marRight w:val="0"/>
      <w:marTop w:val="0"/>
      <w:marBottom w:val="0"/>
      <w:divBdr>
        <w:top w:val="none" w:sz="0" w:space="0" w:color="auto"/>
        <w:left w:val="none" w:sz="0" w:space="0" w:color="auto"/>
        <w:bottom w:val="none" w:sz="0" w:space="0" w:color="auto"/>
        <w:right w:val="none" w:sz="0" w:space="0" w:color="auto"/>
      </w:divBdr>
    </w:div>
    <w:div w:id="642734121">
      <w:bodyDiv w:val="1"/>
      <w:marLeft w:val="0"/>
      <w:marRight w:val="0"/>
      <w:marTop w:val="0"/>
      <w:marBottom w:val="0"/>
      <w:divBdr>
        <w:top w:val="none" w:sz="0" w:space="0" w:color="auto"/>
        <w:left w:val="none" w:sz="0" w:space="0" w:color="auto"/>
        <w:bottom w:val="none" w:sz="0" w:space="0" w:color="auto"/>
        <w:right w:val="none" w:sz="0" w:space="0" w:color="auto"/>
      </w:divBdr>
    </w:div>
    <w:div w:id="648437883">
      <w:bodyDiv w:val="1"/>
      <w:marLeft w:val="0"/>
      <w:marRight w:val="0"/>
      <w:marTop w:val="0"/>
      <w:marBottom w:val="0"/>
      <w:divBdr>
        <w:top w:val="none" w:sz="0" w:space="0" w:color="auto"/>
        <w:left w:val="none" w:sz="0" w:space="0" w:color="auto"/>
        <w:bottom w:val="none" w:sz="0" w:space="0" w:color="auto"/>
        <w:right w:val="none" w:sz="0" w:space="0" w:color="auto"/>
      </w:divBdr>
    </w:div>
    <w:div w:id="681006259">
      <w:bodyDiv w:val="1"/>
      <w:marLeft w:val="0"/>
      <w:marRight w:val="0"/>
      <w:marTop w:val="0"/>
      <w:marBottom w:val="0"/>
      <w:divBdr>
        <w:top w:val="none" w:sz="0" w:space="0" w:color="auto"/>
        <w:left w:val="none" w:sz="0" w:space="0" w:color="auto"/>
        <w:bottom w:val="none" w:sz="0" w:space="0" w:color="auto"/>
        <w:right w:val="none" w:sz="0" w:space="0" w:color="auto"/>
      </w:divBdr>
    </w:div>
    <w:div w:id="713845125">
      <w:bodyDiv w:val="1"/>
      <w:marLeft w:val="0"/>
      <w:marRight w:val="0"/>
      <w:marTop w:val="0"/>
      <w:marBottom w:val="0"/>
      <w:divBdr>
        <w:top w:val="none" w:sz="0" w:space="0" w:color="auto"/>
        <w:left w:val="none" w:sz="0" w:space="0" w:color="auto"/>
        <w:bottom w:val="none" w:sz="0" w:space="0" w:color="auto"/>
        <w:right w:val="none" w:sz="0" w:space="0" w:color="auto"/>
      </w:divBdr>
    </w:div>
    <w:div w:id="718745348">
      <w:bodyDiv w:val="1"/>
      <w:marLeft w:val="0"/>
      <w:marRight w:val="0"/>
      <w:marTop w:val="0"/>
      <w:marBottom w:val="0"/>
      <w:divBdr>
        <w:top w:val="none" w:sz="0" w:space="0" w:color="auto"/>
        <w:left w:val="none" w:sz="0" w:space="0" w:color="auto"/>
        <w:bottom w:val="none" w:sz="0" w:space="0" w:color="auto"/>
        <w:right w:val="none" w:sz="0" w:space="0" w:color="auto"/>
      </w:divBdr>
    </w:div>
    <w:div w:id="722632289">
      <w:bodyDiv w:val="1"/>
      <w:marLeft w:val="0"/>
      <w:marRight w:val="0"/>
      <w:marTop w:val="0"/>
      <w:marBottom w:val="0"/>
      <w:divBdr>
        <w:top w:val="none" w:sz="0" w:space="0" w:color="auto"/>
        <w:left w:val="none" w:sz="0" w:space="0" w:color="auto"/>
        <w:bottom w:val="none" w:sz="0" w:space="0" w:color="auto"/>
        <w:right w:val="none" w:sz="0" w:space="0" w:color="auto"/>
      </w:divBdr>
    </w:div>
    <w:div w:id="733624071">
      <w:bodyDiv w:val="1"/>
      <w:marLeft w:val="0"/>
      <w:marRight w:val="0"/>
      <w:marTop w:val="0"/>
      <w:marBottom w:val="0"/>
      <w:divBdr>
        <w:top w:val="none" w:sz="0" w:space="0" w:color="auto"/>
        <w:left w:val="none" w:sz="0" w:space="0" w:color="auto"/>
        <w:bottom w:val="none" w:sz="0" w:space="0" w:color="auto"/>
        <w:right w:val="none" w:sz="0" w:space="0" w:color="auto"/>
      </w:divBdr>
    </w:div>
    <w:div w:id="745801833">
      <w:bodyDiv w:val="1"/>
      <w:marLeft w:val="0"/>
      <w:marRight w:val="0"/>
      <w:marTop w:val="0"/>
      <w:marBottom w:val="0"/>
      <w:divBdr>
        <w:top w:val="none" w:sz="0" w:space="0" w:color="auto"/>
        <w:left w:val="none" w:sz="0" w:space="0" w:color="auto"/>
        <w:bottom w:val="none" w:sz="0" w:space="0" w:color="auto"/>
        <w:right w:val="none" w:sz="0" w:space="0" w:color="auto"/>
      </w:divBdr>
    </w:div>
    <w:div w:id="746028313">
      <w:bodyDiv w:val="1"/>
      <w:marLeft w:val="0"/>
      <w:marRight w:val="0"/>
      <w:marTop w:val="0"/>
      <w:marBottom w:val="0"/>
      <w:divBdr>
        <w:top w:val="none" w:sz="0" w:space="0" w:color="auto"/>
        <w:left w:val="none" w:sz="0" w:space="0" w:color="auto"/>
        <w:bottom w:val="none" w:sz="0" w:space="0" w:color="auto"/>
        <w:right w:val="none" w:sz="0" w:space="0" w:color="auto"/>
      </w:divBdr>
    </w:div>
    <w:div w:id="755826937">
      <w:bodyDiv w:val="1"/>
      <w:marLeft w:val="0"/>
      <w:marRight w:val="0"/>
      <w:marTop w:val="0"/>
      <w:marBottom w:val="0"/>
      <w:divBdr>
        <w:top w:val="none" w:sz="0" w:space="0" w:color="auto"/>
        <w:left w:val="none" w:sz="0" w:space="0" w:color="auto"/>
        <w:bottom w:val="none" w:sz="0" w:space="0" w:color="auto"/>
        <w:right w:val="none" w:sz="0" w:space="0" w:color="auto"/>
      </w:divBdr>
    </w:div>
    <w:div w:id="759714759">
      <w:bodyDiv w:val="1"/>
      <w:marLeft w:val="0"/>
      <w:marRight w:val="0"/>
      <w:marTop w:val="0"/>
      <w:marBottom w:val="0"/>
      <w:divBdr>
        <w:top w:val="none" w:sz="0" w:space="0" w:color="auto"/>
        <w:left w:val="none" w:sz="0" w:space="0" w:color="auto"/>
        <w:bottom w:val="none" w:sz="0" w:space="0" w:color="auto"/>
        <w:right w:val="none" w:sz="0" w:space="0" w:color="auto"/>
      </w:divBdr>
    </w:div>
    <w:div w:id="762992232">
      <w:bodyDiv w:val="1"/>
      <w:marLeft w:val="0"/>
      <w:marRight w:val="0"/>
      <w:marTop w:val="0"/>
      <w:marBottom w:val="0"/>
      <w:divBdr>
        <w:top w:val="none" w:sz="0" w:space="0" w:color="auto"/>
        <w:left w:val="none" w:sz="0" w:space="0" w:color="auto"/>
        <w:bottom w:val="none" w:sz="0" w:space="0" w:color="auto"/>
        <w:right w:val="none" w:sz="0" w:space="0" w:color="auto"/>
      </w:divBdr>
    </w:div>
    <w:div w:id="765805571">
      <w:bodyDiv w:val="1"/>
      <w:marLeft w:val="0"/>
      <w:marRight w:val="0"/>
      <w:marTop w:val="0"/>
      <w:marBottom w:val="0"/>
      <w:divBdr>
        <w:top w:val="none" w:sz="0" w:space="0" w:color="auto"/>
        <w:left w:val="none" w:sz="0" w:space="0" w:color="auto"/>
        <w:bottom w:val="none" w:sz="0" w:space="0" w:color="auto"/>
        <w:right w:val="none" w:sz="0" w:space="0" w:color="auto"/>
      </w:divBdr>
    </w:div>
    <w:div w:id="781614166">
      <w:bodyDiv w:val="1"/>
      <w:marLeft w:val="0"/>
      <w:marRight w:val="0"/>
      <w:marTop w:val="0"/>
      <w:marBottom w:val="0"/>
      <w:divBdr>
        <w:top w:val="none" w:sz="0" w:space="0" w:color="auto"/>
        <w:left w:val="none" w:sz="0" w:space="0" w:color="auto"/>
        <w:bottom w:val="none" w:sz="0" w:space="0" w:color="auto"/>
        <w:right w:val="none" w:sz="0" w:space="0" w:color="auto"/>
      </w:divBdr>
    </w:div>
    <w:div w:id="782072992">
      <w:bodyDiv w:val="1"/>
      <w:marLeft w:val="0"/>
      <w:marRight w:val="0"/>
      <w:marTop w:val="0"/>
      <w:marBottom w:val="0"/>
      <w:divBdr>
        <w:top w:val="none" w:sz="0" w:space="0" w:color="auto"/>
        <w:left w:val="none" w:sz="0" w:space="0" w:color="auto"/>
        <w:bottom w:val="none" w:sz="0" w:space="0" w:color="auto"/>
        <w:right w:val="none" w:sz="0" w:space="0" w:color="auto"/>
      </w:divBdr>
    </w:div>
    <w:div w:id="795178553">
      <w:bodyDiv w:val="1"/>
      <w:marLeft w:val="0"/>
      <w:marRight w:val="0"/>
      <w:marTop w:val="0"/>
      <w:marBottom w:val="0"/>
      <w:divBdr>
        <w:top w:val="none" w:sz="0" w:space="0" w:color="auto"/>
        <w:left w:val="none" w:sz="0" w:space="0" w:color="auto"/>
        <w:bottom w:val="none" w:sz="0" w:space="0" w:color="auto"/>
        <w:right w:val="none" w:sz="0" w:space="0" w:color="auto"/>
      </w:divBdr>
    </w:div>
    <w:div w:id="800153856">
      <w:bodyDiv w:val="1"/>
      <w:marLeft w:val="0"/>
      <w:marRight w:val="0"/>
      <w:marTop w:val="0"/>
      <w:marBottom w:val="0"/>
      <w:divBdr>
        <w:top w:val="none" w:sz="0" w:space="0" w:color="auto"/>
        <w:left w:val="none" w:sz="0" w:space="0" w:color="auto"/>
        <w:bottom w:val="none" w:sz="0" w:space="0" w:color="auto"/>
        <w:right w:val="none" w:sz="0" w:space="0" w:color="auto"/>
      </w:divBdr>
    </w:div>
    <w:div w:id="805315711">
      <w:bodyDiv w:val="1"/>
      <w:marLeft w:val="0"/>
      <w:marRight w:val="0"/>
      <w:marTop w:val="0"/>
      <w:marBottom w:val="0"/>
      <w:divBdr>
        <w:top w:val="none" w:sz="0" w:space="0" w:color="auto"/>
        <w:left w:val="none" w:sz="0" w:space="0" w:color="auto"/>
        <w:bottom w:val="none" w:sz="0" w:space="0" w:color="auto"/>
        <w:right w:val="none" w:sz="0" w:space="0" w:color="auto"/>
      </w:divBdr>
    </w:div>
    <w:div w:id="816723870">
      <w:bodyDiv w:val="1"/>
      <w:marLeft w:val="0"/>
      <w:marRight w:val="0"/>
      <w:marTop w:val="0"/>
      <w:marBottom w:val="0"/>
      <w:divBdr>
        <w:top w:val="none" w:sz="0" w:space="0" w:color="auto"/>
        <w:left w:val="none" w:sz="0" w:space="0" w:color="auto"/>
        <w:bottom w:val="none" w:sz="0" w:space="0" w:color="auto"/>
        <w:right w:val="none" w:sz="0" w:space="0" w:color="auto"/>
      </w:divBdr>
    </w:div>
    <w:div w:id="821656495">
      <w:bodyDiv w:val="1"/>
      <w:marLeft w:val="0"/>
      <w:marRight w:val="0"/>
      <w:marTop w:val="0"/>
      <w:marBottom w:val="0"/>
      <w:divBdr>
        <w:top w:val="none" w:sz="0" w:space="0" w:color="auto"/>
        <w:left w:val="none" w:sz="0" w:space="0" w:color="auto"/>
        <w:bottom w:val="none" w:sz="0" w:space="0" w:color="auto"/>
        <w:right w:val="none" w:sz="0" w:space="0" w:color="auto"/>
      </w:divBdr>
    </w:div>
    <w:div w:id="827483659">
      <w:bodyDiv w:val="1"/>
      <w:marLeft w:val="0"/>
      <w:marRight w:val="0"/>
      <w:marTop w:val="0"/>
      <w:marBottom w:val="0"/>
      <w:divBdr>
        <w:top w:val="none" w:sz="0" w:space="0" w:color="auto"/>
        <w:left w:val="none" w:sz="0" w:space="0" w:color="auto"/>
        <w:bottom w:val="none" w:sz="0" w:space="0" w:color="auto"/>
        <w:right w:val="none" w:sz="0" w:space="0" w:color="auto"/>
      </w:divBdr>
    </w:div>
    <w:div w:id="831674938">
      <w:bodyDiv w:val="1"/>
      <w:marLeft w:val="0"/>
      <w:marRight w:val="0"/>
      <w:marTop w:val="0"/>
      <w:marBottom w:val="0"/>
      <w:divBdr>
        <w:top w:val="none" w:sz="0" w:space="0" w:color="auto"/>
        <w:left w:val="none" w:sz="0" w:space="0" w:color="auto"/>
        <w:bottom w:val="none" w:sz="0" w:space="0" w:color="auto"/>
        <w:right w:val="none" w:sz="0" w:space="0" w:color="auto"/>
      </w:divBdr>
    </w:div>
    <w:div w:id="832722912">
      <w:bodyDiv w:val="1"/>
      <w:marLeft w:val="0"/>
      <w:marRight w:val="0"/>
      <w:marTop w:val="0"/>
      <w:marBottom w:val="0"/>
      <w:divBdr>
        <w:top w:val="none" w:sz="0" w:space="0" w:color="auto"/>
        <w:left w:val="none" w:sz="0" w:space="0" w:color="auto"/>
        <w:bottom w:val="none" w:sz="0" w:space="0" w:color="auto"/>
        <w:right w:val="none" w:sz="0" w:space="0" w:color="auto"/>
      </w:divBdr>
    </w:div>
    <w:div w:id="839855774">
      <w:bodyDiv w:val="1"/>
      <w:marLeft w:val="0"/>
      <w:marRight w:val="0"/>
      <w:marTop w:val="0"/>
      <w:marBottom w:val="0"/>
      <w:divBdr>
        <w:top w:val="none" w:sz="0" w:space="0" w:color="auto"/>
        <w:left w:val="none" w:sz="0" w:space="0" w:color="auto"/>
        <w:bottom w:val="none" w:sz="0" w:space="0" w:color="auto"/>
        <w:right w:val="none" w:sz="0" w:space="0" w:color="auto"/>
      </w:divBdr>
    </w:div>
    <w:div w:id="846405125">
      <w:bodyDiv w:val="1"/>
      <w:marLeft w:val="0"/>
      <w:marRight w:val="0"/>
      <w:marTop w:val="0"/>
      <w:marBottom w:val="0"/>
      <w:divBdr>
        <w:top w:val="none" w:sz="0" w:space="0" w:color="auto"/>
        <w:left w:val="none" w:sz="0" w:space="0" w:color="auto"/>
        <w:bottom w:val="none" w:sz="0" w:space="0" w:color="auto"/>
        <w:right w:val="none" w:sz="0" w:space="0" w:color="auto"/>
      </w:divBdr>
    </w:div>
    <w:div w:id="872425815">
      <w:bodyDiv w:val="1"/>
      <w:marLeft w:val="0"/>
      <w:marRight w:val="0"/>
      <w:marTop w:val="0"/>
      <w:marBottom w:val="0"/>
      <w:divBdr>
        <w:top w:val="none" w:sz="0" w:space="0" w:color="auto"/>
        <w:left w:val="none" w:sz="0" w:space="0" w:color="auto"/>
        <w:bottom w:val="none" w:sz="0" w:space="0" w:color="auto"/>
        <w:right w:val="none" w:sz="0" w:space="0" w:color="auto"/>
      </w:divBdr>
    </w:div>
    <w:div w:id="877165100">
      <w:bodyDiv w:val="1"/>
      <w:marLeft w:val="0"/>
      <w:marRight w:val="0"/>
      <w:marTop w:val="0"/>
      <w:marBottom w:val="0"/>
      <w:divBdr>
        <w:top w:val="none" w:sz="0" w:space="0" w:color="auto"/>
        <w:left w:val="none" w:sz="0" w:space="0" w:color="auto"/>
        <w:bottom w:val="none" w:sz="0" w:space="0" w:color="auto"/>
        <w:right w:val="none" w:sz="0" w:space="0" w:color="auto"/>
      </w:divBdr>
    </w:div>
    <w:div w:id="899099239">
      <w:bodyDiv w:val="1"/>
      <w:marLeft w:val="0"/>
      <w:marRight w:val="0"/>
      <w:marTop w:val="0"/>
      <w:marBottom w:val="0"/>
      <w:divBdr>
        <w:top w:val="none" w:sz="0" w:space="0" w:color="auto"/>
        <w:left w:val="none" w:sz="0" w:space="0" w:color="auto"/>
        <w:bottom w:val="none" w:sz="0" w:space="0" w:color="auto"/>
        <w:right w:val="none" w:sz="0" w:space="0" w:color="auto"/>
      </w:divBdr>
    </w:div>
    <w:div w:id="899755629">
      <w:bodyDiv w:val="1"/>
      <w:marLeft w:val="0"/>
      <w:marRight w:val="0"/>
      <w:marTop w:val="0"/>
      <w:marBottom w:val="0"/>
      <w:divBdr>
        <w:top w:val="none" w:sz="0" w:space="0" w:color="auto"/>
        <w:left w:val="none" w:sz="0" w:space="0" w:color="auto"/>
        <w:bottom w:val="none" w:sz="0" w:space="0" w:color="auto"/>
        <w:right w:val="none" w:sz="0" w:space="0" w:color="auto"/>
      </w:divBdr>
    </w:div>
    <w:div w:id="935945313">
      <w:bodyDiv w:val="1"/>
      <w:marLeft w:val="0"/>
      <w:marRight w:val="0"/>
      <w:marTop w:val="0"/>
      <w:marBottom w:val="0"/>
      <w:divBdr>
        <w:top w:val="none" w:sz="0" w:space="0" w:color="auto"/>
        <w:left w:val="none" w:sz="0" w:space="0" w:color="auto"/>
        <w:bottom w:val="none" w:sz="0" w:space="0" w:color="auto"/>
        <w:right w:val="none" w:sz="0" w:space="0" w:color="auto"/>
      </w:divBdr>
    </w:div>
    <w:div w:id="949123413">
      <w:bodyDiv w:val="1"/>
      <w:marLeft w:val="0"/>
      <w:marRight w:val="0"/>
      <w:marTop w:val="0"/>
      <w:marBottom w:val="0"/>
      <w:divBdr>
        <w:top w:val="none" w:sz="0" w:space="0" w:color="auto"/>
        <w:left w:val="none" w:sz="0" w:space="0" w:color="auto"/>
        <w:bottom w:val="none" w:sz="0" w:space="0" w:color="auto"/>
        <w:right w:val="none" w:sz="0" w:space="0" w:color="auto"/>
      </w:divBdr>
    </w:div>
    <w:div w:id="963998825">
      <w:bodyDiv w:val="1"/>
      <w:marLeft w:val="0"/>
      <w:marRight w:val="0"/>
      <w:marTop w:val="0"/>
      <w:marBottom w:val="0"/>
      <w:divBdr>
        <w:top w:val="none" w:sz="0" w:space="0" w:color="auto"/>
        <w:left w:val="none" w:sz="0" w:space="0" w:color="auto"/>
        <w:bottom w:val="none" w:sz="0" w:space="0" w:color="auto"/>
        <w:right w:val="none" w:sz="0" w:space="0" w:color="auto"/>
      </w:divBdr>
    </w:div>
    <w:div w:id="990906141">
      <w:bodyDiv w:val="1"/>
      <w:marLeft w:val="0"/>
      <w:marRight w:val="0"/>
      <w:marTop w:val="0"/>
      <w:marBottom w:val="0"/>
      <w:divBdr>
        <w:top w:val="none" w:sz="0" w:space="0" w:color="auto"/>
        <w:left w:val="none" w:sz="0" w:space="0" w:color="auto"/>
        <w:bottom w:val="none" w:sz="0" w:space="0" w:color="auto"/>
        <w:right w:val="none" w:sz="0" w:space="0" w:color="auto"/>
      </w:divBdr>
    </w:div>
    <w:div w:id="992484297">
      <w:bodyDiv w:val="1"/>
      <w:marLeft w:val="0"/>
      <w:marRight w:val="0"/>
      <w:marTop w:val="0"/>
      <w:marBottom w:val="0"/>
      <w:divBdr>
        <w:top w:val="none" w:sz="0" w:space="0" w:color="auto"/>
        <w:left w:val="none" w:sz="0" w:space="0" w:color="auto"/>
        <w:bottom w:val="none" w:sz="0" w:space="0" w:color="auto"/>
        <w:right w:val="none" w:sz="0" w:space="0" w:color="auto"/>
      </w:divBdr>
    </w:div>
    <w:div w:id="996423468">
      <w:bodyDiv w:val="1"/>
      <w:marLeft w:val="0"/>
      <w:marRight w:val="0"/>
      <w:marTop w:val="0"/>
      <w:marBottom w:val="0"/>
      <w:divBdr>
        <w:top w:val="none" w:sz="0" w:space="0" w:color="auto"/>
        <w:left w:val="none" w:sz="0" w:space="0" w:color="auto"/>
        <w:bottom w:val="none" w:sz="0" w:space="0" w:color="auto"/>
        <w:right w:val="none" w:sz="0" w:space="0" w:color="auto"/>
      </w:divBdr>
    </w:div>
    <w:div w:id="1002245881">
      <w:bodyDiv w:val="1"/>
      <w:marLeft w:val="0"/>
      <w:marRight w:val="0"/>
      <w:marTop w:val="0"/>
      <w:marBottom w:val="0"/>
      <w:divBdr>
        <w:top w:val="none" w:sz="0" w:space="0" w:color="auto"/>
        <w:left w:val="none" w:sz="0" w:space="0" w:color="auto"/>
        <w:bottom w:val="none" w:sz="0" w:space="0" w:color="auto"/>
        <w:right w:val="none" w:sz="0" w:space="0" w:color="auto"/>
      </w:divBdr>
    </w:div>
    <w:div w:id="1002511393">
      <w:bodyDiv w:val="1"/>
      <w:marLeft w:val="0"/>
      <w:marRight w:val="0"/>
      <w:marTop w:val="0"/>
      <w:marBottom w:val="0"/>
      <w:divBdr>
        <w:top w:val="none" w:sz="0" w:space="0" w:color="auto"/>
        <w:left w:val="none" w:sz="0" w:space="0" w:color="auto"/>
        <w:bottom w:val="none" w:sz="0" w:space="0" w:color="auto"/>
        <w:right w:val="none" w:sz="0" w:space="0" w:color="auto"/>
      </w:divBdr>
    </w:div>
    <w:div w:id="1015838834">
      <w:bodyDiv w:val="1"/>
      <w:marLeft w:val="0"/>
      <w:marRight w:val="0"/>
      <w:marTop w:val="0"/>
      <w:marBottom w:val="0"/>
      <w:divBdr>
        <w:top w:val="none" w:sz="0" w:space="0" w:color="auto"/>
        <w:left w:val="none" w:sz="0" w:space="0" w:color="auto"/>
        <w:bottom w:val="none" w:sz="0" w:space="0" w:color="auto"/>
        <w:right w:val="none" w:sz="0" w:space="0" w:color="auto"/>
      </w:divBdr>
    </w:div>
    <w:div w:id="1019506463">
      <w:bodyDiv w:val="1"/>
      <w:marLeft w:val="0"/>
      <w:marRight w:val="0"/>
      <w:marTop w:val="0"/>
      <w:marBottom w:val="0"/>
      <w:divBdr>
        <w:top w:val="none" w:sz="0" w:space="0" w:color="auto"/>
        <w:left w:val="none" w:sz="0" w:space="0" w:color="auto"/>
        <w:bottom w:val="none" w:sz="0" w:space="0" w:color="auto"/>
        <w:right w:val="none" w:sz="0" w:space="0" w:color="auto"/>
      </w:divBdr>
    </w:div>
    <w:div w:id="1058477339">
      <w:bodyDiv w:val="1"/>
      <w:marLeft w:val="0"/>
      <w:marRight w:val="0"/>
      <w:marTop w:val="0"/>
      <w:marBottom w:val="0"/>
      <w:divBdr>
        <w:top w:val="none" w:sz="0" w:space="0" w:color="auto"/>
        <w:left w:val="none" w:sz="0" w:space="0" w:color="auto"/>
        <w:bottom w:val="none" w:sz="0" w:space="0" w:color="auto"/>
        <w:right w:val="none" w:sz="0" w:space="0" w:color="auto"/>
      </w:divBdr>
    </w:div>
    <w:div w:id="1066145363">
      <w:bodyDiv w:val="1"/>
      <w:marLeft w:val="0"/>
      <w:marRight w:val="0"/>
      <w:marTop w:val="0"/>
      <w:marBottom w:val="0"/>
      <w:divBdr>
        <w:top w:val="none" w:sz="0" w:space="0" w:color="auto"/>
        <w:left w:val="none" w:sz="0" w:space="0" w:color="auto"/>
        <w:bottom w:val="none" w:sz="0" w:space="0" w:color="auto"/>
        <w:right w:val="none" w:sz="0" w:space="0" w:color="auto"/>
      </w:divBdr>
    </w:div>
    <w:div w:id="1117602973">
      <w:bodyDiv w:val="1"/>
      <w:marLeft w:val="0"/>
      <w:marRight w:val="0"/>
      <w:marTop w:val="0"/>
      <w:marBottom w:val="0"/>
      <w:divBdr>
        <w:top w:val="none" w:sz="0" w:space="0" w:color="auto"/>
        <w:left w:val="none" w:sz="0" w:space="0" w:color="auto"/>
        <w:bottom w:val="none" w:sz="0" w:space="0" w:color="auto"/>
        <w:right w:val="none" w:sz="0" w:space="0" w:color="auto"/>
      </w:divBdr>
    </w:div>
    <w:div w:id="1132013691">
      <w:bodyDiv w:val="1"/>
      <w:marLeft w:val="0"/>
      <w:marRight w:val="0"/>
      <w:marTop w:val="0"/>
      <w:marBottom w:val="0"/>
      <w:divBdr>
        <w:top w:val="none" w:sz="0" w:space="0" w:color="auto"/>
        <w:left w:val="none" w:sz="0" w:space="0" w:color="auto"/>
        <w:bottom w:val="none" w:sz="0" w:space="0" w:color="auto"/>
        <w:right w:val="none" w:sz="0" w:space="0" w:color="auto"/>
      </w:divBdr>
    </w:div>
    <w:div w:id="1133982222">
      <w:bodyDiv w:val="1"/>
      <w:marLeft w:val="0"/>
      <w:marRight w:val="0"/>
      <w:marTop w:val="0"/>
      <w:marBottom w:val="0"/>
      <w:divBdr>
        <w:top w:val="none" w:sz="0" w:space="0" w:color="auto"/>
        <w:left w:val="none" w:sz="0" w:space="0" w:color="auto"/>
        <w:bottom w:val="none" w:sz="0" w:space="0" w:color="auto"/>
        <w:right w:val="none" w:sz="0" w:space="0" w:color="auto"/>
      </w:divBdr>
    </w:div>
    <w:div w:id="1208490772">
      <w:bodyDiv w:val="1"/>
      <w:marLeft w:val="0"/>
      <w:marRight w:val="0"/>
      <w:marTop w:val="0"/>
      <w:marBottom w:val="0"/>
      <w:divBdr>
        <w:top w:val="none" w:sz="0" w:space="0" w:color="auto"/>
        <w:left w:val="none" w:sz="0" w:space="0" w:color="auto"/>
        <w:bottom w:val="none" w:sz="0" w:space="0" w:color="auto"/>
        <w:right w:val="none" w:sz="0" w:space="0" w:color="auto"/>
      </w:divBdr>
    </w:div>
    <w:div w:id="1217857627">
      <w:bodyDiv w:val="1"/>
      <w:marLeft w:val="0"/>
      <w:marRight w:val="0"/>
      <w:marTop w:val="0"/>
      <w:marBottom w:val="0"/>
      <w:divBdr>
        <w:top w:val="none" w:sz="0" w:space="0" w:color="auto"/>
        <w:left w:val="none" w:sz="0" w:space="0" w:color="auto"/>
        <w:bottom w:val="none" w:sz="0" w:space="0" w:color="auto"/>
        <w:right w:val="none" w:sz="0" w:space="0" w:color="auto"/>
      </w:divBdr>
    </w:div>
    <w:div w:id="1237932170">
      <w:bodyDiv w:val="1"/>
      <w:marLeft w:val="0"/>
      <w:marRight w:val="0"/>
      <w:marTop w:val="0"/>
      <w:marBottom w:val="0"/>
      <w:divBdr>
        <w:top w:val="none" w:sz="0" w:space="0" w:color="auto"/>
        <w:left w:val="none" w:sz="0" w:space="0" w:color="auto"/>
        <w:bottom w:val="none" w:sz="0" w:space="0" w:color="auto"/>
        <w:right w:val="none" w:sz="0" w:space="0" w:color="auto"/>
      </w:divBdr>
    </w:div>
    <w:div w:id="1278829652">
      <w:bodyDiv w:val="1"/>
      <w:marLeft w:val="0"/>
      <w:marRight w:val="0"/>
      <w:marTop w:val="0"/>
      <w:marBottom w:val="0"/>
      <w:divBdr>
        <w:top w:val="none" w:sz="0" w:space="0" w:color="auto"/>
        <w:left w:val="none" w:sz="0" w:space="0" w:color="auto"/>
        <w:bottom w:val="none" w:sz="0" w:space="0" w:color="auto"/>
        <w:right w:val="none" w:sz="0" w:space="0" w:color="auto"/>
      </w:divBdr>
    </w:div>
    <w:div w:id="1327904447">
      <w:bodyDiv w:val="1"/>
      <w:marLeft w:val="0"/>
      <w:marRight w:val="0"/>
      <w:marTop w:val="0"/>
      <w:marBottom w:val="0"/>
      <w:divBdr>
        <w:top w:val="none" w:sz="0" w:space="0" w:color="auto"/>
        <w:left w:val="none" w:sz="0" w:space="0" w:color="auto"/>
        <w:bottom w:val="none" w:sz="0" w:space="0" w:color="auto"/>
        <w:right w:val="none" w:sz="0" w:space="0" w:color="auto"/>
      </w:divBdr>
    </w:div>
    <w:div w:id="1348946530">
      <w:bodyDiv w:val="1"/>
      <w:marLeft w:val="0"/>
      <w:marRight w:val="0"/>
      <w:marTop w:val="0"/>
      <w:marBottom w:val="0"/>
      <w:divBdr>
        <w:top w:val="none" w:sz="0" w:space="0" w:color="auto"/>
        <w:left w:val="none" w:sz="0" w:space="0" w:color="auto"/>
        <w:bottom w:val="none" w:sz="0" w:space="0" w:color="auto"/>
        <w:right w:val="none" w:sz="0" w:space="0" w:color="auto"/>
      </w:divBdr>
    </w:div>
    <w:div w:id="1350911527">
      <w:bodyDiv w:val="1"/>
      <w:marLeft w:val="0"/>
      <w:marRight w:val="0"/>
      <w:marTop w:val="0"/>
      <w:marBottom w:val="0"/>
      <w:divBdr>
        <w:top w:val="none" w:sz="0" w:space="0" w:color="auto"/>
        <w:left w:val="none" w:sz="0" w:space="0" w:color="auto"/>
        <w:bottom w:val="none" w:sz="0" w:space="0" w:color="auto"/>
        <w:right w:val="none" w:sz="0" w:space="0" w:color="auto"/>
      </w:divBdr>
    </w:div>
    <w:div w:id="1352413285">
      <w:bodyDiv w:val="1"/>
      <w:marLeft w:val="0"/>
      <w:marRight w:val="0"/>
      <w:marTop w:val="0"/>
      <w:marBottom w:val="0"/>
      <w:divBdr>
        <w:top w:val="none" w:sz="0" w:space="0" w:color="auto"/>
        <w:left w:val="none" w:sz="0" w:space="0" w:color="auto"/>
        <w:bottom w:val="none" w:sz="0" w:space="0" w:color="auto"/>
        <w:right w:val="none" w:sz="0" w:space="0" w:color="auto"/>
      </w:divBdr>
    </w:div>
    <w:div w:id="1379163362">
      <w:bodyDiv w:val="1"/>
      <w:marLeft w:val="0"/>
      <w:marRight w:val="0"/>
      <w:marTop w:val="0"/>
      <w:marBottom w:val="0"/>
      <w:divBdr>
        <w:top w:val="none" w:sz="0" w:space="0" w:color="auto"/>
        <w:left w:val="none" w:sz="0" w:space="0" w:color="auto"/>
        <w:bottom w:val="none" w:sz="0" w:space="0" w:color="auto"/>
        <w:right w:val="none" w:sz="0" w:space="0" w:color="auto"/>
      </w:divBdr>
    </w:div>
    <w:div w:id="1380860919">
      <w:bodyDiv w:val="1"/>
      <w:marLeft w:val="0"/>
      <w:marRight w:val="0"/>
      <w:marTop w:val="0"/>
      <w:marBottom w:val="0"/>
      <w:divBdr>
        <w:top w:val="none" w:sz="0" w:space="0" w:color="auto"/>
        <w:left w:val="none" w:sz="0" w:space="0" w:color="auto"/>
        <w:bottom w:val="none" w:sz="0" w:space="0" w:color="auto"/>
        <w:right w:val="none" w:sz="0" w:space="0" w:color="auto"/>
      </w:divBdr>
    </w:div>
    <w:div w:id="1425881342">
      <w:bodyDiv w:val="1"/>
      <w:marLeft w:val="0"/>
      <w:marRight w:val="0"/>
      <w:marTop w:val="0"/>
      <w:marBottom w:val="0"/>
      <w:divBdr>
        <w:top w:val="none" w:sz="0" w:space="0" w:color="auto"/>
        <w:left w:val="none" w:sz="0" w:space="0" w:color="auto"/>
        <w:bottom w:val="none" w:sz="0" w:space="0" w:color="auto"/>
        <w:right w:val="none" w:sz="0" w:space="0" w:color="auto"/>
      </w:divBdr>
    </w:div>
    <w:div w:id="1427384049">
      <w:bodyDiv w:val="1"/>
      <w:marLeft w:val="0"/>
      <w:marRight w:val="0"/>
      <w:marTop w:val="0"/>
      <w:marBottom w:val="0"/>
      <w:divBdr>
        <w:top w:val="none" w:sz="0" w:space="0" w:color="auto"/>
        <w:left w:val="none" w:sz="0" w:space="0" w:color="auto"/>
        <w:bottom w:val="none" w:sz="0" w:space="0" w:color="auto"/>
        <w:right w:val="none" w:sz="0" w:space="0" w:color="auto"/>
      </w:divBdr>
    </w:div>
    <w:div w:id="1441951911">
      <w:bodyDiv w:val="1"/>
      <w:marLeft w:val="0"/>
      <w:marRight w:val="0"/>
      <w:marTop w:val="0"/>
      <w:marBottom w:val="0"/>
      <w:divBdr>
        <w:top w:val="none" w:sz="0" w:space="0" w:color="auto"/>
        <w:left w:val="none" w:sz="0" w:space="0" w:color="auto"/>
        <w:bottom w:val="none" w:sz="0" w:space="0" w:color="auto"/>
        <w:right w:val="none" w:sz="0" w:space="0" w:color="auto"/>
      </w:divBdr>
    </w:div>
    <w:div w:id="1452282988">
      <w:bodyDiv w:val="1"/>
      <w:marLeft w:val="0"/>
      <w:marRight w:val="0"/>
      <w:marTop w:val="0"/>
      <w:marBottom w:val="0"/>
      <w:divBdr>
        <w:top w:val="none" w:sz="0" w:space="0" w:color="auto"/>
        <w:left w:val="none" w:sz="0" w:space="0" w:color="auto"/>
        <w:bottom w:val="none" w:sz="0" w:space="0" w:color="auto"/>
        <w:right w:val="none" w:sz="0" w:space="0" w:color="auto"/>
      </w:divBdr>
    </w:div>
    <w:div w:id="1475485813">
      <w:bodyDiv w:val="1"/>
      <w:marLeft w:val="0"/>
      <w:marRight w:val="0"/>
      <w:marTop w:val="0"/>
      <w:marBottom w:val="0"/>
      <w:divBdr>
        <w:top w:val="none" w:sz="0" w:space="0" w:color="auto"/>
        <w:left w:val="none" w:sz="0" w:space="0" w:color="auto"/>
        <w:bottom w:val="none" w:sz="0" w:space="0" w:color="auto"/>
        <w:right w:val="none" w:sz="0" w:space="0" w:color="auto"/>
      </w:divBdr>
    </w:div>
    <w:div w:id="1477069855">
      <w:bodyDiv w:val="1"/>
      <w:marLeft w:val="0"/>
      <w:marRight w:val="0"/>
      <w:marTop w:val="0"/>
      <w:marBottom w:val="0"/>
      <w:divBdr>
        <w:top w:val="none" w:sz="0" w:space="0" w:color="auto"/>
        <w:left w:val="none" w:sz="0" w:space="0" w:color="auto"/>
        <w:bottom w:val="none" w:sz="0" w:space="0" w:color="auto"/>
        <w:right w:val="none" w:sz="0" w:space="0" w:color="auto"/>
      </w:divBdr>
    </w:div>
    <w:div w:id="1533036754">
      <w:bodyDiv w:val="1"/>
      <w:marLeft w:val="0"/>
      <w:marRight w:val="0"/>
      <w:marTop w:val="0"/>
      <w:marBottom w:val="0"/>
      <w:divBdr>
        <w:top w:val="none" w:sz="0" w:space="0" w:color="auto"/>
        <w:left w:val="none" w:sz="0" w:space="0" w:color="auto"/>
        <w:bottom w:val="none" w:sz="0" w:space="0" w:color="auto"/>
        <w:right w:val="none" w:sz="0" w:space="0" w:color="auto"/>
      </w:divBdr>
    </w:div>
    <w:div w:id="1556044035">
      <w:bodyDiv w:val="1"/>
      <w:marLeft w:val="0"/>
      <w:marRight w:val="0"/>
      <w:marTop w:val="0"/>
      <w:marBottom w:val="0"/>
      <w:divBdr>
        <w:top w:val="none" w:sz="0" w:space="0" w:color="auto"/>
        <w:left w:val="none" w:sz="0" w:space="0" w:color="auto"/>
        <w:bottom w:val="none" w:sz="0" w:space="0" w:color="auto"/>
        <w:right w:val="none" w:sz="0" w:space="0" w:color="auto"/>
      </w:divBdr>
    </w:div>
    <w:div w:id="1571037769">
      <w:bodyDiv w:val="1"/>
      <w:marLeft w:val="0"/>
      <w:marRight w:val="0"/>
      <w:marTop w:val="0"/>
      <w:marBottom w:val="0"/>
      <w:divBdr>
        <w:top w:val="none" w:sz="0" w:space="0" w:color="auto"/>
        <w:left w:val="none" w:sz="0" w:space="0" w:color="auto"/>
        <w:bottom w:val="none" w:sz="0" w:space="0" w:color="auto"/>
        <w:right w:val="none" w:sz="0" w:space="0" w:color="auto"/>
      </w:divBdr>
    </w:div>
    <w:div w:id="1589927840">
      <w:bodyDiv w:val="1"/>
      <w:marLeft w:val="0"/>
      <w:marRight w:val="0"/>
      <w:marTop w:val="0"/>
      <w:marBottom w:val="0"/>
      <w:divBdr>
        <w:top w:val="none" w:sz="0" w:space="0" w:color="auto"/>
        <w:left w:val="none" w:sz="0" w:space="0" w:color="auto"/>
        <w:bottom w:val="none" w:sz="0" w:space="0" w:color="auto"/>
        <w:right w:val="none" w:sz="0" w:space="0" w:color="auto"/>
      </w:divBdr>
    </w:div>
    <w:div w:id="1599364373">
      <w:bodyDiv w:val="1"/>
      <w:marLeft w:val="0"/>
      <w:marRight w:val="0"/>
      <w:marTop w:val="0"/>
      <w:marBottom w:val="0"/>
      <w:divBdr>
        <w:top w:val="none" w:sz="0" w:space="0" w:color="auto"/>
        <w:left w:val="none" w:sz="0" w:space="0" w:color="auto"/>
        <w:bottom w:val="none" w:sz="0" w:space="0" w:color="auto"/>
        <w:right w:val="none" w:sz="0" w:space="0" w:color="auto"/>
      </w:divBdr>
    </w:div>
    <w:div w:id="1600483319">
      <w:bodyDiv w:val="1"/>
      <w:marLeft w:val="0"/>
      <w:marRight w:val="0"/>
      <w:marTop w:val="0"/>
      <w:marBottom w:val="0"/>
      <w:divBdr>
        <w:top w:val="none" w:sz="0" w:space="0" w:color="auto"/>
        <w:left w:val="none" w:sz="0" w:space="0" w:color="auto"/>
        <w:bottom w:val="none" w:sz="0" w:space="0" w:color="auto"/>
        <w:right w:val="none" w:sz="0" w:space="0" w:color="auto"/>
      </w:divBdr>
    </w:div>
    <w:div w:id="1613777939">
      <w:bodyDiv w:val="1"/>
      <w:marLeft w:val="0"/>
      <w:marRight w:val="0"/>
      <w:marTop w:val="0"/>
      <w:marBottom w:val="0"/>
      <w:divBdr>
        <w:top w:val="none" w:sz="0" w:space="0" w:color="auto"/>
        <w:left w:val="none" w:sz="0" w:space="0" w:color="auto"/>
        <w:bottom w:val="none" w:sz="0" w:space="0" w:color="auto"/>
        <w:right w:val="none" w:sz="0" w:space="0" w:color="auto"/>
      </w:divBdr>
    </w:div>
    <w:div w:id="1628582400">
      <w:bodyDiv w:val="1"/>
      <w:marLeft w:val="0"/>
      <w:marRight w:val="0"/>
      <w:marTop w:val="0"/>
      <w:marBottom w:val="0"/>
      <w:divBdr>
        <w:top w:val="none" w:sz="0" w:space="0" w:color="auto"/>
        <w:left w:val="none" w:sz="0" w:space="0" w:color="auto"/>
        <w:bottom w:val="none" w:sz="0" w:space="0" w:color="auto"/>
        <w:right w:val="none" w:sz="0" w:space="0" w:color="auto"/>
      </w:divBdr>
    </w:div>
    <w:div w:id="1656685644">
      <w:bodyDiv w:val="1"/>
      <w:marLeft w:val="0"/>
      <w:marRight w:val="0"/>
      <w:marTop w:val="0"/>
      <w:marBottom w:val="0"/>
      <w:divBdr>
        <w:top w:val="none" w:sz="0" w:space="0" w:color="auto"/>
        <w:left w:val="none" w:sz="0" w:space="0" w:color="auto"/>
        <w:bottom w:val="none" w:sz="0" w:space="0" w:color="auto"/>
        <w:right w:val="none" w:sz="0" w:space="0" w:color="auto"/>
      </w:divBdr>
    </w:div>
    <w:div w:id="1690838610">
      <w:bodyDiv w:val="1"/>
      <w:marLeft w:val="0"/>
      <w:marRight w:val="0"/>
      <w:marTop w:val="0"/>
      <w:marBottom w:val="0"/>
      <w:divBdr>
        <w:top w:val="none" w:sz="0" w:space="0" w:color="auto"/>
        <w:left w:val="none" w:sz="0" w:space="0" w:color="auto"/>
        <w:bottom w:val="none" w:sz="0" w:space="0" w:color="auto"/>
        <w:right w:val="none" w:sz="0" w:space="0" w:color="auto"/>
      </w:divBdr>
    </w:div>
    <w:div w:id="1700397630">
      <w:bodyDiv w:val="1"/>
      <w:marLeft w:val="0"/>
      <w:marRight w:val="0"/>
      <w:marTop w:val="0"/>
      <w:marBottom w:val="0"/>
      <w:divBdr>
        <w:top w:val="none" w:sz="0" w:space="0" w:color="auto"/>
        <w:left w:val="none" w:sz="0" w:space="0" w:color="auto"/>
        <w:bottom w:val="none" w:sz="0" w:space="0" w:color="auto"/>
        <w:right w:val="none" w:sz="0" w:space="0" w:color="auto"/>
      </w:divBdr>
    </w:div>
    <w:div w:id="1711027430">
      <w:bodyDiv w:val="1"/>
      <w:marLeft w:val="0"/>
      <w:marRight w:val="0"/>
      <w:marTop w:val="0"/>
      <w:marBottom w:val="0"/>
      <w:divBdr>
        <w:top w:val="none" w:sz="0" w:space="0" w:color="auto"/>
        <w:left w:val="none" w:sz="0" w:space="0" w:color="auto"/>
        <w:bottom w:val="none" w:sz="0" w:space="0" w:color="auto"/>
        <w:right w:val="none" w:sz="0" w:space="0" w:color="auto"/>
      </w:divBdr>
    </w:div>
    <w:div w:id="1723745152">
      <w:bodyDiv w:val="1"/>
      <w:marLeft w:val="0"/>
      <w:marRight w:val="0"/>
      <w:marTop w:val="0"/>
      <w:marBottom w:val="0"/>
      <w:divBdr>
        <w:top w:val="none" w:sz="0" w:space="0" w:color="auto"/>
        <w:left w:val="none" w:sz="0" w:space="0" w:color="auto"/>
        <w:bottom w:val="none" w:sz="0" w:space="0" w:color="auto"/>
        <w:right w:val="none" w:sz="0" w:space="0" w:color="auto"/>
      </w:divBdr>
    </w:div>
    <w:div w:id="1754548234">
      <w:bodyDiv w:val="1"/>
      <w:marLeft w:val="0"/>
      <w:marRight w:val="0"/>
      <w:marTop w:val="0"/>
      <w:marBottom w:val="0"/>
      <w:divBdr>
        <w:top w:val="none" w:sz="0" w:space="0" w:color="auto"/>
        <w:left w:val="none" w:sz="0" w:space="0" w:color="auto"/>
        <w:bottom w:val="none" w:sz="0" w:space="0" w:color="auto"/>
        <w:right w:val="none" w:sz="0" w:space="0" w:color="auto"/>
      </w:divBdr>
    </w:div>
    <w:div w:id="1754886450">
      <w:bodyDiv w:val="1"/>
      <w:marLeft w:val="0"/>
      <w:marRight w:val="0"/>
      <w:marTop w:val="0"/>
      <w:marBottom w:val="0"/>
      <w:divBdr>
        <w:top w:val="none" w:sz="0" w:space="0" w:color="auto"/>
        <w:left w:val="none" w:sz="0" w:space="0" w:color="auto"/>
        <w:bottom w:val="none" w:sz="0" w:space="0" w:color="auto"/>
        <w:right w:val="none" w:sz="0" w:space="0" w:color="auto"/>
      </w:divBdr>
    </w:div>
    <w:div w:id="1824733472">
      <w:bodyDiv w:val="1"/>
      <w:marLeft w:val="0"/>
      <w:marRight w:val="0"/>
      <w:marTop w:val="0"/>
      <w:marBottom w:val="0"/>
      <w:divBdr>
        <w:top w:val="none" w:sz="0" w:space="0" w:color="auto"/>
        <w:left w:val="none" w:sz="0" w:space="0" w:color="auto"/>
        <w:bottom w:val="none" w:sz="0" w:space="0" w:color="auto"/>
        <w:right w:val="none" w:sz="0" w:space="0" w:color="auto"/>
      </w:divBdr>
    </w:div>
    <w:div w:id="1837302253">
      <w:bodyDiv w:val="1"/>
      <w:marLeft w:val="0"/>
      <w:marRight w:val="0"/>
      <w:marTop w:val="0"/>
      <w:marBottom w:val="0"/>
      <w:divBdr>
        <w:top w:val="none" w:sz="0" w:space="0" w:color="auto"/>
        <w:left w:val="none" w:sz="0" w:space="0" w:color="auto"/>
        <w:bottom w:val="none" w:sz="0" w:space="0" w:color="auto"/>
        <w:right w:val="none" w:sz="0" w:space="0" w:color="auto"/>
      </w:divBdr>
    </w:div>
    <w:div w:id="1852062125">
      <w:bodyDiv w:val="1"/>
      <w:marLeft w:val="0"/>
      <w:marRight w:val="0"/>
      <w:marTop w:val="0"/>
      <w:marBottom w:val="0"/>
      <w:divBdr>
        <w:top w:val="none" w:sz="0" w:space="0" w:color="auto"/>
        <w:left w:val="none" w:sz="0" w:space="0" w:color="auto"/>
        <w:bottom w:val="none" w:sz="0" w:space="0" w:color="auto"/>
        <w:right w:val="none" w:sz="0" w:space="0" w:color="auto"/>
      </w:divBdr>
    </w:div>
    <w:div w:id="1858881327">
      <w:bodyDiv w:val="1"/>
      <w:marLeft w:val="0"/>
      <w:marRight w:val="0"/>
      <w:marTop w:val="0"/>
      <w:marBottom w:val="0"/>
      <w:divBdr>
        <w:top w:val="none" w:sz="0" w:space="0" w:color="auto"/>
        <w:left w:val="none" w:sz="0" w:space="0" w:color="auto"/>
        <w:bottom w:val="none" w:sz="0" w:space="0" w:color="auto"/>
        <w:right w:val="none" w:sz="0" w:space="0" w:color="auto"/>
      </w:divBdr>
    </w:div>
    <w:div w:id="1909223168">
      <w:bodyDiv w:val="1"/>
      <w:marLeft w:val="0"/>
      <w:marRight w:val="0"/>
      <w:marTop w:val="0"/>
      <w:marBottom w:val="0"/>
      <w:divBdr>
        <w:top w:val="none" w:sz="0" w:space="0" w:color="auto"/>
        <w:left w:val="none" w:sz="0" w:space="0" w:color="auto"/>
        <w:bottom w:val="none" w:sz="0" w:space="0" w:color="auto"/>
        <w:right w:val="none" w:sz="0" w:space="0" w:color="auto"/>
      </w:divBdr>
    </w:div>
    <w:div w:id="1914048661">
      <w:bodyDiv w:val="1"/>
      <w:marLeft w:val="0"/>
      <w:marRight w:val="0"/>
      <w:marTop w:val="0"/>
      <w:marBottom w:val="0"/>
      <w:divBdr>
        <w:top w:val="none" w:sz="0" w:space="0" w:color="auto"/>
        <w:left w:val="none" w:sz="0" w:space="0" w:color="auto"/>
        <w:bottom w:val="none" w:sz="0" w:space="0" w:color="auto"/>
        <w:right w:val="none" w:sz="0" w:space="0" w:color="auto"/>
      </w:divBdr>
    </w:div>
    <w:div w:id="1916473609">
      <w:bodyDiv w:val="1"/>
      <w:marLeft w:val="0"/>
      <w:marRight w:val="0"/>
      <w:marTop w:val="0"/>
      <w:marBottom w:val="0"/>
      <w:divBdr>
        <w:top w:val="none" w:sz="0" w:space="0" w:color="auto"/>
        <w:left w:val="none" w:sz="0" w:space="0" w:color="auto"/>
        <w:bottom w:val="none" w:sz="0" w:space="0" w:color="auto"/>
        <w:right w:val="none" w:sz="0" w:space="0" w:color="auto"/>
      </w:divBdr>
    </w:div>
    <w:div w:id="1918006562">
      <w:bodyDiv w:val="1"/>
      <w:marLeft w:val="0"/>
      <w:marRight w:val="0"/>
      <w:marTop w:val="0"/>
      <w:marBottom w:val="0"/>
      <w:divBdr>
        <w:top w:val="none" w:sz="0" w:space="0" w:color="auto"/>
        <w:left w:val="none" w:sz="0" w:space="0" w:color="auto"/>
        <w:bottom w:val="none" w:sz="0" w:space="0" w:color="auto"/>
        <w:right w:val="none" w:sz="0" w:space="0" w:color="auto"/>
      </w:divBdr>
    </w:div>
    <w:div w:id="1928924026">
      <w:bodyDiv w:val="1"/>
      <w:marLeft w:val="0"/>
      <w:marRight w:val="0"/>
      <w:marTop w:val="0"/>
      <w:marBottom w:val="0"/>
      <w:divBdr>
        <w:top w:val="none" w:sz="0" w:space="0" w:color="auto"/>
        <w:left w:val="none" w:sz="0" w:space="0" w:color="auto"/>
        <w:bottom w:val="none" w:sz="0" w:space="0" w:color="auto"/>
        <w:right w:val="none" w:sz="0" w:space="0" w:color="auto"/>
      </w:divBdr>
    </w:div>
    <w:div w:id="1930233874">
      <w:bodyDiv w:val="1"/>
      <w:marLeft w:val="0"/>
      <w:marRight w:val="0"/>
      <w:marTop w:val="0"/>
      <w:marBottom w:val="0"/>
      <w:divBdr>
        <w:top w:val="none" w:sz="0" w:space="0" w:color="auto"/>
        <w:left w:val="none" w:sz="0" w:space="0" w:color="auto"/>
        <w:bottom w:val="none" w:sz="0" w:space="0" w:color="auto"/>
        <w:right w:val="none" w:sz="0" w:space="0" w:color="auto"/>
      </w:divBdr>
    </w:div>
    <w:div w:id="1932275760">
      <w:bodyDiv w:val="1"/>
      <w:marLeft w:val="0"/>
      <w:marRight w:val="0"/>
      <w:marTop w:val="0"/>
      <w:marBottom w:val="0"/>
      <w:divBdr>
        <w:top w:val="none" w:sz="0" w:space="0" w:color="auto"/>
        <w:left w:val="none" w:sz="0" w:space="0" w:color="auto"/>
        <w:bottom w:val="none" w:sz="0" w:space="0" w:color="auto"/>
        <w:right w:val="none" w:sz="0" w:space="0" w:color="auto"/>
      </w:divBdr>
    </w:div>
    <w:div w:id="1946646228">
      <w:bodyDiv w:val="1"/>
      <w:marLeft w:val="0"/>
      <w:marRight w:val="0"/>
      <w:marTop w:val="0"/>
      <w:marBottom w:val="0"/>
      <w:divBdr>
        <w:top w:val="none" w:sz="0" w:space="0" w:color="auto"/>
        <w:left w:val="none" w:sz="0" w:space="0" w:color="auto"/>
        <w:bottom w:val="none" w:sz="0" w:space="0" w:color="auto"/>
        <w:right w:val="none" w:sz="0" w:space="0" w:color="auto"/>
      </w:divBdr>
    </w:div>
    <w:div w:id="1964775319">
      <w:bodyDiv w:val="1"/>
      <w:marLeft w:val="0"/>
      <w:marRight w:val="0"/>
      <w:marTop w:val="0"/>
      <w:marBottom w:val="0"/>
      <w:divBdr>
        <w:top w:val="none" w:sz="0" w:space="0" w:color="auto"/>
        <w:left w:val="none" w:sz="0" w:space="0" w:color="auto"/>
        <w:bottom w:val="none" w:sz="0" w:space="0" w:color="auto"/>
        <w:right w:val="none" w:sz="0" w:space="0" w:color="auto"/>
      </w:divBdr>
    </w:div>
    <w:div w:id="1992828597">
      <w:bodyDiv w:val="1"/>
      <w:marLeft w:val="0"/>
      <w:marRight w:val="0"/>
      <w:marTop w:val="0"/>
      <w:marBottom w:val="0"/>
      <w:divBdr>
        <w:top w:val="none" w:sz="0" w:space="0" w:color="auto"/>
        <w:left w:val="none" w:sz="0" w:space="0" w:color="auto"/>
        <w:bottom w:val="none" w:sz="0" w:space="0" w:color="auto"/>
        <w:right w:val="none" w:sz="0" w:space="0" w:color="auto"/>
      </w:divBdr>
    </w:div>
    <w:div w:id="2010138342">
      <w:bodyDiv w:val="1"/>
      <w:marLeft w:val="0"/>
      <w:marRight w:val="0"/>
      <w:marTop w:val="0"/>
      <w:marBottom w:val="0"/>
      <w:divBdr>
        <w:top w:val="none" w:sz="0" w:space="0" w:color="auto"/>
        <w:left w:val="none" w:sz="0" w:space="0" w:color="auto"/>
        <w:bottom w:val="none" w:sz="0" w:space="0" w:color="auto"/>
        <w:right w:val="none" w:sz="0" w:space="0" w:color="auto"/>
      </w:divBdr>
    </w:div>
    <w:div w:id="2031300650">
      <w:bodyDiv w:val="1"/>
      <w:marLeft w:val="0"/>
      <w:marRight w:val="0"/>
      <w:marTop w:val="0"/>
      <w:marBottom w:val="0"/>
      <w:divBdr>
        <w:top w:val="none" w:sz="0" w:space="0" w:color="auto"/>
        <w:left w:val="none" w:sz="0" w:space="0" w:color="auto"/>
        <w:bottom w:val="none" w:sz="0" w:space="0" w:color="auto"/>
        <w:right w:val="none" w:sz="0" w:space="0" w:color="auto"/>
      </w:divBdr>
    </w:div>
    <w:div w:id="2047947991">
      <w:bodyDiv w:val="1"/>
      <w:marLeft w:val="0"/>
      <w:marRight w:val="0"/>
      <w:marTop w:val="0"/>
      <w:marBottom w:val="0"/>
      <w:divBdr>
        <w:top w:val="none" w:sz="0" w:space="0" w:color="auto"/>
        <w:left w:val="none" w:sz="0" w:space="0" w:color="auto"/>
        <w:bottom w:val="none" w:sz="0" w:space="0" w:color="auto"/>
        <w:right w:val="none" w:sz="0" w:space="0" w:color="auto"/>
      </w:divBdr>
    </w:div>
    <w:div w:id="2063480889">
      <w:bodyDiv w:val="1"/>
      <w:marLeft w:val="0"/>
      <w:marRight w:val="0"/>
      <w:marTop w:val="0"/>
      <w:marBottom w:val="0"/>
      <w:divBdr>
        <w:top w:val="none" w:sz="0" w:space="0" w:color="auto"/>
        <w:left w:val="none" w:sz="0" w:space="0" w:color="auto"/>
        <w:bottom w:val="none" w:sz="0" w:space="0" w:color="auto"/>
        <w:right w:val="none" w:sz="0" w:space="0" w:color="auto"/>
      </w:divBdr>
    </w:div>
    <w:div w:id="2067756096">
      <w:bodyDiv w:val="1"/>
      <w:marLeft w:val="0"/>
      <w:marRight w:val="0"/>
      <w:marTop w:val="0"/>
      <w:marBottom w:val="0"/>
      <w:divBdr>
        <w:top w:val="none" w:sz="0" w:space="0" w:color="auto"/>
        <w:left w:val="none" w:sz="0" w:space="0" w:color="auto"/>
        <w:bottom w:val="none" w:sz="0" w:space="0" w:color="auto"/>
        <w:right w:val="none" w:sz="0" w:space="0" w:color="auto"/>
      </w:divBdr>
    </w:div>
    <w:div w:id="2070029828">
      <w:bodyDiv w:val="1"/>
      <w:marLeft w:val="0"/>
      <w:marRight w:val="0"/>
      <w:marTop w:val="0"/>
      <w:marBottom w:val="0"/>
      <w:divBdr>
        <w:top w:val="none" w:sz="0" w:space="0" w:color="auto"/>
        <w:left w:val="none" w:sz="0" w:space="0" w:color="auto"/>
        <w:bottom w:val="none" w:sz="0" w:space="0" w:color="auto"/>
        <w:right w:val="none" w:sz="0" w:space="0" w:color="auto"/>
      </w:divBdr>
    </w:div>
    <w:div w:id="2076708063">
      <w:bodyDiv w:val="1"/>
      <w:marLeft w:val="0"/>
      <w:marRight w:val="0"/>
      <w:marTop w:val="0"/>
      <w:marBottom w:val="0"/>
      <w:divBdr>
        <w:top w:val="none" w:sz="0" w:space="0" w:color="auto"/>
        <w:left w:val="none" w:sz="0" w:space="0" w:color="auto"/>
        <w:bottom w:val="none" w:sz="0" w:space="0" w:color="auto"/>
        <w:right w:val="none" w:sz="0" w:space="0" w:color="auto"/>
      </w:divBdr>
    </w:div>
    <w:div w:id="2085178247">
      <w:bodyDiv w:val="1"/>
      <w:marLeft w:val="0"/>
      <w:marRight w:val="0"/>
      <w:marTop w:val="0"/>
      <w:marBottom w:val="0"/>
      <w:divBdr>
        <w:top w:val="none" w:sz="0" w:space="0" w:color="auto"/>
        <w:left w:val="none" w:sz="0" w:space="0" w:color="auto"/>
        <w:bottom w:val="none" w:sz="0" w:space="0" w:color="auto"/>
        <w:right w:val="none" w:sz="0" w:space="0" w:color="auto"/>
      </w:divBdr>
    </w:div>
    <w:div w:id="20896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F457-38B4-474E-9A1B-94267AE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7</Pages>
  <Words>1934</Words>
  <Characters>10639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VeritonE430</dc:creator>
  <cp:keywords/>
  <dc:description/>
  <cp:lastModifiedBy>DGS</cp:lastModifiedBy>
  <cp:revision>14</cp:revision>
  <cp:lastPrinted>2023-06-14T13:29:00Z</cp:lastPrinted>
  <dcterms:created xsi:type="dcterms:W3CDTF">2023-06-12T14:26:00Z</dcterms:created>
  <dcterms:modified xsi:type="dcterms:W3CDTF">2023-06-14T13:29:00Z</dcterms:modified>
</cp:coreProperties>
</file>