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12A48" w14:textId="77777777" w:rsidR="005F1E42" w:rsidRDefault="005F1E42" w:rsidP="002B7207">
      <w:pPr>
        <w:widowControl w:val="0"/>
        <w:ind w:right="-24"/>
        <w:jc w:val="center"/>
        <w:rPr>
          <w:rFonts w:ascii="Tahoma" w:hAnsi="Tahoma" w:cs="Tahoma"/>
          <w:b/>
          <w:bCs/>
          <w:caps/>
          <w:color w:val="990033"/>
          <w:sz w:val="24"/>
          <w:szCs w:val="24"/>
          <w14:ligatures w14:val="none"/>
        </w:rPr>
      </w:pPr>
      <w:r>
        <w:rPr>
          <w:rFonts w:ascii="Tahoma" w:hAnsi="Tahoma" w:cs="Tahoma"/>
          <w:b/>
          <w:bCs/>
          <w:caps/>
          <w:color w:val="990033"/>
          <w:sz w:val="24"/>
          <w:szCs w:val="24"/>
          <w14:ligatures w14:val="none"/>
        </w:rPr>
        <w:t>République française</w:t>
      </w:r>
    </w:p>
    <w:p w14:paraId="2A6FEADE" w14:textId="77777777" w:rsidR="005F1E42" w:rsidRDefault="005F1E42" w:rsidP="005F1E42">
      <w:pPr>
        <w:widowControl w:val="0"/>
        <w:jc w:val="center"/>
        <w:rPr>
          <w:rFonts w:ascii="Tahoma" w:hAnsi="Tahoma" w:cs="Tahoma"/>
          <w:b/>
          <w:bCs/>
          <w:caps/>
          <w:color w:val="990033"/>
          <w:sz w:val="24"/>
          <w:szCs w:val="24"/>
          <w14:ligatures w14:val="none"/>
        </w:rPr>
      </w:pPr>
      <w:r>
        <w:rPr>
          <w:rFonts w:ascii="Tahoma" w:hAnsi="Tahoma" w:cs="Tahoma"/>
          <w:b/>
          <w:bCs/>
          <w:caps/>
          <w:color w:val="990033"/>
          <w:sz w:val="24"/>
          <w:szCs w:val="24"/>
          <w14:ligatures w14:val="none"/>
        </w:rPr>
        <w:t> </w:t>
      </w:r>
    </w:p>
    <w:p w14:paraId="229210E8" w14:textId="77777777" w:rsidR="005F1E42" w:rsidRDefault="005F1E42" w:rsidP="005F1E42">
      <w:pPr>
        <w:widowControl w:val="0"/>
        <w:jc w:val="center"/>
        <w:rPr>
          <w:rFonts w:ascii="Tahoma" w:hAnsi="Tahoma" w:cs="Tahoma"/>
          <w:b/>
          <w:bCs/>
          <w:caps/>
          <w:color w:val="990033"/>
          <w:sz w:val="24"/>
          <w:szCs w:val="24"/>
          <w14:ligatures w14:val="none"/>
        </w:rPr>
      </w:pPr>
      <w:r>
        <w:rPr>
          <w:rFonts w:ascii="Tahoma" w:hAnsi="Tahoma" w:cs="Tahoma"/>
          <w:b/>
          <w:bCs/>
          <w:caps/>
          <w:color w:val="990033"/>
          <w:sz w:val="24"/>
          <w:szCs w:val="24"/>
          <w14:ligatures w14:val="none"/>
        </w:rPr>
        <w:t>Commune de Montbizot</w:t>
      </w:r>
    </w:p>
    <w:p w14:paraId="589F47FB" w14:textId="77777777" w:rsidR="005F1E42" w:rsidRDefault="005F1E42" w:rsidP="005F1E42">
      <w:pPr>
        <w:widowControl w:val="0"/>
        <w:jc w:val="center"/>
        <w:rPr>
          <w:rFonts w:ascii="Tahoma" w:hAnsi="Tahoma" w:cs="Tahoma"/>
          <w:color w:val="990033"/>
          <w:sz w:val="24"/>
          <w:szCs w:val="24"/>
          <w14:ligatures w14:val="none"/>
        </w:rPr>
      </w:pPr>
      <w:r>
        <w:rPr>
          <w:rFonts w:ascii="Tahoma" w:hAnsi="Tahoma" w:cs="Tahoma"/>
          <w:color w:val="990033"/>
          <w:sz w:val="24"/>
          <w:szCs w:val="24"/>
          <w14:ligatures w14:val="none"/>
        </w:rPr>
        <w:t> </w:t>
      </w:r>
    </w:p>
    <w:p w14:paraId="71994EC2" w14:textId="78717FA8" w:rsidR="005F1E42" w:rsidRDefault="005F1E42" w:rsidP="005F1E42">
      <w:pPr>
        <w:widowControl w:val="0"/>
        <w:jc w:val="center"/>
        <w:rPr>
          <w:rFonts w:ascii="Tahoma" w:hAnsi="Tahoma" w:cs="Tahoma"/>
          <w:color w:val="990033"/>
          <w:sz w:val="24"/>
          <w:szCs w:val="24"/>
          <w14:ligatures w14:val="none"/>
        </w:rPr>
      </w:pPr>
      <w:r>
        <w:rPr>
          <w:rFonts w:ascii="Tahoma" w:hAnsi="Tahoma" w:cs="Tahoma"/>
          <w:color w:val="990033"/>
          <w:sz w:val="24"/>
          <w:szCs w:val="24"/>
          <w14:ligatures w14:val="none"/>
        </w:rPr>
        <w:t xml:space="preserve">Séance du </w:t>
      </w:r>
      <w:r w:rsidR="006F4AB5">
        <w:rPr>
          <w:rFonts w:ascii="Tahoma" w:hAnsi="Tahoma" w:cs="Tahoma"/>
          <w:color w:val="990033"/>
          <w:sz w:val="24"/>
          <w:szCs w:val="24"/>
          <w14:ligatures w14:val="none"/>
        </w:rPr>
        <w:t>13 Décembre</w:t>
      </w:r>
      <w:r w:rsidR="00A23808">
        <w:rPr>
          <w:rFonts w:ascii="Tahoma" w:hAnsi="Tahoma" w:cs="Tahoma"/>
          <w:color w:val="990033"/>
          <w:sz w:val="24"/>
          <w:szCs w:val="24"/>
          <w14:ligatures w14:val="none"/>
        </w:rPr>
        <w:t xml:space="preserve"> 2022</w:t>
      </w:r>
    </w:p>
    <w:p w14:paraId="216F5BDE" w14:textId="11D87DBA" w:rsidR="002713F4" w:rsidRDefault="002713F4" w:rsidP="00F238FC">
      <w:pPr>
        <w:pStyle w:val="Sansinterligne"/>
        <w:spacing w:line="276" w:lineRule="auto"/>
        <w:rPr>
          <w:rFonts w:ascii="Tahoma" w:hAnsi="Tahoma" w:cs="Tahoma"/>
          <w:b/>
          <w:sz w:val="16"/>
          <w:szCs w:val="16"/>
        </w:rPr>
      </w:pPr>
    </w:p>
    <w:p w14:paraId="395BF4EE" w14:textId="77777777" w:rsidR="001516C9" w:rsidRPr="005E29F2" w:rsidRDefault="001516C9" w:rsidP="00F238FC">
      <w:pPr>
        <w:pStyle w:val="Sansinterligne"/>
        <w:spacing w:line="276" w:lineRule="auto"/>
        <w:rPr>
          <w:rFonts w:ascii="Tahoma" w:hAnsi="Tahoma" w:cs="Tahoma"/>
          <w:b/>
          <w:sz w:val="16"/>
          <w:szCs w:val="16"/>
        </w:rPr>
      </w:pPr>
    </w:p>
    <w:p w14:paraId="227A2431" w14:textId="0EB7EDDF" w:rsidR="008F7A44" w:rsidRPr="008F7A44" w:rsidRDefault="008F7A44" w:rsidP="008F7A44">
      <w:pPr>
        <w:pStyle w:val="Sansinterligne"/>
        <w:spacing w:line="276" w:lineRule="auto"/>
        <w:rPr>
          <w:rFonts w:ascii="Tahoma" w:hAnsi="Tahoma" w:cs="Tahoma"/>
          <w:b/>
          <w:sz w:val="22"/>
          <w:szCs w:val="22"/>
        </w:rPr>
      </w:pPr>
      <w:bookmarkStart w:id="0" w:name="_Hlk96328033"/>
      <w:r w:rsidRPr="008F7A44">
        <w:rPr>
          <w:rFonts w:ascii="Tahoma" w:hAnsi="Tahoma" w:cs="Tahoma"/>
          <w:b/>
          <w:sz w:val="22"/>
          <w:szCs w:val="22"/>
        </w:rPr>
        <w:t xml:space="preserve">L’An deux mil vingt-deux, le </w:t>
      </w:r>
      <w:r w:rsidR="00515E00">
        <w:rPr>
          <w:rFonts w:ascii="Tahoma" w:hAnsi="Tahoma" w:cs="Tahoma"/>
          <w:b/>
          <w:sz w:val="22"/>
          <w:szCs w:val="22"/>
        </w:rPr>
        <w:t>treize décembre</w:t>
      </w:r>
      <w:r w:rsidRPr="008F7A44">
        <w:rPr>
          <w:rFonts w:ascii="Tahoma" w:hAnsi="Tahoma" w:cs="Tahoma"/>
          <w:b/>
          <w:sz w:val="22"/>
          <w:szCs w:val="22"/>
        </w:rPr>
        <w:t xml:space="preserve"> à vingt heures</w:t>
      </w:r>
    </w:p>
    <w:p w14:paraId="42CB3DD9" w14:textId="58301BAD" w:rsidR="008F7A44" w:rsidRPr="008F7A44" w:rsidRDefault="008F7A44" w:rsidP="008F7A44">
      <w:pPr>
        <w:pStyle w:val="Sansinterligne"/>
        <w:spacing w:line="276" w:lineRule="auto"/>
        <w:rPr>
          <w:rFonts w:ascii="Tahoma" w:hAnsi="Tahoma" w:cs="Tahoma"/>
          <w:b/>
          <w:sz w:val="22"/>
          <w:szCs w:val="22"/>
        </w:rPr>
      </w:pPr>
      <w:r w:rsidRPr="008F7A44">
        <w:rPr>
          <w:rFonts w:ascii="Tahoma" w:hAnsi="Tahoma" w:cs="Tahoma"/>
          <w:b/>
          <w:sz w:val="22"/>
          <w:szCs w:val="22"/>
        </w:rPr>
        <w:t>Le Conseil Municipal, dûment convoqué, s’est réuni en séance ordinaire à la Mairie, sous la présidence de</w:t>
      </w:r>
      <w:r w:rsidR="00AC298E">
        <w:rPr>
          <w:rFonts w:ascii="Tahoma" w:hAnsi="Tahoma" w:cs="Tahoma"/>
          <w:b/>
          <w:sz w:val="22"/>
          <w:szCs w:val="22"/>
        </w:rPr>
        <w:t xml:space="preserve"> </w:t>
      </w:r>
      <w:r w:rsidRPr="008F7A44">
        <w:rPr>
          <w:rFonts w:ascii="Tahoma" w:hAnsi="Tahoma" w:cs="Tahoma"/>
          <w:b/>
          <w:sz w:val="22"/>
          <w:szCs w:val="22"/>
        </w:rPr>
        <w:t>M. Alain BESNIER, Maire.</w:t>
      </w:r>
    </w:p>
    <w:p w14:paraId="0A1083B4" w14:textId="77777777" w:rsidR="008F7A44" w:rsidRPr="008F7A44" w:rsidRDefault="008F7A44" w:rsidP="008F7A44">
      <w:pPr>
        <w:pStyle w:val="Sansinterligne"/>
        <w:spacing w:line="276" w:lineRule="auto"/>
        <w:rPr>
          <w:rFonts w:ascii="Tahoma" w:hAnsi="Tahoma" w:cs="Tahoma"/>
          <w:b/>
          <w:sz w:val="22"/>
          <w:szCs w:val="22"/>
        </w:rPr>
      </w:pPr>
    </w:p>
    <w:bookmarkEnd w:id="0"/>
    <w:p w14:paraId="36994A03" w14:textId="3354969C" w:rsidR="008F7A44" w:rsidRPr="008F7A44" w:rsidRDefault="008F7A44" w:rsidP="008F7A44">
      <w:pPr>
        <w:pStyle w:val="Sansinterligne"/>
        <w:jc w:val="both"/>
        <w:rPr>
          <w:rFonts w:ascii="Tahoma" w:hAnsi="Tahoma" w:cs="Tahoma"/>
          <w:sz w:val="22"/>
          <w:szCs w:val="22"/>
        </w:rPr>
      </w:pPr>
      <w:r w:rsidRPr="008F7A44">
        <w:rPr>
          <w:rFonts w:ascii="Tahoma" w:hAnsi="Tahoma" w:cs="Tahoma"/>
          <w:b/>
          <w:sz w:val="22"/>
          <w:szCs w:val="22"/>
        </w:rPr>
        <w:t>Étaient présents :</w:t>
      </w:r>
      <w:r w:rsidRPr="008F7A44">
        <w:rPr>
          <w:rFonts w:ascii="Tahoma" w:hAnsi="Tahoma" w:cs="Tahoma"/>
          <w:sz w:val="22"/>
          <w:szCs w:val="22"/>
        </w:rPr>
        <w:t xml:space="preserve"> M. Alain BESNIER, </w:t>
      </w:r>
      <w:r w:rsidR="009B24F4" w:rsidRPr="008F7A44">
        <w:rPr>
          <w:rFonts w:ascii="Tahoma" w:hAnsi="Tahoma" w:cs="Tahoma"/>
          <w:sz w:val="22"/>
          <w:szCs w:val="22"/>
        </w:rPr>
        <w:t>M. Laurent CAURET</w:t>
      </w:r>
      <w:r w:rsidRPr="008F7A44">
        <w:rPr>
          <w:rFonts w:ascii="Tahoma" w:hAnsi="Tahoma" w:cs="Tahoma"/>
          <w:sz w:val="22"/>
          <w:szCs w:val="22"/>
        </w:rPr>
        <w:t xml:space="preserve">, </w:t>
      </w:r>
      <w:r w:rsidR="00F6482D" w:rsidRPr="008F7A44">
        <w:rPr>
          <w:rFonts w:ascii="Tahoma" w:hAnsi="Tahoma" w:cs="Tahoma"/>
          <w:sz w:val="22"/>
          <w:szCs w:val="22"/>
        </w:rPr>
        <w:t>M. Daniel ALAIN</w:t>
      </w:r>
      <w:r w:rsidR="008D1027">
        <w:rPr>
          <w:rFonts w:ascii="Tahoma" w:hAnsi="Tahoma" w:cs="Tahoma"/>
          <w:sz w:val="22"/>
          <w:szCs w:val="22"/>
        </w:rPr>
        <w:t>,</w:t>
      </w:r>
      <w:r w:rsidR="008D1027" w:rsidRPr="008D1027">
        <w:rPr>
          <w:rFonts w:ascii="Tahoma" w:hAnsi="Tahoma" w:cs="Tahoma"/>
          <w:sz w:val="22"/>
          <w:szCs w:val="22"/>
        </w:rPr>
        <w:t xml:space="preserve"> </w:t>
      </w:r>
      <w:r w:rsidR="008D1027" w:rsidRPr="008F7A44">
        <w:rPr>
          <w:rFonts w:ascii="Tahoma" w:hAnsi="Tahoma" w:cs="Tahoma"/>
          <w:sz w:val="22"/>
          <w:szCs w:val="22"/>
        </w:rPr>
        <w:t>Mme Stéphanie GUYON,</w:t>
      </w:r>
      <w:r w:rsidR="00F6482D">
        <w:rPr>
          <w:rFonts w:ascii="Tahoma" w:hAnsi="Tahoma" w:cs="Tahoma"/>
          <w:sz w:val="22"/>
          <w:szCs w:val="22"/>
        </w:rPr>
        <w:t xml:space="preserve"> </w:t>
      </w:r>
      <w:r w:rsidRPr="008F7A44">
        <w:rPr>
          <w:rFonts w:ascii="Tahoma" w:hAnsi="Tahoma" w:cs="Tahoma"/>
          <w:sz w:val="22"/>
          <w:szCs w:val="22"/>
        </w:rPr>
        <w:t xml:space="preserve">M. Eric VÉRITÉ, Mme Pascale LERAY, M. Dominique ANDRÉ, </w:t>
      </w:r>
      <w:r w:rsidR="008D1027" w:rsidRPr="008F7A44">
        <w:rPr>
          <w:rFonts w:ascii="Tahoma" w:hAnsi="Tahoma" w:cs="Tahoma"/>
          <w:sz w:val="22"/>
          <w:szCs w:val="22"/>
        </w:rPr>
        <w:t>M. Eugène BESNARD</w:t>
      </w:r>
      <w:r w:rsidR="008D1027">
        <w:rPr>
          <w:rFonts w:ascii="Tahoma" w:hAnsi="Tahoma" w:cs="Tahoma"/>
          <w:sz w:val="22"/>
          <w:szCs w:val="22"/>
        </w:rPr>
        <w:t>,</w:t>
      </w:r>
      <w:r w:rsidR="008D1027" w:rsidRPr="008F7A44">
        <w:rPr>
          <w:rFonts w:ascii="Tahoma" w:hAnsi="Tahoma" w:cs="Tahoma"/>
          <w:sz w:val="22"/>
          <w:szCs w:val="22"/>
        </w:rPr>
        <w:t xml:space="preserve"> </w:t>
      </w:r>
      <w:r w:rsidRPr="008F7A44">
        <w:rPr>
          <w:rFonts w:ascii="Tahoma" w:hAnsi="Tahoma" w:cs="Tahoma"/>
          <w:sz w:val="22"/>
          <w:szCs w:val="22"/>
        </w:rPr>
        <w:t xml:space="preserve">M. Laurent BOBOUL, </w:t>
      </w:r>
      <w:r w:rsidR="00AB506F" w:rsidRPr="008F7A44">
        <w:rPr>
          <w:rFonts w:ascii="Tahoma" w:hAnsi="Tahoma" w:cs="Tahoma"/>
          <w:sz w:val="22"/>
          <w:szCs w:val="22"/>
        </w:rPr>
        <w:t xml:space="preserve">Mme Stéphanie CANTIN, </w:t>
      </w:r>
      <w:r w:rsidR="008D1027" w:rsidRPr="008F7A44">
        <w:rPr>
          <w:rFonts w:ascii="Tahoma" w:hAnsi="Tahoma" w:cs="Tahoma"/>
          <w:sz w:val="22"/>
          <w:szCs w:val="22"/>
        </w:rPr>
        <w:t>Mme Caroline ÉVRARD</w:t>
      </w:r>
      <w:r w:rsidR="008D1027">
        <w:rPr>
          <w:rFonts w:ascii="Tahoma" w:hAnsi="Tahoma" w:cs="Tahoma"/>
          <w:sz w:val="22"/>
          <w:szCs w:val="22"/>
        </w:rPr>
        <w:t>,</w:t>
      </w:r>
      <w:r w:rsidR="008D1027" w:rsidRPr="008F7A44">
        <w:rPr>
          <w:rFonts w:ascii="Tahoma" w:hAnsi="Tahoma" w:cs="Tahoma"/>
          <w:sz w:val="22"/>
          <w:szCs w:val="22"/>
        </w:rPr>
        <w:t xml:space="preserve"> Mme Aurélie JAMIN, Mme Alice JEANNE</w:t>
      </w:r>
      <w:r w:rsidRPr="008F7A44">
        <w:rPr>
          <w:rFonts w:ascii="Tahoma" w:hAnsi="Tahoma" w:cs="Tahoma"/>
          <w:sz w:val="22"/>
          <w:szCs w:val="22"/>
        </w:rPr>
        <w:t xml:space="preserve">, </w:t>
      </w:r>
      <w:r w:rsidR="00AB506F" w:rsidRPr="008F7A44">
        <w:rPr>
          <w:rFonts w:ascii="Tahoma" w:hAnsi="Tahoma" w:cs="Tahoma"/>
          <w:sz w:val="22"/>
          <w:szCs w:val="22"/>
        </w:rPr>
        <w:t>M. Richard MAREAU</w:t>
      </w:r>
      <w:r w:rsidR="00AB506F">
        <w:rPr>
          <w:rFonts w:ascii="Tahoma" w:hAnsi="Tahoma" w:cs="Tahoma"/>
          <w:sz w:val="22"/>
          <w:szCs w:val="22"/>
        </w:rPr>
        <w:t>,</w:t>
      </w:r>
      <w:r w:rsidR="00AB506F" w:rsidRPr="008F7A44">
        <w:rPr>
          <w:rFonts w:ascii="Tahoma" w:hAnsi="Tahoma" w:cs="Tahoma"/>
          <w:sz w:val="22"/>
          <w:szCs w:val="22"/>
        </w:rPr>
        <w:t xml:space="preserve"> Mme Béatrice OLIVIER</w:t>
      </w:r>
      <w:r w:rsidR="00AB506F">
        <w:rPr>
          <w:rFonts w:ascii="Tahoma" w:hAnsi="Tahoma" w:cs="Tahoma"/>
          <w:sz w:val="22"/>
          <w:szCs w:val="22"/>
        </w:rPr>
        <w:t>,</w:t>
      </w:r>
      <w:r w:rsidR="00AB506F" w:rsidRPr="008F7A44">
        <w:rPr>
          <w:rFonts w:ascii="Tahoma" w:hAnsi="Tahoma" w:cs="Tahoma"/>
          <w:sz w:val="22"/>
          <w:szCs w:val="22"/>
        </w:rPr>
        <w:t xml:space="preserve"> </w:t>
      </w:r>
      <w:r w:rsidRPr="008F7A44">
        <w:rPr>
          <w:rFonts w:ascii="Tahoma" w:hAnsi="Tahoma" w:cs="Tahoma"/>
          <w:sz w:val="22"/>
          <w:szCs w:val="22"/>
        </w:rPr>
        <w:t>M. José SAMPAIO-COELHO,</w:t>
      </w:r>
    </w:p>
    <w:p w14:paraId="31B922B7" w14:textId="77777777" w:rsidR="008F7A44" w:rsidRPr="008F7A44" w:rsidRDefault="008F7A44" w:rsidP="008F7A44">
      <w:pPr>
        <w:pStyle w:val="Sansinterligne"/>
        <w:jc w:val="both"/>
        <w:rPr>
          <w:rFonts w:ascii="Tahoma" w:hAnsi="Tahoma" w:cs="Tahoma"/>
          <w:sz w:val="22"/>
          <w:szCs w:val="22"/>
        </w:rPr>
      </w:pPr>
    </w:p>
    <w:p w14:paraId="2675A737" w14:textId="00A9D6B1" w:rsidR="008F7A44" w:rsidRPr="008F7A44" w:rsidRDefault="008F7A44" w:rsidP="008F7A44">
      <w:pPr>
        <w:pStyle w:val="Sansinterligne"/>
        <w:jc w:val="both"/>
        <w:rPr>
          <w:rFonts w:ascii="Tahoma" w:hAnsi="Tahoma" w:cs="Tahoma"/>
          <w:sz w:val="22"/>
          <w:szCs w:val="22"/>
        </w:rPr>
      </w:pPr>
      <w:r w:rsidRPr="008F7A44">
        <w:rPr>
          <w:rFonts w:ascii="Tahoma" w:hAnsi="Tahoma" w:cs="Tahoma"/>
          <w:b/>
          <w:sz w:val="22"/>
          <w:szCs w:val="22"/>
        </w:rPr>
        <w:t>Absents excusés</w:t>
      </w:r>
      <w:r w:rsidRPr="008F7A44">
        <w:rPr>
          <w:rFonts w:ascii="Tahoma" w:hAnsi="Tahoma" w:cs="Tahoma"/>
          <w:sz w:val="22"/>
          <w:szCs w:val="22"/>
        </w:rPr>
        <w:t xml:space="preserve"> : </w:t>
      </w:r>
      <w:r w:rsidR="009B24F4" w:rsidRPr="008F7A44">
        <w:rPr>
          <w:rFonts w:ascii="Tahoma" w:hAnsi="Tahoma" w:cs="Tahoma"/>
          <w:sz w:val="22"/>
          <w:szCs w:val="22"/>
        </w:rPr>
        <w:t xml:space="preserve">Mme Brigitte GAIGNARD </w:t>
      </w:r>
      <w:r w:rsidR="00F6482D" w:rsidRPr="008F7A44">
        <w:rPr>
          <w:rFonts w:ascii="Tahoma" w:hAnsi="Tahoma" w:cs="Tahoma"/>
          <w:sz w:val="22"/>
          <w:szCs w:val="22"/>
        </w:rPr>
        <w:t xml:space="preserve">(procuration donnée </w:t>
      </w:r>
      <w:r w:rsidR="009B24F4" w:rsidRPr="008F7A44">
        <w:rPr>
          <w:rFonts w:ascii="Tahoma" w:hAnsi="Tahoma" w:cs="Tahoma"/>
          <w:sz w:val="22"/>
          <w:szCs w:val="22"/>
        </w:rPr>
        <w:t>P LERAY</w:t>
      </w:r>
      <w:r w:rsidR="009B24F4">
        <w:rPr>
          <w:rFonts w:ascii="Tahoma" w:hAnsi="Tahoma" w:cs="Tahoma"/>
          <w:sz w:val="22"/>
          <w:szCs w:val="22"/>
        </w:rPr>
        <w:t>)</w:t>
      </w:r>
      <w:r w:rsidRPr="008F7A44">
        <w:rPr>
          <w:rFonts w:ascii="Tahoma" w:hAnsi="Tahoma" w:cs="Tahoma"/>
          <w:sz w:val="22"/>
          <w:szCs w:val="22"/>
        </w:rPr>
        <w:t xml:space="preserve">, </w:t>
      </w:r>
      <w:r w:rsidR="008D1027" w:rsidRPr="008D1027">
        <w:rPr>
          <w:rFonts w:ascii="Tahoma" w:hAnsi="Tahoma" w:cs="Tahoma"/>
          <w:sz w:val="24"/>
          <w:szCs w:val="24"/>
        </w:rPr>
        <w:t>Mme Cécile GRUDÉ</w:t>
      </w:r>
      <w:r w:rsidR="00AB506F">
        <w:rPr>
          <w:rFonts w:ascii="Tahoma" w:hAnsi="Tahoma" w:cs="Tahoma"/>
          <w:sz w:val="24"/>
          <w:szCs w:val="24"/>
        </w:rPr>
        <w:t xml:space="preserve"> </w:t>
      </w:r>
      <w:r w:rsidR="00AB506F">
        <w:rPr>
          <w:rFonts w:ascii="Tahoma" w:hAnsi="Tahoma" w:cs="Tahoma"/>
          <w:sz w:val="22"/>
          <w:szCs w:val="22"/>
        </w:rPr>
        <w:t>(</w:t>
      </w:r>
      <w:r w:rsidR="00AB506F" w:rsidRPr="008F7A44">
        <w:rPr>
          <w:rFonts w:ascii="Tahoma" w:hAnsi="Tahoma" w:cs="Tahoma"/>
          <w:sz w:val="22"/>
          <w:szCs w:val="22"/>
        </w:rPr>
        <w:t xml:space="preserve">procuration donnée </w:t>
      </w:r>
      <w:r w:rsidR="00AB506F">
        <w:rPr>
          <w:rFonts w:ascii="Tahoma" w:hAnsi="Tahoma" w:cs="Tahoma"/>
          <w:sz w:val="22"/>
          <w:szCs w:val="22"/>
        </w:rPr>
        <w:t xml:space="preserve">S </w:t>
      </w:r>
      <w:r w:rsidR="00AB506F" w:rsidRPr="008F7A44">
        <w:rPr>
          <w:rFonts w:ascii="Tahoma" w:hAnsi="Tahoma" w:cs="Tahoma"/>
          <w:sz w:val="22"/>
          <w:szCs w:val="22"/>
        </w:rPr>
        <w:t>CANTIN</w:t>
      </w:r>
      <w:r w:rsidR="00AB506F">
        <w:rPr>
          <w:rFonts w:ascii="Tahoma" w:hAnsi="Tahoma" w:cs="Tahoma"/>
          <w:sz w:val="22"/>
          <w:szCs w:val="22"/>
        </w:rPr>
        <w:t>)</w:t>
      </w:r>
      <w:r w:rsidR="008D1027" w:rsidRPr="008F7A44">
        <w:rPr>
          <w:rFonts w:ascii="Tahoma" w:hAnsi="Tahoma" w:cs="Tahoma"/>
          <w:sz w:val="22"/>
          <w:szCs w:val="22"/>
        </w:rPr>
        <w:t>, M. Yohann PIERRE</w:t>
      </w:r>
      <w:r w:rsidR="008D1027">
        <w:rPr>
          <w:rFonts w:ascii="Tahoma" w:hAnsi="Tahoma" w:cs="Tahoma"/>
          <w:sz w:val="22"/>
          <w:szCs w:val="22"/>
        </w:rPr>
        <w:t xml:space="preserve"> (</w:t>
      </w:r>
      <w:r w:rsidR="008D1027" w:rsidRPr="008F7A44">
        <w:rPr>
          <w:rFonts w:ascii="Tahoma" w:hAnsi="Tahoma" w:cs="Tahoma"/>
          <w:sz w:val="22"/>
          <w:szCs w:val="22"/>
        </w:rPr>
        <w:t xml:space="preserve">procuration donnée </w:t>
      </w:r>
      <w:r w:rsidR="008D1027">
        <w:rPr>
          <w:rFonts w:ascii="Tahoma" w:hAnsi="Tahoma" w:cs="Tahoma"/>
          <w:sz w:val="22"/>
          <w:szCs w:val="22"/>
        </w:rPr>
        <w:t xml:space="preserve">D </w:t>
      </w:r>
      <w:r w:rsidR="008D1027" w:rsidRPr="008F7A44">
        <w:rPr>
          <w:rFonts w:ascii="Tahoma" w:hAnsi="Tahoma" w:cs="Tahoma"/>
          <w:sz w:val="22"/>
          <w:szCs w:val="22"/>
        </w:rPr>
        <w:t>ANDRÉ),</w:t>
      </w:r>
    </w:p>
    <w:p w14:paraId="0A9CAF91" w14:textId="77777777" w:rsidR="008F7A44" w:rsidRPr="008F7A44" w:rsidRDefault="008F7A44" w:rsidP="008F7A44">
      <w:pPr>
        <w:pStyle w:val="Sansinterligne"/>
        <w:jc w:val="both"/>
        <w:rPr>
          <w:rFonts w:ascii="Tahoma" w:hAnsi="Tahoma" w:cs="Tahoma"/>
          <w:b/>
          <w:sz w:val="22"/>
          <w:szCs w:val="22"/>
        </w:rPr>
      </w:pPr>
    </w:p>
    <w:p w14:paraId="38080533" w14:textId="3027E1EF" w:rsidR="008F7A44" w:rsidRPr="008F7A44" w:rsidRDefault="008F7A44" w:rsidP="008F7A44">
      <w:pPr>
        <w:pStyle w:val="Sansinterligne"/>
        <w:rPr>
          <w:rFonts w:ascii="Tahoma" w:hAnsi="Tahoma" w:cs="Tahoma"/>
          <w:sz w:val="22"/>
          <w:szCs w:val="22"/>
        </w:rPr>
      </w:pPr>
      <w:r w:rsidRPr="008F7A44">
        <w:rPr>
          <w:rFonts w:ascii="Tahoma" w:hAnsi="Tahoma" w:cs="Tahoma"/>
          <w:b/>
          <w:sz w:val="22"/>
          <w:szCs w:val="22"/>
        </w:rPr>
        <w:t xml:space="preserve">Secrétaire de séance : </w:t>
      </w:r>
      <w:r w:rsidRPr="008F7A44">
        <w:rPr>
          <w:rFonts w:ascii="Tahoma" w:hAnsi="Tahoma" w:cs="Tahoma"/>
          <w:sz w:val="22"/>
          <w:szCs w:val="22"/>
        </w:rPr>
        <w:t xml:space="preserve">Mme </w:t>
      </w:r>
      <w:r w:rsidR="00391AB3" w:rsidRPr="008F7A44">
        <w:rPr>
          <w:rFonts w:ascii="Tahoma" w:hAnsi="Tahoma" w:cs="Tahoma"/>
          <w:sz w:val="22"/>
          <w:szCs w:val="22"/>
        </w:rPr>
        <w:t>Aurélie JAMIN</w:t>
      </w:r>
    </w:p>
    <w:p w14:paraId="2DB5F028" w14:textId="554A8846" w:rsidR="005F1E42" w:rsidRPr="008F7A44" w:rsidRDefault="005F1E42" w:rsidP="005F1E42">
      <w:pPr>
        <w:widowControl w:val="0"/>
        <w:rPr>
          <w:rFonts w:ascii="Tahoma" w:hAnsi="Tahoma" w:cs="Tahoma"/>
          <w:sz w:val="22"/>
          <w:szCs w:val="22"/>
          <w14:ligatures w14:val="none"/>
        </w:rPr>
      </w:pPr>
      <w:r w:rsidRPr="008F7A44">
        <w:rPr>
          <w:rFonts w:ascii="Tahoma" w:hAnsi="Tahoma" w:cs="Tahoma"/>
          <w:sz w:val="22"/>
          <w:szCs w:val="22"/>
          <w14:ligatures w14:val="none"/>
        </w:rPr>
        <w:t>Convocation :</w:t>
      </w:r>
      <w:r w:rsidR="00D33E95" w:rsidRPr="008F7A44">
        <w:rPr>
          <w:rFonts w:ascii="Tahoma" w:hAnsi="Tahoma" w:cs="Tahoma"/>
          <w:sz w:val="22"/>
          <w:szCs w:val="22"/>
          <w14:ligatures w14:val="none"/>
        </w:rPr>
        <w:t xml:space="preserve"> </w:t>
      </w:r>
      <w:r w:rsidR="00630C41">
        <w:rPr>
          <w:rFonts w:ascii="Tahoma" w:hAnsi="Tahoma" w:cs="Tahoma"/>
          <w:sz w:val="22"/>
          <w:szCs w:val="22"/>
          <w14:ligatures w14:val="none"/>
        </w:rPr>
        <w:t>0</w:t>
      </w:r>
      <w:r w:rsidR="00AB506F">
        <w:rPr>
          <w:rFonts w:ascii="Tahoma" w:hAnsi="Tahoma" w:cs="Tahoma"/>
          <w:sz w:val="22"/>
          <w:szCs w:val="22"/>
          <w14:ligatures w14:val="none"/>
        </w:rPr>
        <w:t>7</w:t>
      </w:r>
      <w:r w:rsidR="00630C41">
        <w:rPr>
          <w:rFonts w:ascii="Tahoma" w:hAnsi="Tahoma" w:cs="Tahoma"/>
          <w:sz w:val="22"/>
          <w:szCs w:val="22"/>
          <w14:ligatures w14:val="none"/>
        </w:rPr>
        <w:t>/1</w:t>
      </w:r>
      <w:r w:rsidR="00AB506F">
        <w:rPr>
          <w:rFonts w:ascii="Tahoma" w:hAnsi="Tahoma" w:cs="Tahoma"/>
          <w:sz w:val="22"/>
          <w:szCs w:val="22"/>
          <w14:ligatures w14:val="none"/>
        </w:rPr>
        <w:t>2</w:t>
      </w:r>
      <w:r w:rsidR="00A23808" w:rsidRPr="008F7A44">
        <w:rPr>
          <w:rFonts w:ascii="Tahoma" w:hAnsi="Tahoma" w:cs="Tahoma"/>
          <w:sz w:val="22"/>
          <w:szCs w:val="22"/>
          <w14:ligatures w14:val="none"/>
        </w:rPr>
        <w:t>/2022</w:t>
      </w:r>
    </w:p>
    <w:p w14:paraId="37CAED66" w14:textId="4F72729A" w:rsidR="005F1E42" w:rsidRDefault="005F1E42" w:rsidP="005F1E42">
      <w:pPr>
        <w:widowControl w:val="0"/>
        <w:rPr>
          <w:sz w:val="22"/>
          <w:szCs w:val="22"/>
          <w14:ligatures w14:val="none"/>
        </w:rPr>
      </w:pPr>
      <w:r w:rsidRPr="004E75A3">
        <w:rPr>
          <w:rFonts w:ascii="Tahoma" w:hAnsi="Tahoma" w:cs="Tahoma"/>
          <w:sz w:val="22"/>
          <w:szCs w:val="22"/>
          <w14:ligatures w14:val="none"/>
        </w:rPr>
        <w:t>Date affichage</w:t>
      </w:r>
      <w:r w:rsidR="00155862" w:rsidRPr="004E75A3">
        <w:rPr>
          <w:rFonts w:ascii="Tahoma" w:hAnsi="Tahoma" w:cs="Tahoma"/>
          <w:sz w:val="22"/>
          <w:szCs w:val="22"/>
          <w14:ligatures w14:val="none"/>
        </w:rPr>
        <w:t xml:space="preserve"> </w:t>
      </w:r>
      <w:r w:rsidRPr="004E75A3">
        <w:rPr>
          <w:rFonts w:ascii="Tahoma" w:hAnsi="Tahoma" w:cs="Tahoma"/>
          <w:sz w:val="22"/>
          <w:szCs w:val="22"/>
          <w14:ligatures w14:val="none"/>
        </w:rPr>
        <w:t>:</w:t>
      </w:r>
      <w:r w:rsidR="00D474CF" w:rsidRPr="004E75A3">
        <w:rPr>
          <w:rFonts w:ascii="Tahoma" w:hAnsi="Tahoma" w:cs="Tahoma"/>
          <w:sz w:val="22"/>
          <w:szCs w:val="22"/>
          <w14:ligatures w14:val="none"/>
        </w:rPr>
        <w:t xml:space="preserve"> </w:t>
      </w:r>
      <w:r w:rsidR="00AB506F">
        <w:rPr>
          <w:rFonts w:ascii="Tahoma" w:hAnsi="Tahoma" w:cs="Tahoma"/>
          <w:sz w:val="22"/>
          <w:szCs w:val="22"/>
          <w14:ligatures w14:val="none"/>
        </w:rPr>
        <w:t>15</w:t>
      </w:r>
      <w:r w:rsidR="00A23808">
        <w:rPr>
          <w:rFonts w:ascii="Tahoma" w:hAnsi="Tahoma" w:cs="Tahoma"/>
          <w:sz w:val="22"/>
          <w:szCs w:val="22"/>
          <w14:ligatures w14:val="none"/>
        </w:rPr>
        <w:t>/</w:t>
      </w:r>
      <w:r w:rsidR="0067541E">
        <w:rPr>
          <w:rFonts w:ascii="Tahoma" w:hAnsi="Tahoma" w:cs="Tahoma"/>
          <w:sz w:val="22"/>
          <w:szCs w:val="22"/>
          <w14:ligatures w14:val="none"/>
        </w:rPr>
        <w:t>1</w:t>
      </w:r>
      <w:r w:rsidR="00AB506F">
        <w:rPr>
          <w:rFonts w:ascii="Tahoma" w:hAnsi="Tahoma" w:cs="Tahoma"/>
          <w:sz w:val="22"/>
          <w:szCs w:val="22"/>
          <w14:ligatures w14:val="none"/>
        </w:rPr>
        <w:t>2</w:t>
      </w:r>
      <w:r w:rsidR="00A23808">
        <w:rPr>
          <w:rFonts w:ascii="Tahoma" w:hAnsi="Tahoma" w:cs="Tahoma"/>
          <w:sz w:val="22"/>
          <w:szCs w:val="22"/>
          <w14:ligatures w14:val="none"/>
        </w:rPr>
        <w:t>/2022</w:t>
      </w:r>
      <w:r w:rsidRPr="004E75A3">
        <w:rPr>
          <w:sz w:val="22"/>
          <w:szCs w:val="22"/>
          <w14:ligatures w14:val="none"/>
        </w:rPr>
        <w:t> </w:t>
      </w:r>
    </w:p>
    <w:p w14:paraId="29FAF5AF" w14:textId="1BB0007C" w:rsidR="00630C41" w:rsidRDefault="00630C41" w:rsidP="005F1E42">
      <w:pPr>
        <w:widowControl w:val="0"/>
        <w:rPr>
          <w:sz w:val="22"/>
          <w:szCs w:val="22"/>
          <w14:ligatures w14:val="none"/>
        </w:rPr>
      </w:pPr>
    </w:p>
    <w:p w14:paraId="167ED34F" w14:textId="77777777" w:rsidR="00AB506F" w:rsidRDefault="00AB506F" w:rsidP="00AB506F">
      <w:pPr>
        <w:pStyle w:val="Paragraphedeliste"/>
        <w:numPr>
          <w:ilvl w:val="0"/>
          <w:numId w:val="30"/>
        </w:numPr>
        <w:rPr>
          <w:rFonts w:ascii="Tahoma" w:hAnsi="Tahoma" w:cs="Tahoma"/>
          <w:b/>
          <w:bCs/>
          <w:u w:val="single"/>
        </w:rPr>
      </w:pPr>
      <w:r>
        <w:rPr>
          <w:rFonts w:ascii="Tahoma" w:hAnsi="Tahoma" w:cs="Tahoma"/>
          <w:b/>
          <w:bCs/>
          <w:u w:val="single"/>
        </w:rPr>
        <w:t>Présentation du Projet du Conseil Municipal Enfants</w:t>
      </w:r>
    </w:p>
    <w:p w14:paraId="1A7D311A" w14:textId="77777777" w:rsidR="00AB506F" w:rsidRDefault="00AB506F" w:rsidP="00AB506F">
      <w:pPr>
        <w:rPr>
          <w:rFonts w:ascii="Tahoma" w:hAnsi="Tahoma" w:cs="Tahoma"/>
        </w:rPr>
      </w:pPr>
      <w:r>
        <w:rPr>
          <w:rFonts w:ascii="Tahoma" w:hAnsi="Tahoma" w:cs="Tahoma"/>
        </w:rPr>
        <w:t>Présentation des élus Conseil Municipal Jeunes</w:t>
      </w:r>
    </w:p>
    <w:p w14:paraId="4FD17D26" w14:textId="77777777" w:rsidR="00AB506F" w:rsidRDefault="00AB506F" w:rsidP="00AB506F">
      <w:pPr>
        <w:pStyle w:val="Paragraphedeliste"/>
        <w:numPr>
          <w:ilvl w:val="0"/>
          <w:numId w:val="31"/>
        </w:numPr>
        <w:rPr>
          <w:rFonts w:ascii="Tahoma" w:hAnsi="Tahoma" w:cs="Tahoma"/>
        </w:rPr>
      </w:pPr>
      <w:r>
        <w:rPr>
          <w:rFonts w:ascii="Tahoma" w:hAnsi="Tahoma" w:cs="Tahoma"/>
        </w:rPr>
        <w:t>CM2 : Rachel BALAVOINE, Timéo CHAUVIERE, Constance CHAMAILLARD, Nathan PIERRE, Louna HERRAULT, Axel DUFLOS, Jeanne RIBOT (suppléante)</w:t>
      </w:r>
    </w:p>
    <w:p w14:paraId="32BAF851" w14:textId="4D1DFE1E" w:rsidR="00AB506F" w:rsidRDefault="00AB506F" w:rsidP="00AB506F">
      <w:pPr>
        <w:pStyle w:val="Paragraphedeliste"/>
        <w:numPr>
          <w:ilvl w:val="0"/>
          <w:numId w:val="31"/>
        </w:numPr>
        <w:rPr>
          <w:rFonts w:ascii="Tahoma" w:hAnsi="Tahoma" w:cs="Tahoma"/>
        </w:rPr>
      </w:pPr>
      <w:r>
        <w:rPr>
          <w:rFonts w:ascii="Tahoma" w:hAnsi="Tahoma" w:cs="Tahoma"/>
        </w:rPr>
        <w:t>CM1 : Clément</w:t>
      </w:r>
      <w:r w:rsidR="007803FD">
        <w:rPr>
          <w:rFonts w:ascii="Tahoma" w:hAnsi="Tahoma" w:cs="Tahoma"/>
        </w:rPr>
        <w:t xml:space="preserve"> MAUFAY-CLARK, Clara DROUIN, Valentin RENOU, Rose CHAMAILLARD, Néo MAHER, Jade DUBOIS, Boyann CARVILLE (suppléant)</w:t>
      </w:r>
    </w:p>
    <w:p w14:paraId="71D27983" w14:textId="33F9E3B2" w:rsidR="0026623F" w:rsidRDefault="0026623F" w:rsidP="0026623F">
      <w:pPr>
        <w:rPr>
          <w:rFonts w:ascii="Tahoma" w:hAnsi="Tahoma" w:cs="Tahoma"/>
        </w:rPr>
      </w:pPr>
      <w:r>
        <w:rPr>
          <w:rFonts w:ascii="Tahoma" w:hAnsi="Tahoma" w:cs="Tahoma"/>
        </w:rPr>
        <w:t>Présentation des actions :</w:t>
      </w:r>
    </w:p>
    <w:p w14:paraId="14A0E9BA" w14:textId="692DC45A" w:rsidR="0026623F" w:rsidRPr="0026623F" w:rsidRDefault="0026623F" w:rsidP="0026623F">
      <w:pPr>
        <w:pStyle w:val="Paragraphedeliste"/>
        <w:numPr>
          <w:ilvl w:val="0"/>
          <w:numId w:val="31"/>
        </w:numPr>
        <w:rPr>
          <w:rFonts w:ascii="Tahoma" w:hAnsi="Tahoma" w:cs="Tahoma"/>
        </w:rPr>
      </w:pPr>
      <w:r>
        <w:rPr>
          <w:rFonts w:ascii="Tahoma" w:hAnsi="Tahoma" w:cs="Tahoma"/>
        </w:rPr>
        <w:t>Commémoration du 11 novembre</w:t>
      </w:r>
    </w:p>
    <w:p w14:paraId="49D50947" w14:textId="77777777" w:rsidR="00AB506F" w:rsidRDefault="00AB506F" w:rsidP="00AB506F">
      <w:pPr>
        <w:rPr>
          <w:rFonts w:ascii="Tahoma" w:hAnsi="Tahoma" w:cs="Tahoma"/>
        </w:rPr>
      </w:pPr>
      <w:r>
        <w:rPr>
          <w:rFonts w:ascii="Tahoma" w:hAnsi="Tahoma" w:cs="Tahoma"/>
        </w:rPr>
        <w:t>Présentation des différents projets</w:t>
      </w:r>
    </w:p>
    <w:p w14:paraId="0CD1B812" w14:textId="77777777" w:rsidR="00AB506F" w:rsidRDefault="00AB506F" w:rsidP="00AB506F">
      <w:pPr>
        <w:pStyle w:val="Paragraphedeliste"/>
        <w:numPr>
          <w:ilvl w:val="0"/>
          <w:numId w:val="31"/>
        </w:numPr>
        <w:rPr>
          <w:rFonts w:ascii="Tahoma" w:hAnsi="Tahoma" w:cs="Tahoma"/>
        </w:rPr>
      </w:pPr>
      <w:r>
        <w:rPr>
          <w:rFonts w:ascii="Tahoma" w:hAnsi="Tahoma" w:cs="Tahoma"/>
        </w:rPr>
        <w:t>Renforcement de la sécurité sur le passage piéton de l’école</w:t>
      </w:r>
    </w:p>
    <w:p w14:paraId="648F44C2" w14:textId="77777777" w:rsidR="00AB506F" w:rsidRDefault="00AB506F" w:rsidP="00AB506F">
      <w:pPr>
        <w:pStyle w:val="Paragraphedeliste"/>
        <w:numPr>
          <w:ilvl w:val="0"/>
          <w:numId w:val="31"/>
        </w:numPr>
        <w:rPr>
          <w:rFonts w:ascii="Tahoma" w:hAnsi="Tahoma" w:cs="Tahoma"/>
        </w:rPr>
      </w:pPr>
      <w:r>
        <w:rPr>
          <w:rFonts w:ascii="Tahoma" w:hAnsi="Tahoma" w:cs="Tahoma"/>
        </w:rPr>
        <w:t>Elaboration d’une piste de BMX</w:t>
      </w:r>
    </w:p>
    <w:p w14:paraId="674DA57C" w14:textId="77777777" w:rsidR="00AB506F" w:rsidRDefault="00AB506F" w:rsidP="00AB506F">
      <w:pPr>
        <w:pStyle w:val="Paragraphedeliste"/>
        <w:numPr>
          <w:ilvl w:val="0"/>
          <w:numId w:val="31"/>
        </w:numPr>
        <w:rPr>
          <w:rFonts w:ascii="Tahoma" w:hAnsi="Tahoma" w:cs="Tahoma"/>
        </w:rPr>
      </w:pPr>
      <w:r>
        <w:rPr>
          <w:rFonts w:ascii="Tahoma" w:hAnsi="Tahoma" w:cs="Tahoma"/>
        </w:rPr>
        <w:t>Installation de lampadaires solaires à détection de mouvements</w:t>
      </w:r>
    </w:p>
    <w:p w14:paraId="7C0A4E13" w14:textId="726A903B" w:rsidR="00AB506F" w:rsidRPr="00AB506F" w:rsidRDefault="00AB506F" w:rsidP="00AB506F">
      <w:pPr>
        <w:pStyle w:val="Paragraphedeliste"/>
        <w:numPr>
          <w:ilvl w:val="0"/>
          <w:numId w:val="31"/>
        </w:numPr>
        <w:rPr>
          <w:rFonts w:ascii="Tahoma" w:hAnsi="Tahoma" w:cs="Tahoma"/>
        </w:rPr>
      </w:pPr>
      <w:r>
        <w:rPr>
          <w:rFonts w:ascii="Tahoma" w:hAnsi="Tahoma" w:cs="Tahoma"/>
        </w:rPr>
        <w:t>Fabrication de poubelle de tri + Amélioration de la communication sur le tri des déchets</w:t>
      </w:r>
    </w:p>
    <w:p w14:paraId="7B5FB46F" w14:textId="77777777" w:rsidR="00AB506F" w:rsidRDefault="00AB506F" w:rsidP="00AB506F">
      <w:pPr>
        <w:pStyle w:val="Paragraphedeliste"/>
        <w:jc w:val="both"/>
        <w:rPr>
          <w:rFonts w:ascii="Tahoma" w:hAnsi="Tahoma" w:cs="Tahoma"/>
          <w:b/>
          <w:u w:val="single"/>
        </w:rPr>
      </w:pPr>
    </w:p>
    <w:p w14:paraId="05B7E361" w14:textId="77777777" w:rsidR="00AB506F" w:rsidRDefault="00AB506F" w:rsidP="00AB506F">
      <w:pPr>
        <w:pStyle w:val="Paragraphedeliste"/>
        <w:numPr>
          <w:ilvl w:val="0"/>
          <w:numId w:val="30"/>
        </w:numPr>
        <w:rPr>
          <w:rFonts w:ascii="Tahoma" w:hAnsi="Tahoma" w:cs="Tahoma"/>
          <w:b/>
          <w:bCs/>
          <w:u w:val="single"/>
        </w:rPr>
      </w:pPr>
      <w:r>
        <w:rPr>
          <w:rFonts w:ascii="Tahoma" w:hAnsi="Tahoma" w:cs="Tahoma"/>
          <w:b/>
          <w:bCs/>
          <w:u w:val="single"/>
        </w:rPr>
        <w:t>Ajout à l’ordre du jours</w:t>
      </w:r>
    </w:p>
    <w:p w14:paraId="7A9AB85B" w14:textId="3A10B7FC" w:rsidR="00AB506F" w:rsidRPr="00AB506F" w:rsidRDefault="00AB506F" w:rsidP="00AB506F">
      <w:pPr>
        <w:pStyle w:val="Paragraphedeliste"/>
        <w:numPr>
          <w:ilvl w:val="0"/>
          <w:numId w:val="32"/>
        </w:numPr>
        <w:rPr>
          <w:rFonts w:ascii="Tahoma" w:hAnsi="Tahoma" w:cs="Tahoma"/>
        </w:rPr>
      </w:pPr>
      <w:r w:rsidRPr="00AB506F">
        <w:rPr>
          <w:rFonts w:ascii="Tahoma" w:hAnsi="Tahoma" w:cs="Tahoma"/>
        </w:rPr>
        <w:t>Opération de revitalisation du territoire (ORT)</w:t>
      </w:r>
    </w:p>
    <w:p w14:paraId="6300FB9F" w14:textId="2774C290" w:rsidR="00AB506F" w:rsidRPr="00AB506F" w:rsidRDefault="00AB506F" w:rsidP="00AB506F">
      <w:pPr>
        <w:widowControl w:val="0"/>
        <w:jc w:val="both"/>
        <w:rPr>
          <w:rFonts w:ascii="Verdana" w:hAnsi="Verdana" w:cs="Arial"/>
          <w:sz w:val="18"/>
          <w:szCs w:val="18"/>
        </w:rPr>
      </w:pPr>
      <w:r w:rsidRPr="00AB506F">
        <w:rPr>
          <w:rFonts w:ascii="Verdana" w:hAnsi="Verdana" w:cs="Arial"/>
          <w:sz w:val="18"/>
          <w:szCs w:val="18"/>
        </w:rPr>
        <w:t xml:space="preserve">Le conseil municipal, après en avoir délibéré, à l’unanimité </w:t>
      </w:r>
      <w:r w:rsidRPr="00AB506F">
        <w:rPr>
          <w:rFonts w:ascii="Verdana" w:hAnsi="Verdana" w:cs="Arial"/>
          <w:b/>
          <w:bCs/>
          <w:sz w:val="18"/>
          <w:szCs w:val="18"/>
        </w:rPr>
        <w:t>APPROUVE</w:t>
      </w:r>
      <w:r w:rsidRPr="00AB506F">
        <w:rPr>
          <w:rFonts w:ascii="Verdana" w:hAnsi="Verdana" w:cs="Arial"/>
          <w:sz w:val="18"/>
          <w:szCs w:val="18"/>
        </w:rPr>
        <w:t xml:space="preserve"> </w:t>
      </w:r>
      <w:r>
        <w:rPr>
          <w:rFonts w:ascii="Verdana" w:hAnsi="Verdana" w:cs="Arial"/>
          <w:sz w:val="18"/>
          <w:szCs w:val="18"/>
        </w:rPr>
        <w:t>l’ajout à l’ordre du jours</w:t>
      </w:r>
    </w:p>
    <w:p w14:paraId="2E6F1DDB" w14:textId="77777777" w:rsidR="00AB506F" w:rsidRDefault="00AB506F" w:rsidP="00AB506F">
      <w:pPr>
        <w:pStyle w:val="Paragraphedeliste"/>
        <w:rPr>
          <w:rFonts w:ascii="Tahoma" w:hAnsi="Tahoma" w:cs="Tahoma"/>
          <w:u w:val="single"/>
        </w:rPr>
      </w:pPr>
    </w:p>
    <w:p w14:paraId="0D59BE30" w14:textId="77777777" w:rsidR="00AB506F" w:rsidRPr="00AB506F" w:rsidRDefault="00AB506F" w:rsidP="00AB506F">
      <w:pPr>
        <w:rPr>
          <w:rFonts w:ascii="Tahoma" w:hAnsi="Tahoma" w:cs="Tahoma"/>
          <w:u w:val="single"/>
        </w:rPr>
      </w:pPr>
    </w:p>
    <w:p w14:paraId="27CD6C85" w14:textId="4DACA8D4" w:rsidR="00BF2387" w:rsidRPr="00AB506F" w:rsidRDefault="00BF2387" w:rsidP="00AB506F">
      <w:pPr>
        <w:pStyle w:val="Paragraphedeliste"/>
        <w:numPr>
          <w:ilvl w:val="0"/>
          <w:numId w:val="30"/>
        </w:numPr>
        <w:jc w:val="both"/>
        <w:rPr>
          <w:rFonts w:ascii="Tahoma" w:hAnsi="Tahoma" w:cs="Tahoma"/>
          <w:b/>
          <w:u w:val="single"/>
        </w:rPr>
      </w:pPr>
      <w:r w:rsidRPr="00AB506F">
        <w:rPr>
          <w:rFonts w:ascii="Tahoma" w:hAnsi="Tahoma" w:cs="Tahoma"/>
          <w:b/>
          <w:u w:val="single"/>
        </w:rPr>
        <w:t xml:space="preserve">Approbation du compte rendu du </w:t>
      </w:r>
      <w:r w:rsidR="00AB506F">
        <w:rPr>
          <w:rFonts w:ascii="Tahoma" w:hAnsi="Tahoma" w:cs="Tahoma"/>
          <w:b/>
          <w:u w:val="single"/>
        </w:rPr>
        <w:t>15 novembre</w:t>
      </w:r>
      <w:r w:rsidR="002C0502" w:rsidRPr="00AB506F">
        <w:rPr>
          <w:rFonts w:ascii="Tahoma" w:hAnsi="Tahoma" w:cs="Tahoma"/>
          <w:b/>
          <w:u w:val="single"/>
        </w:rPr>
        <w:t xml:space="preserve"> 2022</w:t>
      </w:r>
      <w:r w:rsidRPr="00AB506F">
        <w:rPr>
          <w:rFonts w:ascii="Tahoma" w:hAnsi="Tahoma" w:cs="Tahoma"/>
          <w:b/>
          <w:u w:val="single"/>
        </w:rPr>
        <w:t> </w:t>
      </w:r>
    </w:p>
    <w:p w14:paraId="5FD24AB9" w14:textId="7FE25ED1" w:rsidR="00BF2387" w:rsidRPr="001A7B0B" w:rsidRDefault="00BF2387" w:rsidP="001A7B0B">
      <w:pPr>
        <w:widowControl w:val="0"/>
        <w:jc w:val="both"/>
        <w:rPr>
          <w:rFonts w:ascii="Verdana" w:hAnsi="Verdana" w:cs="Arial"/>
          <w:sz w:val="18"/>
          <w:szCs w:val="18"/>
        </w:rPr>
      </w:pPr>
      <w:r w:rsidRPr="001A7B0B">
        <w:rPr>
          <w:rFonts w:ascii="Verdana" w:hAnsi="Verdana" w:cs="Arial"/>
          <w:sz w:val="18"/>
          <w:szCs w:val="18"/>
        </w:rPr>
        <w:t xml:space="preserve">Le conseil municipal, après en avoir délibéré, à l’unanimité </w:t>
      </w:r>
    </w:p>
    <w:p w14:paraId="218972A7" w14:textId="29D57A85" w:rsidR="00BF2387" w:rsidRDefault="00BF2387" w:rsidP="001A7B0B">
      <w:pPr>
        <w:widowControl w:val="0"/>
        <w:jc w:val="both"/>
        <w:rPr>
          <w:rFonts w:ascii="Verdana" w:hAnsi="Verdana" w:cs="Arial"/>
          <w:sz w:val="18"/>
          <w:szCs w:val="18"/>
        </w:rPr>
      </w:pPr>
      <w:r w:rsidRPr="001A7B0B">
        <w:rPr>
          <w:rFonts w:ascii="Verdana" w:hAnsi="Verdana" w:cs="Arial"/>
          <w:b/>
          <w:bCs/>
          <w:sz w:val="18"/>
          <w:szCs w:val="18"/>
        </w:rPr>
        <w:t>APPROUVE</w:t>
      </w:r>
      <w:r w:rsidRPr="001A7B0B">
        <w:rPr>
          <w:rFonts w:ascii="Verdana" w:hAnsi="Verdana" w:cs="Arial"/>
          <w:sz w:val="18"/>
          <w:szCs w:val="18"/>
        </w:rPr>
        <w:t xml:space="preserve"> le compte-rendu du </w:t>
      </w:r>
      <w:r w:rsidR="00AB506F">
        <w:rPr>
          <w:rFonts w:ascii="Verdana" w:hAnsi="Verdana" w:cs="Arial"/>
          <w:sz w:val="18"/>
          <w:szCs w:val="18"/>
        </w:rPr>
        <w:t>15 novembre</w:t>
      </w:r>
      <w:r w:rsidR="00630C41">
        <w:rPr>
          <w:rFonts w:ascii="Verdana" w:hAnsi="Verdana" w:cs="Arial"/>
          <w:sz w:val="18"/>
          <w:szCs w:val="18"/>
        </w:rPr>
        <w:t xml:space="preserve"> 2022</w:t>
      </w:r>
    </w:p>
    <w:p w14:paraId="69F099EC" w14:textId="7534F545" w:rsidR="001516C9" w:rsidRDefault="001516C9" w:rsidP="0067541E">
      <w:pPr>
        <w:jc w:val="both"/>
      </w:pPr>
    </w:p>
    <w:p w14:paraId="02974FB8" w14:textId="348AD885" w:rsidR="00BF2387" w:rsidRPr="00BF2387" w:rsidRDefault="00BF2387" w:rsidP="00AB506F">
      <w:pPr>
        <w:pStyle w:val="Paragraphedeliste"/>
        <w:numPr>
          <w:ilvl w:val="0"/>
          <w:numId w:val="30"/>
        </w:numPr>
        <w:jc w:val="both"/>
        <w:rPr>
          <w:rFonts w:ascii="Tahoma" w:hAnsi="Tahoma" w:cs="Tahoma"/>
          <w:b/>
          <w:u w:val="single"/>
        </w:rPr>
      </w:pPr>
      <w:r w:rsidRPr="00BF2387">
        <w:rPr>
          <w:rFonts w:ascii="Tahoma" w:hAnsi="Tahoma" w:cs="Tahoma"/>
          <w:b/>
          <w:u w:val="single"/>
        </w:rPr>
        <w:t>Décisions du Maire :</w:t>
      </w:r>
    </w:p>
    <w:p w14:paraId="388BC749" w14:textId="0B56F76B" w:rsidR="00F870EC" w:rsidRDefault="00F870EC" w:rsidP="0032775C">
      <w:pPr>
        <w:tabs>
          <w:tab w:val="left" w:pos="1275"/>
        </w:tabs>
        <w:jc w:val="both"/>
        <w:rPr>
          <w:rFonts w:ascii="Tahoma" w:hAnsi="Tahoma" w:cs="Tahoma"/>
        </w:rPr>
      </w:pPr>
      <w:r w:rsidRPr="00BF2387">
        <w:rPr>
          <w:rFonts w:ascii="Tahoma" w:hAnsi="Tahoma" w:cs="Tahoma"/>
        </w:rPr>
        <w:t>Le Maire informe le conseil municipal des décisions prises depuis le dernier conseil municipal</w:t>
      </w:r>
      <w:r>
        <w:rPr>
          <w:rFonts w:ascii="Tahoma" w:hAnsi="Tahoma" w:cs="Tahoma"/>
        </w:rPr>
        <w:t> :</w:t>
      </w:r>
      <w:r w:rsidR="0032775C">
        <w:rPr>
          <w:rFonts w:ascii="Tahoma" w:hAnsi="Tahoma" w:cs="Tahoma"/>
        </w:rPr>
        <w:t xml:space="preserve"> </w:t>
      </w:r>
    </w:p>
    <w:p w14:paraId="3B6880B5" w14:textId="23CE141A" w:rsidR="00AB506F" w:rsidRDefault="00AB506F" w:rsidP="00AB506F">
      <w:pPr>
        <w:pStyle w:val="Paragraphedeliste"/>
        <w:numPr>
          <w:ilvl w:val="0"/>
          <w:numId w:val="3"/>
        </w:numPr>
        <w:tabs>
          <w:tab w:val="left" w:pos="1275"/>
        </w:tabs>
        <w:jc w:val="both"/>
        <w:rPr>
          <w:rFonts w:ascii="Tahoma" w:eastAsia="Times New Roman" w:hAnsi="Tahoma" w:cs="Tahoma"/>
          <w:kern w:val="28"/>
          <w:sz w:val="20"/>
          <w:szCs w:val="20"/>
          <w:lang w:eastAsia="fr-FR"/>
        </w:rPr>
      </w:pPr>
      <w:r w:rsidRPr="00D40471">
        <w:rPr>
          <w:rFonts w:ascii="Tahoma" w:eastAsia="Times New Roman" w:hAnsi="Tahoma" w:cs="Tahoma"/>
          <w:kern w:val="28"/>
          <w:sz w:val="20"/>
          <w:szCs w:val="20"/>
          <w:lang w:eastAsia="fr-FR"/>
        </w:rPr>
        <w:t>Décision n°00</w:t>
      </w:r>
      <w:r>
        <w:rPr>
          <w:rFonts w:ascii="Tahoma" w:eastAsia="Times New Roman" w:hAnsi="Tahoma" w:cs="Tahoma"/>
          <w:kern w:val="28"/>
          <w:sz w:val="20"/>
          <w:szCs w:val="20"/>
          <w:lang w:eastAsia="fr-FR"/>
        </w:rPr>
        <w:t>6</w:t>
      </w:r>
      <w:r w:rsidRPr="00D40471">
        <w:rPr>
          <w:rFonts w:ascii="Tahoma" w:eastAsia="Times New Roman" w:hAnsi="Tahoma" w:cs="Tahoma"/>
          <w:kern w:val="28"/>
          <w:sz w:val="20"/>
          <w:szCs w:val="20"/>
          <w:lang w:eastAsia="fr-FR"/>
        </w:rPr>
        <w:t xml:space="preserve">-2022 du </w:t>
      </w:r>
      <w:r>
        <w:rPr>
          <w:rFonts w:ascii="Tahoma" w:eastAsia="Times New Roman" w:hAnsi="Tahoma" w:cs="Tahoma"/>
          <w:kern w:val="28"/>
          <w:sz w:val="20"/>
          <w:szCs w:val="20"/>
          <w:lang w:eastAsia="fr-FR"/>
        </w:rPr>
        <w:t>30/11</w:t>
      </w:r>
      <w:r w:rsidRPr="00D40471">
        <w:rPr>
          <w:rFonts w:ascii="Tahoma" w:eastAsia="Times New Roman" w:hAnsi="Tahoma" w:cs="Tahoma"/>
          <w:kern w:val="28"/>
          <w:sz w:val="20"/>
          <w:szCs w:val="20"/>
          <w:lang w:eastAsia="fr-FR"/>
        </w:rPr>
        <w:t xml:space="preserve">/2022 : RENONCIATION A L'EXERCICE DU DROIT DE PREEMPTION </w:t>
      </w:r>
      <w:r>
        <w:rPr>
          <w:rFonts w:ascii="Tahoma" w:eastAsia="Times New Roman" w:hAnsi="Tahoma" w:cs="Tahoma"/>
          <w:kern w:val="28"/>
          <w:sz w:val="20"/>
          <w:szCs w:val="20"/>
          <w:lang w:eastAsia="fr-FR"/>
        </w:rPr>
        <w:t>ZC</w:t>
      </w:r>
      <w:r w:rsidRPr="00D40471">
        <w:rPr>
          <w:rFonts w:ascii="Tahoma" w:eastAsia="Times New Roman" w:hAnsi="Tahoma" w:cs="Tahoma"/>
          <w:kern w:val="28"/>
          <w:sz w:val="20"/>
          <w:szCs w:val="20"/>
          <w:lang w:eastAsia="fr-FR"/>
        </w:rPr>
        <w:t>-</w:t>
      </w:r>
      <w:r>
        <w:rPr>
          <w:rFonts w:ascii="Tahoma" w:eastAsia="Times New Roman" w:hAnsi="Tahoma" w:cs="Tahoma"/>
          <w:kern w:val="28"/>
          <w:sz w:val="20"/>
          <w:szCs w:val="20"/>
          <w:lang w:eastAsia="fr-FR"/>
        </w:rPr>
        <w:t>85</w:t>
      </w:r>
      <w:r w:rsidRPr="00D40471">
        <w:rPr>
          <w:rFonts w:ascii="Tahoma" w:eastAsia="Times New Roman" w:hAnsi="Tahoma" w:cs="Tahoma"/>
          <w:kern w:val="28"/>
          <w:sz w:val="20"/>
          <w:szCs w:val="20"/>
          <w:lang w:eastAsia="fr-FR"/>
        </w:rPr>
        <w:t xml:space="preserve">- </w:t>
      </w:r>
      <w:r w:rsidRPr="0020172C">
        <w:rPr>
          <w:rFonts w:ascii="Tahoma" w:eastAsia="Times New Roman" w:hAnsi="Tahoma" w:cs="Tahoma"/>
          <w:kern w:val="28"/>
          <w:sz w:val="20"/>
          <w:szCs w:val="20"/>
          <w:lang w:eastAsia="fr-FR"/>
        </w:rPr>
        <w:t>DIA07220522Z0033 RECUE EN MAIRIE LE 28/11/2022</w:t>
      </w:r>
    </w:p>
    <w:p w14:paraId="331E63DD" w14:textId="165BA442" w:rsidR="00AB506F" w:rsidRPr="0020172C" w:rsidRDefault="00AB506F" w:rsidP="00AB506F">
      <w:pPr>
        <w:pStyle w:val="Paragraphedeliste"/>
        <w:numPr>
          <w:ilvl w:val="0"/>
          <w:numId w:val="3"/>
        </w:numPr>
        <w:tabs>
          <w:tab w:val="left" w:pos="1275"/>
        </w:tabs>
        <w:jc w:val="both"/>
        <w:rPr>
          <w:rFonts w:ascii="Tahoma" w:eastAsia="Times New Roman" w:hAnsi="Tahoma" w:cs="Tahoma"/>
          <w:kern w:val="28"/>
          <w:sz w:val="20"/>
          <w:szCs w:val="20"/>
          <w:lang w:eastAsia="fr-FR"/>
        </w:rPr>
      </w:pPr>
      <w:r w:rsidRPr="00D40471">
        <w:rPr>
          <w:rFonts w:ascii="Tahoma" w:eastAsia="Times New Roman" w:hAnsi="Tahoma" w:cs="Tahoma"/>
          <w:kern w:val="28"/>
          <w:sz w:val="20"/>
          <w:szCs w:val="20"/>
          <w:lang w:eastAsia="fr-FR"/>
        </w:rPr>
        <w:t>Décision n°00</w:t>
      </w:r>
      <w:r>
        <w:rPr>
          <w:rFonts w:ascii="Tahoma" w:eastAsia="Times New Roman" w:hAnsi="Tahoma" w:cs="Tahoma"/>
          <w:kern w:val="28"/>
          <w:sz w:val="20"/>
          <w:szCs w:val="20"/>
          <w:lang w:eastAsia="fr-FR"/>
        </w:rPr>
        <w:t>7</w:t>
      </w:r>
      <w:r w:rsidRPr="00D40471">
        <w:rPr>
          <w:rFonts w:ascii="Tahoma" w:eastAsia="Times New Roman" w:hAnsi="Tahoma" w:cs="Tahoma"/>
          <w:kern w:val="28"/>
          <w:sz w:val="20"/>
          <w:szCs w:val="20"/>
          <w:lang w:eastAsia="fr-FR"/>
        </w:rPr>
        <w:t xml:space="preserve">-2022 du </w:t>
      </w:r>
      <w:r>
        <w:rPr>
          <w:rFonts w:ascii="Tahoma" w:eastAsia="Times New Roman" w:hAnsi="Tahoma" w:cs="Tahoma"/>
          <w:kern w:val="28"/>
          <w:sz w:val="20"/>
          <w:szCs w:val="20"/>
          <w:lang w:eastAsia="fr-FR"/>
        </w:rPr>
        <w:t>01/12</w:t>
      </w:r>
      <w:r w:rsidRPr="00D40471">
        <w:rPr>
          <w:rFonts w:ascii="Tahoma" w:eastAsia="Times New Roman" w:hAnsi="Tahoma" w:cs="Tahoma"/>
          <w:kern w:val="28"/>
          <w:sz w:val="20"/>
          <w:szCs w:val="20"/>
          <w:lang w:eastAsia="fr-FR"/>
        </w:rPr>
        <w:t xml:space="preserve">/2022 : RENONCIATION A L'EXERCICE DU DROIT DE PREEMPTION </w:t>
      </w:r>
      <w:r>
        <w:rPr>
          <w:rFonts w:ascii="Tahoma" w:eastAsia="Times New Roman" w:hAnsi="Tahoma" w:cs="Tahoma"/>
          <w:kern w:val="28"/>
          <w:sz w:val="20"/>
          <w:szCs w:val="20"/>
          <w:lang w:eastAsia="fr-FR"/>
        </w:rPr>
        <w:t>AC</w:t>
      </w:r>
      <w:r w:rsidRPr="00D40471">
        <w:rPr>
          <w:rFonts w:ascii="Tahoma" w:eastAsia="Times New Roman" w:hAnsi="Tahoma" w:cs="Tahoma"/>
          <w:kern w:val="28"/>
          <w:sz w:val="20"/>
          <w:szCs w:val="20"/>
          <w:lang w:eastAsia="fr-FR"/>
        </w:rPr>
        <w:t>-</w:t>
      </w:r>
      <w:r>
        <w:rPr>
          <w:rFonts w:ascii="Tahoma" w:eastAsia="Times New Roman" w:hAnsi="Tahoma" w:cs="Tahoma"/>
          <w:kern w:val="28"/>
          <w:sz w:val="20"/>
          <w:szCs w:val="20"/>
          <w:lang w:eastAsia="fr-FR"/>
        </w:rPr>
        <w:t>0585</w:t>
      </w:r>
      <w:r w:rsidRPr="00D40471">
        <w:rPr>
          <w:rFonts w:ascii="Tahoma" w:eastAsia="Times New Roman" w:hAnsi="Tahoma" w:cs="Tahoma"/>
          <w:kern w:val="28"/>
          <w:sz w:val="20"/>
          <w:szCs w:val="20"/>
          <w:lang w:eastAsia="fr-FR"/>
        </w:rPr>
        <w:t xml:space="preserve">- </w:t>
      </w:r>
      <w:r w:rsidRPr="0020172C">
        <w:rPr>
          <w:rFonts w:ascii="Tahoma" w:eastAsia="Times New Roman" w:hAnsi="Tahoma" w:cs="Tahoma"/>
          <w:kern w:val="28"/>
          <w:sz w:val="20"/>
          <w:szCs w:val="20"/>
          <w:lang w:eastAsia="fr-FR"/>
        </w:rPr>
        <w:t>DIA07220522Z0034 RECUE EN MAIRIE LE 01/12/2022</w:t>
      </w:r>
    </w:p>
    <w:p w14:paraId="70E64112" w14:textId="4E4DD1F8" w:rsidR="00BD35D4" w:rsidRPr="0032775C" w:rsidRDefault="00BD35D4" w:rsidP="00BF2387">
      <w:pPr>
        <w:widowControl w:val="0"/>
        <w:rPr>
          <w:rFonts w:ascii="Tahoma" w:eastAsiaTheme="minorHAnsi" w:hAnsi="Tahoma" w:cs="Tahoma"/>
          <w:b/>
          <w:color w:val="auto"/>
          <w:kern w:val="0"/>
          <w:sz w:val="18"/>
          <w:szCs w:val="18"/>
          <w:u w:val="single"/>
          <w:lang w:eastAsia="en-US"/>
          <w14:ligatures w14:val="none"/>
          <w14:cntxtAlts w14:val="0"/>
        </w:rPr>
      </w:pPr>
    </w:p>
    <w:p w14:paraId="475F9A03" w14:textId="22EC4B6E" w:rsidR="00AB0713" w:rsidRPr="00AB0713" w:rsidRDefault="00AB0713" w:rsidP="00AB506F">
      <w:pPr>
        <w:pStyle w:val="Paragraphedeliste"/>
        <w:numPr>
          <w:ilvl w:val="0"/>
          <w:numId w:val="30"/>
        </w:numPr>
        <w:rPr>
          <w:rFonts w:ascii="Tahoma" w:hAnsi="Tahoma" w:cs="Tahoma"/>
          <w:b/>
          <w:bCs/>
          <w:u w:val="single"/>
        </w:rPr>
      </w:pPr>
      <w:r w:rsidRPr="008241D8">
        <w:rPr>
          <w:rFonts w:ascii="Tahoma" w:hAnsi="Tahoma" w:cs="Tahoma"/>
          <w:b/>
          <w:u w:val="single"/>
        </w:rPr>
        <w:lastRenderedPageBreak/>
        <w:t>Délibération N° DEL-22-0</w:t>
      </w:r>
      <w:r w:rsidR="00D66B4E">
        <w:rPr>
          <w:rFonts w:ascii="Tahoma" w:hAnsi="Tahoma" w:cs="Tahoma"/>
          <w:b/>
          <w:u w:val="single"/>
        </w:rPr>
        <w:t>71</w:t>
      </w:r>
      <w:r w:rsidRPr="008241D8">
        <w:rPr>
          <w:rFonts w:ascii="Tahoma" w:hAnsi="Tahoma" w:cs="Tahoma"/>
          <w:b/>
          <w:u w:val="single"/>
        </w:rPr>
        <w:t xml:space="preserve"> </w:t>
      </w:r>
      <w:bookmarkStart w:id="1" w:name="_Hlk119661297"/>
      <w:r w:rsidR="00D66B4E">
        <w:rPr>
          <w:rFonts w:ascii="Tahoma" w:hAnsi="Tahoma" w:cs="Tahoma"/>
          <w:b/>
          <w:bCs/>
          <w:u w:val="single"/>
        </w:rPr>
        <w:t>PLU modification n°1</w:t>
      </w:r>
    </w:p>
    <w:bookmarkEnd w:id="1"/>
    <w:p w14:paraId="0C306F42" w14:textId="77777777" w:rsidR="00D66B4E" w:rsidRDefault="00D66B4E" w:rsidP="00D66B4E">
      <w:pPr>
        <w:rPr>
          <w:rFonts w:ascii="Tahoma" w:hAnsi="Tahoma" w:cs="Tahoma"/>
          <w:b/>
          <w:bCs/>
          <w:u w:val="single"/>
        </w:rPr>
      </w:pPr>
      <w:r w:rsidRPr="00CB2A28">
        <w:rPr>
          <w:rFonts w:ascii="Tahoma" w:hAnsi="Tahoma" w:cs="Tahoma"/>
        </w:rPr>
        <w:t>Le Maire informe le conseil municipal</w:t>
      </w:r>
      <w:r>
        <w:rPr>
          <w:rFonts w:ascii="Tahoma" w:hAnsi="Tahoma" w:cs="Tahoma"/>
        </w:rPr>
        <w:t xml:space="preserve"> des modifications</w:t>
      </w:r>
    </w:p>
    <w:p w14:paraId="3928DD44" w14:textId="77777777" w:rsidR="00D66B4E" w:rsidRDefault="00D66B4E" w:rsidP="00D66B4E">
      <w:pPr>
        <w:rPr>
          <w:rFonts w:ascii="Tahoma" w:hAnsi="Tahoma" w:cs="Tahoma"/>
          <w:b/>
          <w:bCs/>
          <w:u w:val="single"/>
        </w:rPr>
      </w:pPr>
      <w:r>
        <w:rPr>
          <w:rFonts w:ascii="Tahoma" w:hAnsi="Tahoma" w:cs="Tahoma"/>
          <w:b/>
          <w:bCs/>
          <w:noProof/>
          <w:u w:val="single"/>
        </w:rPr>
        <w:drawing>
          <wp:inline distT="0" distB="0" distL="0" distR="0" wp14:anchorId="31CC36A8" wp14:editId="02598D46">
            <wp:extent cx="6659880" cy="4572635"/>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a:stretch>
                      <a:fillRect/>
                    </a:stretch>
                  </pic:blipFill>
                  <pic:spPr>
                    <a:xfrm>
                      <a:off x="0" y="0"/>
                      <a:ext cx="6659880" cy="4572635"/>
                    </a:xfrm>
                    <a:prstGeom prst="rect">
                      <a:avLst/>
                    </a:prstGeom>
                  </pic:spPr>
                </pic:pic>
              </a:graphicData>
            </a:graphic>
          </wp:inline>
        </w:drawing>
      </w:r>
    </w:p>
    <w:p w14:paraId="6FBD4C92" w14:textId="77777777" w:rsidR="00D66B4E" w:rsidRDefault="00D66B4E" w:rsidP="00D66B4E">
      <w:pPr>
        <w:rPr>
          <w:rFonts w:ascii="Tahoma" w:hAnsi="Tahoma" w:cs="Tahoma"/>
          <w:b/>
          <w:bCs/>
          <w:u w:val="single"/>
        </w:rPr>
      </w:pPr>
    </w:p>
    <w:p w14:paraId="4C2F7932" w14:textId="77777777" w:rsidR="00D66B4E" w:rsidRPr="0011096C" w:rsidRDefault="00D66B4E" w:rsidP="00D66B4E">
      <w:pPr>
        <w:ind w:right="50"/>
        <w:jc w:val="both"/>
        <w:rPr>
          <w:rFonts w:ascii="Tahoma" w:hAnsi="Tahoma" w:cs="Tahoma"/>
        </w:rPr>
      </w:pPr>
      <w:r w:rsidRPr="0011096C">
        <w:rPr>
          <w:rFonts w:ascii="Tahoma" w:hAnsi="Tahoma" w:cs="Tahoma"/>
        </w:rPr>
        <w:t>Le Conseil Municipal,</w:t>
      </w:r>
    </w:p>
    <w:p w14:paraId="54494C41" w14:textId="77777777" w:rsidR="00D66B4E" w:rsidRPr="0011096C" w:rsidRDefault="00D66B4E" w:rsidP="00D66B4E">
      <w:pPr>
        <w:ind w:right="50"/>
        <w:jc w:val="both"/>
        <w:rPr>
          <w:rFonts w:ascii="Tahoma" w:hAnsi="Tahoma" w:cs="Tahoma"/>
        </w:rPr>
      </w:pPr>
      <w:r w:rsidRPr="0011096C">
        <w:rPr>
          <w:rFonts w:ascii="Tahoma" w:hAnsi="Tahoma" w:cs="Tahoma"/>
        </w:rPr>
        <w:t>Vu le Code de l'Urbanisme et notamment les articles L 153-36 et suivants,</w:t>
      </w:r>
    </w:p>
    <w:p w14:paraId="1AFF3255" w14:textId="77777777" w:rsidR="00D66B4E" w:rsidRPr="0011096C" w:rsidRDefault="00D66B4E" w:rsidP="00D66B4E">
      <w:pPr>
        <w:ind w:right="50"/>
        <w:jc w:val="both"/>
        <w:rPr>
          <w:rFonts w:ascii="Tahoma" w:hAnsi="Tahoma" w:cs="Tahoma"/>
        </w:rPr>
      </w:pPr>
      <w:r w:rsidRPr="0011096C">
        <w:rPr>
          <w:rFonts w:ascii="Tahoma" w:hAnsi="Tahoma" w:cs="Tahoma"/>
        </w:rPr>
        <w:t>Vu la délibération en date du 16 novembre 2021 prescrivant la modification n°1 du Plan local d’urbanisme de MONTBIZOT,</w:t>
      </w:r>
    </w:p>
    <w:p w14:paraId="4B3A9CC1" w14:textId="77777777" w:rsidR="00D66B4E" w:rsidRPr="0011096C" w:rsidRDefault="00D66B4E" w:rsidP="00D66B4E">
      <w:pPr>
        <w:ind w:right="50"/>
        <w:jc w:val="both"/>
        <w:rPr>
          <w:rFonts w:ascii="Tahoma" w:hAnsi="Tahoma" w:cs="Tahoma"/>
        </w:rPr>
      </w:pPr>
      <w:r w:rsidRPr="0011096C">
        <w:rPr>
          <w:rFonts w:ascii="Tahoma" w:hAnsi="Tahoma" w:cs="Tahoma"/>
        </w:rPr>
        <w:t>Vu les avis des Personnes Publiques Associées,</w:t>
      </w:r>
    </w:p>
    <w:p w14:paraId="229C6298" w14:textId="77777777" w:rsidR="00D66B4E" w:rsidRPr="0011096C" w:rsidRDefault="00D66B4E" w:rsidP="00D66B4E">
      <w:pPr>
        <w:ind w:right="50"/>
        <w:jc w:val="both"/>
        <w:rPr>
          <w:rFonts w:ascii="Tahoma" w:hAnsi="Tahoma" w:cs="Tahoma"/>
        </w:rPr>
      </w:pPr>
      <w:r w:rsidRPr="0011096C">
        <w:rPr>
          <w:rFonts w:ascii="Tahoma" w:hAnsi="Tahoma" w:cs="Tahoma"/>
        </w:rPr>
        <w:t>Vu l'arrêté municipal</w:t>
      </w:r>
      <w:r>
        <w:rPr>
          <w:rFonts w:ascii="Tahoma" w:hAnsi="Tahoma" w:cs="Tahoma"/>
        </w:rPr>
        <w:t xml:space="preserve"> 2022-166</w:t>
      </w:r>
      <w:r w:rsidRPr="0011096C">
        <w:rPr>
          <w:rFonts w:ascii="Tahoma" w:hAnsi="Tahoma" w:cs="Tahoma"/>
        </w:rPr>
        <w:t xml:space="preserve"> en date du </w:t>
      </w:r>
      <w:r>
        <w:rPr>
          <w:rFonts w:ascii="Tahoma" w:hAnsi="Tahoma" w:cs="Tahoma"/>
        </w:rPr>
        <w:t>04 août 2022</w:t>
      </w:r>
      <w:r w:rsidRPr="0011096C">
        <w:rPr>
          <w:rFonts w:ascii="Tahoma" w:hAnsi="Tahoma" w:cs="Tahoma"/>
        </w:rPr>
        <w:t xml:space="preserve"> prescrivant l'ouverture de l'enquête publique relative à la modification n°1 du PLU de MONTBIZOT,</w:t>
      </w:r>
    </w:p>
    <w:p w14:paraId="647F29D3" w14:textId="77777777" w:rsidR="00D66B4E" w:rsidRPr="0011096C" w:rsidRDefault="00D66B4E" w:rsidP="00D66B4E">
      <w:pPr>
        <w:ind w:right="50"/>
        <w:jc w:val="both"/>
        <w:rPr>
          <w:rFonts w:ascii="Tahoma" w:hAnsi="Tahoma" w:cs="Tahoma"/>
        </w:rPr>
      </w:pPr>
      <w:r w:rsidRPr="0011096C">
        <w:rPr>
          <w:rFonts w:ascii="Tahoma" w:hAnsi="Tahoma" w:cs="Tahoma"/>
        </w:rPr>
        <w:t>Vu les conclusions du Commissaire Enquêteur,</w:t>
      </w:r>
    </w:p>
    <w:p w14:paraId="7D745DDD" w14:textId="77777777" w:rsidR="00D66B4E" w:rsidRPr="0011096C" w:rsidRDefault="00D66B4E" w:rsidP="00D66B4E">
      <w:pPr>
        <w:ind w:right="50"/>
        <w:jc w:val="both"/>
        <w:rPr>
          <w:rFonts w:ascii="Tahoma" w:hAnsi="Tahoma" w:cs="Tahoma"/>
        </w:rPr>
      </w:pPr>
      <w:r w:rsidRPr="0011096C">
        <w:rPr>
          <w:rFonts w:ascii="Tahoma" w:hAnsi="Tahoma" w:cs="Tahoma"/>
        </w:rPr>
        <w:t>Considérant que les résultats de ladite enquête justifient des ajustements à la modification n°1 du PLU de MONTBIZOT,</w:t>
      </w:r>
    </w:p>
    <w:p w14:paraId="7441DBCC" w14:textId="77777777" w:rsidR="00D66B4E" w:rsidRPr="0011096C" w:rsidRDefault="00D66B4E" w:rsidP="00D66B4E">
      <w:pPr>
        <w:ind w:right="50"/>
        <w:jc w:val="both"/>
        <w:rPr>
          <w:rFonts w:ascii="Tahoma" w:hAnsi="Tahoma" w:cs="Tahoma"/>
        </w:rPr>
      </w:pPr>
      <w:r w:rsidRPr="0011096C">
        <w:rPr>
          <w:rFonts w:ascii="Tahoma" w:hAnsi="Tahoma" w:cs="Tahoma"/>
        </w:rPr>
        <w:t>Considérant que le projet de modification du PLU tel qu'il est présenté au Conseil Municipal est prêt à être approuvé ,</w:t>
      </w:r>
    </w:p>
    <w:p w14:paraId="1D9A0C56" w14:textId="18732F6A" w:rsidR="00D66B4E" w:rsidRPr="0011096C" w:rsidRDefault="00D66B4E" w:rsidP="00D66B4E">
      <w:pPr>
        <w:ind w:right="50"/>
        <w:jc w:val="both"/>
        <w:rPr>
          <w:rFonts w:ascii="Tahoma" w:hAnsi="Tahoma" w:cs="Tahoma"/>
        </w:rPr>
      </w:pPr>
      <w:r w:rsidRPr="0011096C">
        <w:rPr>
          <w:rFonts w:ascii="Tahoma" w:hAnsi="Tahoma" w:cs="Tahoma"/>
        </w:rPr>
        <w:t>Après en avoir délibéré, le Conseil Municipal </w:t>
      </w:r>
      <w:r w:rsidRPr="00D66B4E">
        <w:rPr>
          <w:rFonts w:ascii="Tahoma" w:hAnsi="Tahoma" w:cs="Tahoma"/>
        </w:rPr>
        <w:t>: décide</w:t>
      </w:r>
      <w:r>
        <w:rPr>
          <w:rFonts w:ascii="Tahoma" w:hAnsi="Tahoma" w:cs="Tahoma"/>
        </w:rPr>
        <w:t xml:space="preserve"> à l’unanimité</w:t>
      </w:r>
    </w:p>
    <w:p w14:paraId="39D7F005" w14:textId="77777777" w:rsidR="00D66B4E" w:rsidRPr="0011096C" w:rsidRDefault="00D66B4E" w:rsidP="00D66B4E">
      <w:pPr>
        <w:ind w:left="993" w:right="50" w:hanging="284"/>
        <w:jc w:val="both"/>
        <w:rPr>
          <w:rFonts w:ascii="Tahoma" w:hAnsi="Tahoma" w:cs="Tahoma"/>
        </w:rPr>
      </w:pPr>
      <w:r w:rsidRPr="0011096C">
        <w:rPr>
          <w:rFonts w:ascii="Tahoma" w:hAnsi="Tahoma" w:cs="Tahoma"/>
        </w:rPr>
        <w:fldChar w:fldCharType="begin"/>
      </w:r>
      <w:r w:rsidRPr="0011096C">
        <w:rPr>
          <w:rFonts w:ascii="Tahoma" w:hAnsi="Tahoma" w:cs="Tahoma"/>
        </w:rPr>
        <w:instrText>SYMBOL 216 \f "Wingdings"</w:instrText>
      </w:r>
      <w:r w:rsidRPr="0011096C">
        <w:rPr>
          <w:rFonts w:ascii="Tahoma" w:hAnsi="Tahoma" w:cs="Tahoma"/>
        </w:rPr>
        <w:fldChar w:fldCharType="end"/>
      </w:r>
      <w:r w:rsidRPr="0011096C">
        <w:rPr>
          <w:rFonts w:ascii="Tahoma" w:hAnsi="Tahoma" w:cs="Tahoma"/>
        </w:rPr>
        <w:tab/>
        <w:t>décide d'approuver la modification n°1 du PLU de MONTBIZOT telle qu'elle est annexée à la présente délibération, en y apportant les ajustements figurant dans le tableau joint à la présente délibération.</w:t>
      </w:r>
    </w:p>
    <w:p w14:paraId="2C1FD32C" w14:textId="77777777" w:rsidR="00D66B4E" w:rsidRPr="0011096C" w:rsidRDefault="00D66B4E" w:rsidP="00D66B4E">
      <w:pPr>
        <w:ind w:left="993" w:right="50" w:hanging="284"/>
        <w:jc w:val="both"/>
        <w:rPr>
          <w:rFonts w:ascii="Tahoma" w:hAnsi="Tahoma" w:cs="Tahoma"/>
        </w:rPr>
      </w:pPr>
      <w:r w:rsidRPr="0011096C">
        <w:rPr>
          <w:rFonts w:ascii="Tahoma" w:hAnsi="Tahoma" w:cs="Tahoma"/>
        </w:rPr>
        <w:fldChar w:fldCharType="begin"/>
      </w:r>
      <w:r w:rsidRPr="0011096C">
        <w:rPr>
          <w:rFonts w:ascii="Tahoma" w:hAnsi="Tahoma" w:cs="Tahoma"/>
        </w:rPr>
        <w:instrText>SYMBOL 216 \f "Wingdings"</w:instrText>
      </w:r>
      <w:r w:rsidRPr="0011096C">
        <w:rPr>
          <w:rFonts w:ascii="Tahoma" w:hAnsi="Tahoma" w:cs="Tahoma"/>
        </w:rPr>
        <w:fldChar w:fldCharType="end"/>
      </w:r>
      <w:r w:rsidRPr="0011096C">
        <w:rPr>
          <w:rFonts w:ascii="Tahoma" w:hAnsi="Tahoma" w:cs="Tahoma"/>
        </w:rPr>
        <w:tab/>
        <w:t>dit que la présente délibération fera l'objet, conformément aux articles R 153-20 et R 153-21 du Code de l'Urbanisme, d'un affichage en mairie de MONTBIZOT durant un mois, d'une mention dans un journal et de sa publication au recueil des actes administratifs.</w:t>
      </w:r>
    </w:p>
    <w:p w14:paraId="5BF51347" w14:textId="77777777" w:rsidR="00D66B4E" w:rsidRPr="0011096C" w:rsidRDefault="00D66B4E" w:rsidP="00D66B4E">
      <w:pPr>
        <w:ind w:left="993" w:right="50" w:hanging="284"/>
        <w:jc w:val="both"/>
        <w:rPr>
          <w:rFonts w:ascii="Tahoma" w:hAnsi="Tahoma" w:cs="Tahoma"/>
        </w:rPr>
      </w:pPr>
      <w:r w:rsidRPr="0011096C">
        <w:rPr>
          <w:rFonts w:ascii="Tahoma" w:hAnsi="Tahoma" w:cs="Tahoma"/>
        </w:rPr>
        <w:fldChar w:fldCharType="begin"/>
      </w:r>
      <w:r w:rsidRPr="0011096C">
        <w:rPr>
          <w:rFonts w:ascii="Tahoma" w:hAnsi="Tahoma" w:cs="Tahoma"/>
        </w:rPr>
        <w:instrText>SYMBOL 216 \f "Wingdings"</w:instrText>
      </w:r>
      <w:r w:rsidRPr="0011096C">
        <w:rPr>
          <w:rFonts w:ascii="Tahoma" w:hAnsi="Tahoma" w:cs="Tahoma"/>
        </w:rPr>
        <w:fldChar w:fldCharType="end"/>
      </w:r>
      <w:r w:rsidRPr="0011096C">
        <w:rPr>
          <w:rFonts w:ascii="Tahoma" w:hAnsi="Tahoma" w:cs="Tahoma"/>
        </w:rPr>
        <w:tab/>
        <w:t>dit que le PLU modifié est tenu à la disposition du public en mairie de MONTBIZOT et à la préfecture aux heures et jours habituels d'ouverture,</w:t>
      </w:r>
    </w:p>
    <w:p w14:paraId="63F171E4" w14:textId="77777777" w:rsidR="00D66B4E" w:rsidRPr="0011096C" w:rsidRDefault="00D66B4E" w:rsidP="00D66B4E">
      <w:pPr>
        <w:ind w:left="993" w:right="50" w:hanging="284"/>
        <w:jc w:val="both"/>
        <w:rPr>
          <w:rFonts w:ascii="Tahoma" w:hAnsi="Tahoma" w:cs="Tahoma"/>
        </w:rPr>
      </w:pPr>
      <w:r w:rsidRPr="0011096C">
        <w:rPr>
          <w:rFonts w:ascii="Tahoma" w:hAnsi="Tahoma" w:cs="Tahoma"/>
        </w:rPr>
        <w:fldChar w:fldCharType="begin"/>
      </w:r>
      <w:r w:rsidRPr="0011096C">
        <w:rPr>
          <w:rFonts w:ascii="Tahoma" w:hAnsi="Tahoma" w:cs="Tahoma"/>
        </w:rPr>
        <w:instrText>SYMBOL 216 \f "Wingdings"</w:instrText>
      </w:r>
      <w:r w:rsidRPr="0011096C">
        <w:rPr>
          <w:rFonts w:ascii="Tahoma" w:hAnsi="Tahoma" w:cs="Tahoma"/>
        </w:rPr>
        <w:fldChar w:fldCharType="end"/>
      </w:r>
      <w:r w:rsidRPr="0011096C">
        <w:rPr>
          <w:rFonts w:ascii="Tahoma" w:hAnsi="Tahoma" w:cs="Tahoma"/>
        </w:rPr>
        <w:tab/>
        <w:t>dit que la présente délibération et les dispositions engendrées par  la modification du PLU, ne seront exécutoires qu’après :</w:t>
      </w:r>
    </w:p>
    <w:p w14:paraId="40AB35A2" w14:textId="77777777" w:rsidR="00D66B4E" w:rsidRPr="0011096C" w:rsidRDefault="00D66B4E" w:rsidP="00D66B4E">
      <w:pPr>
        <w:ind w:left="1418" w:right="-982" w:hanging="283"/>
        <w:jc w:val="both"/>
        <w:rPr>
          <w:rFonts w:ascii="Tahoma" w:hAnsi="Tahoma" w:cs="Tahoma"/>
        </w:rPr>
      </w:pPr>
      <w:r w:rsidRPr="0011096C">
        <w:rPr>
          <w:rFonts w:ascii="Tahoma" w:hAnsi="Tahoma" w:cs="Tahoma"/>
        </w:rPr>
        <w:fldChar w:fldCharType="begin"/>
      </w:r>
      <w:r w:rsidRPr="0011096C">
        <w:rPr>
          <w:rFonts w:ascii="Tahoma" w:hAnsi="Tahoma" w:cs="Tahoma"/>
        </w:rPr>
        <w:instrText>SYMBOL 119 \f "Wingdings"</w:instrText>
      </w:r>
      <w:r w:rsidRPr="0011096C">
        <w:rPr>
          <w:rFonts w:ascii="Tahoma" w:hAnsi="Tahoma" w:cs="Tahoma"/>
        </w:rPr>
        <w:fldChar w:fldCharType="end"/>
      </w:r>
      <w:r w:rsidRPr="0011096C">
        <w:rPr>
          <w:rFonts w:ascii="Tahoma" w:hAnsi="Tahoma" w:cs="Tahoma"/>
        </w:rPr>
        <w:tab/>
        <w:t>sa réception par le Préfet de la Sarthe.</w:t>
      </w:r>
    </w:p>
    <w:p w14:paraId="033560B8" w14:textId="77777777" w:rsidR="00D66B4E" w:rsidRPr="0011096C" w:rsidRDefault="00D66B4E" w:rsidP="00D66B4E">
      <w:pPr>
        <w:rPr>
          <w:rFonts w:ascii="Tahoma" w:hAnsi="Tahoma" w:cs="Tahoma"/>
        </w:rPr>
      </w:pPr>
      <w:r w:rsidRPr="0011096C">
        <w:rPr>
          <w:rFonts w:ascii="Tahoma" w:hAnsi="Tahoma" w:cs="Tahoma"/>
        </w:rPr>
        <w:fldChar w:fldCharType="begin"/>
      </w:r>
      <w:r w:rsidRPr="0011096C">
        <w:rPr>
          <w:rFonts w:ascii="Tahoma" w:hAnsi="Tahoma" w:cs="Tahoma"/>
        </w:rPr>
        <w:instrText>SYMBOL 119 \f "Wingdings"</w:instrText>
      </w:r>
      <w:r w:rsidRPr="0011096C">
        <w:rPr>
          <w:rFonts w:ascii="Tahoma" w:hAnsi="Tahoma" w:cs="Tahoma"/>
        </w:rPr>
        <w:fldChar w:fldCharType="end"/>
      </w:r>
      <w:r w:rsidRPr="0011096C">
        <w:rPr>
          <w:rFonts w:ascii="Tahoma" w:hAnsi="Tahoma" w:cs="Tahoma"/>
        </w:rPr>
        <w:tab/>
        <w:t>l'accomplissement des mesures de publicité (affichage en mairie de MONTBIZOT durant un mois et insertion dans un journal)</w:t>
      </w:r>
    </w:p>
    <w:p w14:paraId="438ACF43" w14:textId="42BEFA42" w:rsidR="00AB0713" w:rsidRDefault="00AB0713" w:rsidP="00AB0713">
      <w:pPr>
        <w:ind w:right="9"/>
        <w:jc w:val="both"/>
        <w:rPr>
          <w:rFonts w:ascii="Tahoma" w:hAnsi="Tahoma" w:cs="Tahoma"/>
        </w:rPr>
      </w:pPr>
    </w:p>
    <w:p w14:paraId="765AEE5F" w14:textId="12DFFEE0" w:rsidR="00D66B4E" w:rsidRDefault="008241D8" w:rsidP="00D66B4E">
      <w:pPr>
        <w:pStyle w:val="Paragraphedeliste"/>
        <w:numPr>
          <w:ilvl w:val="0"/>
          <w:numId w:val="30"/>
        </w:numPr>
        <w:rPr>
          <w:rFonts w:ascii="Tahoma" w:hAnsi="Tahoma" w:cs="Tahoma"/>
          <w:b/>
          <w:bCs/>
          <w:u w:val="single"/>
        </w:rPr>
      </w:pPr>
      <w:r w:rsidRPr="00AB0713">
        <w:rPr>
          <w:rFonts w:ascii="Tahoma" w:hAnsi="Tahoma" w:cs="Tahoma"/>
          <w:b/>
          <w:u w:val="single"/>
        </w:rPr>
        <w:t>Délibération N° DEL-22-0</w:t>
      </w:r>
      <w:r w:rsidR="00D66B4E">
        <w:rPr>
          <w:rFonts w:ascii="Tahoma" w:hAnsi="Tahoma" w:cs="Tahoma"/>
          <w:b/>
          <w:u w:val="single"/>
        </w:rPr>
        <w:t>72</w:t>
      </w:r>
      <w:r w:rsidR="00AB0713">
        <w:rPr>
          <w:rFonts w:ascii="Tahoma" w:hAnsi="Tahoma" w:cs="Tahoma"/>
          <w:b/>
          <w:u w:val="single"/>
        </w:rPr>
        <w:t xml:space="preserve"> </w:t>
      </w:r>
      <w:bookmarkStart w:id="2" w:name="_Hlk119318272"/>
      <w:bookmarkStart w:id="3" w:name="_Hlk121912027"/>
      <w:r w:rsidR="00D66B4E">
        <w:rPr>
          <w:rFonts w:ascii="Tahoma" w:hAnsi="Tahoma" w:cs="Tahoma"/>
          <w:b/>
          <w:bCs/>
          <w:u w:val="single"/>
        </w:rPr>
        <w:t>Tarif Salles 2023 modification</w:t>
      </w:r>
    </w:p>
    <w:bookmarkEnd w:id="2"/>
    <w:p w14:paraId="1977A9E0" w14:textId="77777777" w:rsidR="00D66B4E" w:rsidRDefault="00D66B4E" w:rsidP="00D66B4E">
      <w:pPr>
        <w:rPr>
          <w:rFonts w:ascii="Tahoma" w:hAnsi="Tahoma" w:cs="Tahoma"/>
        </w:rPr>
      </w:pPr>
      <w:r w:rsidRPr="00CB2A28">
        <w:rPr>
          <w:rFonts w:ascii="Tahoma" w:hAnsi="Tahoma" w:cs="Tahoma"/>
        </w:rPr>
        <w:t xml:space="preserve">Le Maire informe le conseil municipal </w:t>
      </w:r>
      <w:r>
        <w:rPr>
          <w:rFonts w:ascii="Tahoma" w:hAnsi="Tahoma" w:cs="Tahoma"/>
        </w:rPr>
        <w:t>des propositions de la commission</w:t>
      </w:r>
    </w:p>
    <w:p w14:paraId="1CF4F8A9" w14:textId="710195DB" w:rsidR="00D66B4E" w:rsidRDefault="00D66B4E" w:rsidP="00D66B4E">
      <w:pPr>
        <w:rPr>
          <w:rFonts w:ascii="Tahoma" w:hAnsi="Tahoma" w:cs="Tahoma"/>
          <w:b/>
          <w:bCs/>
          <w:noProof/>
          <w:u w:val="single"/>
        </w:rPr>
      </w:pPr>
      <w:r w:rsidRPr="00B07BA5">
        <w:rPr>
          <w:rFonts w:ascii="Tahoma" w:hAnsi="Tahoma" w:cs="Tahoma"/>
        </w:rPr>
        <w:t xml:space="preserve">Le Conseil Municipal, après en avoir délibéré, </w:t>
      </w:r>
      <w:r w:rsidRPr="00D66B4E">
        <w:rPr>
          <w:rFonts w:ascii="Tahoma" w:hAnsi="Tahoma" w:cs="Tahoma"/>
        </w:rPr>
        <w:t>décide</w:t>
      </w:r>
      <w:r w:rsidRPr="00B07BA5">
        <w:rPr>
          <w:rFonts w:ascii="Tahoma" w:hAnsi="Tahoma" w:cs="Tahoma"/>
        </w:rPr>
        <w:t xml:space="preserve"> </w:t>
      </w:r>
      <w:r>
        <w:rPr>
          <w:rFonts w:ascii="Tahoma" w:hAnsi="Tahoma" w:cs="Tahoma"/>
        </w:rPr>
        <w:t xml:space="preserve">à l’unanimité </w:t>
      </w:r>
      <w:r w:rsidRPr="00B07BA5">
        <w:rPr>
          <w:rFonts w:ascii="Tahoma" w:hAnsi="Tahoma" w:cs="Tahoma"/>
        </w:rPr>
        <w:t>d</w:t>
      </w:r>
      <w:r>
        <w:rPr>
          <w:rFonts w:ascii="Tahoma" w:hAnsi="Tahoma" w:cs="Tahoma"/>
        </w:rPr>
        <w:t>’appliquer les tarifs suivants pour 2023</w:t>
      </w:r>
    </w:p>
    <w:p w14:paraId="1368B281" w14:textId="77777777" w:rsidR="002D34C3" w:rsidRPr="00603E95" w:rsidRDefault="002D34C3" w:rsidP="002D34C3">
      <w:pPr>
        <w:jc w:val="center"/>
        <w:rPr>
          <w:rFonts w:ascii="Calibri" w:hAnsi="Calibri"/>
          <w:b/>
          <w:color w:val="FF0000"/>
          <w:sz w:val="40"/>
          <w:szCs w:val="40"/>
        </w:rPr>
      </w:pPr>
      <w:r w:rsidRPr="00603E95">
        <w:rPr>
          <w:rFonts w:ascii="Calibri" w:hAnsi="Calibri"/>
          <w:b/>
          <w:bCs/>
          <w:color w:val="FF0000"/>
          <w:sz w:val="40"/>
          <w:szCs w:val="40"/>
          <w:u w:val="single"/>
        </w:rPr>
        <w:lastRenderedPageBreak/>
        <w:t>TARIFS  SALLE  POLYVALENTE</w:t>
      </w:r>
      <w:r>
        <w:rPr>
          <w:rFonts w:ascii="Calibri" w:hAnsi="Calibri"/>
          <w:b/>
          <w:bCs/>
          <w:color w:val="FF0000"/>
          <w:sz w:val="40"/>
          <w:szCs w:val="40"/>
          <w:u w:val="single"/>
        </w:rPr>
        <w:t xml:space="preserve"> </w:t>
      </w:r>
      <w:r w:rsidRPr="00603E95">
        <w:rPr>
          <w:rFonts w:ascii="Calibri" w:hAnsi="Calibri"/>
          <w:b/>
          <w:bCs/>
          <w:color w:val="FF0000"/>
          <w:sz w:val="40"/>
          <w:szCs w:val="40"/>
          <w:u w:val="single"/>
        </w:rPr>
        <w:t xml:space="preserve"> </w:t>
      </w:r>
      <w:r>
        <w:rPr>
          <w:rFonts w:ascii="Calibri" w:hAnsi="Calibri"/>
          <w:b/>
          <w:bCs/>
          <w:color w:val="FF0000"/>
          <w:sz w:val="40"/>
          <w:szCs w:val="40"/>
          <w:u w:val="single"/>
        </w:rPr>
        <w:t>2023</w:t>
      </w:r>
    </w:p>
    <w:p w14:paraId="3294C752" w14:textId="77777777" w:rsidR="002D34C3" w:rsidRDefault="002D34C3" w:rsidP="002D34C3">
      <w:pPr>
        <w:jc w:val="center"/>
        <w:rPr>
          <w:rFonts w:ascii="Calibri" w:hAnsi="Calibri"/>
          <w:b/>
          <w:bCs/>
          <w:color w:val="002060"/>
          <w:sz w:val="28"/>
          <w:szCs w:val="28"/>
        </w:rPr>
      </w:pPr>
      <w:r w:rsidRPr="00603E95">
        <w:rPr>
          <w:rFonts w:ascii="Calibri" w:hAnsi="Calibri"/>
          <w:b/>
          <w:bCs/>
          <w:color w:val="002060"/>
          <w:sz w:val="28"/>
          <w:szCs w:val="28"/>
        </w:rPr>
        <w:t>(1</w:t>
      </w:r>
      <w:r>
        <w:rPr>
          <w:rFonts w:ascii="Calibri" w:hAnsi="Calibri"/>
          <w:b/>
          <w:bCs/>
          <w:color w:val="002060"/>
          <w:sz w:val="28"/>
          <w:szCs w:val="28"/>
        </w:rPr>
        <w:t>0</w:t>
      </w:r>
      <w:r w:rsidRPr="00603E95">
        <w:rPr>
          <w:rFonts w:ascii="Calibri" w:hAnsi="Calibri"/>
          <w:b/>
          <w:bCs/>
          <w:color w:val="002060"/>
          <w:sz w:val="28"/>
          <w:szCs w:val="28"/>
        </w:rPr>
        <w:t>0 personnes - Salle : 130 m²)</w:t>
      </w:r>
      <w:r>
        <w:rPr>
          <w:rFonts w:ascii="Calibri" w:hAnsi="Calibri"/>
          <w:b/>
          <w:bCs/>
          <w:color w:val="002060"/>
          <w:sz w:val="28"/>
          <w:szCs w:val="28"/>
        </w:rPr>
        <w:t xml:space="preserve"> </w:t>
      </w:r>
    </w:p>
    <w:p w14:paraId="2B956813" w14:textId="77777777" w:rsidR="002D34C3" w:rsidRDefault="002D34C3" w:rsidP="002D34C3">
      <w:pPr>
        <w:jc w:val="center"/>
        <w:rPr>
          <w:rFonts w:ascii="Calibri" w:hAnsi="Calibri" w:cs="Tahoma"/>
          <w:b/>
          <w:bCs/>
          <w:color w:val="002060"/>
          <w:sz w:val="32"/>
          <w:szCs w:val="32"/>
        </w:rPr>
      </w:pPr>
      <w:r w:rsidRPr="008B1AE5">
        <w:rPr>
          <w:rFonts w:ascii="Calibri" w:hAnsi="Calibri" w:cs="Tahoma"/>
          <w:b/>
          <w:bCs/>
          <w:color w:val="002060"/>
          <w:sz w:val="32"/>
          <w:szCs w:val="32"/>
          <w:u w:val="single"/>
        </w:rPr>
        <w:t xml:space="preserve">Pour les </w:t>
      </w:r>
      <w:r>
        <w:rPr>
          <w:rFonts w:ascii="Calibri" w:hAnsi="Calibri" w:cs="Tahoma"/>
          <w:b/>
          <w:bCs/>
          <w:color w:val="002060"/>
          <w:sz w:val="32"/>
          <w:szCs w:val="32"/>
          <w:u w:val="single"/>
        </w:rPr>
        <w:t>P</w:t>
      </w:r>
      <w:r w:rsidRPr="008B1AE5">
        <w:rPr>
          <w:rFonts w:ascii="Calibri" w:hAnsi="Calibri" w:cs="Tahoma"/>
          <w:b/>
          <w:bCs/>
          <w:color w:val="002060"/>
          <w:sz w:val="32"/>
          <w:szCs w:val="32"/>
          <w:u w:val="single"/>
        </w:rPr>
        <w:t>articuliers</w:t>
      </w:r>
      <w:r w:rsidRPr="008B1AE5">
        <w:rPr>
          <w:rFonts w:ascii="Calibri" w:hAnsi="Calibri" w:cs="Tahoma"/>
          <w:b/>
          <w:bCs/>
          <w:color w:val="002060"/>
          <w:sz w:val="32"/>
          <w:szCs w:val="32"/>
        </w:rPr>
        <w:t> :</w:t>
      </w:r>
    </w:p>
    <w:p w14:paraId="1DC6780C" w14:textId="19FD8877" w:rsidR="002D34C3" w:rsidRPr="00265D16" w:rsidRDefault="002D34C3" w:rsidP="002D34C3">
      <w:pPr>
        <w:jc w:val="center"/>
        <w:rPr>
          <w:rFonts w:ascii="Calibri" w:hAnsi="Calibri"/>
          <w:b/>
          <w:kern w:val="0"/>
          <w:sz w:val="24"/>
          <w:szCs w:val="24"/>
        </w:rPr>
      </w:pPr>
      <w:r>
        <w:rPr>
          <w:noProof/>
        </w:rPr>
        <mc:AlternateContent>
          <mc:Choice Requires="wps">
            <w:drawing>
              <wp:anchor distT="36576" distB="36576" distL="36576" distR="36576" simplePos="0" relativeHeight="251659264" behindDoc="0" locked="0" layoutInCell="1" allowOverlap="1" wp14:anchorId="38BB1B13" wp14:editId="53986F95">
                <wp:simplePos x="0" y="0"/>
                <wp:positionH relativeFrom="column">
                  <wp:posOffset>445135</wp:posOffset>
                </wp:positionH>
                <wp:positionV relativeFrom="paragraph">
                  <wp:posOffset>2686050</wp:posOffset>
                </wp:positionV>
                <wp:extent cx="6546215" cy="240919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546215" cy="240919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49CF4" id="Rectangle 5" o:spid="_x0000_s1026" style="position:absolute;margin-left:35.05pt;margin-top:211.5pt;width:515.45pt;height:189.7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" filled="f" stroked="f" insetpen="t">
                <v:shadow color="#ccc"/>
                <o:lock v:ext="edit" shapetype="t"/>
                <v:textbox inset="0,0,0,0"/>
              </v:rect>
            </w:pict>
          </mc:Fallback>
        </mc:AlternateContent>
      </w:r>
    </w:p>
    <w:tbl>
      <w:tblPr>
        <w:tblW w:w="11257" w:type="dxa"/>
        <w:tblInd w:w="-429" w:type="dxa"/>
        <w:tblCellMar>
          <w:left w:w="0" w:type="dxa"/>
          <w:right w:w="0" w:type="dxa"/>
        </w:tblCellMar>
        <w:tblLook w:val="04A0" w:firstRow="1" w:lastRow="0" w:firstColumn="1" w:lastColumn="0" w:noHBand="0" w:noVBand="1"/>
      </w:tblPr>
      <w:tblGrid>
        <w:gridCol w:w="2752"/>
        <w:gridCol w:w="2126"/>
        <w:gridCol w:w="2126"/>
        <w:gridCol w:w="2126"/>
        <w:gridCol w:w="2127"/>
      </w:tblGrid>
      <w:tr w:rsidR="002D34C3" w:rsidRPr="00265D16" w14:paraId="2D01B646" w14:textId="77777777" w:rsidTr="002D34C3">
        <w:trPr>
          <w:trHeight w:val="623"/>
        </w:trPr>
        <w:tc>
          <w:tcPr>
            <w:tcW w:w="2752" w:type="dxa"/>
            <w:tcBorders>
              <w:top w:val="single" w:sz="2" w:space="0" w:color="000000"/>
              <w:left w:val="single" w:sz="2" w:space="0" w:color="000000"/>
              <w:bottom w:val="single" w:sz="4" w:space="0" w:color="auto"/>
              <w:right w:val="single" w:sz="8" w:space="0" w:color="000000"/>
            </w:tcBorders>
            <w:shd w:val="clear" w:color="auto" w:fill="E7E6E6" w:themeFill="background2"/>
            <w:tcMar>
              <w:top w:w="58" w:type="dxa"/>
              <w:left w:w="58" w:type="dxa"/>
              <w:bottom w:w="58" w:type="dxa"/>
              <w:right w:w="58" w:type="dxa"/>
            </w:tcMar>
            <w:hideMark/>
          </w:tcPr>
          <w:p w14:paraId="61F82159" w14:textId="77777777" w:rsidR="002D34C3" w:rsidRPr="00664D36" w:rsidRDefault="002D34C3" w:rsidP="002B6C14">
            <w:pPr>
              <w:jc w:val="center"/>
              <w:rPr>
                <w:rFonts w:ascii="Calibri" w:hAnsi="Calibri" w:cs="Tahoma"/>
                <w:b/>
                <w:bCs/>
                <w:sz w:val="24"/>
                <w:szCs w:val="24"/>
              </w:rPr>
            </w:pPr>
          </w:p>
        </w:tc>
        <w:tc>
          <w:tcPr>
            <w:tcW w:w="4252" w:type="dxa"/>
            <w:gridSpan w:val="2"/>
            <w:tcBorders>
              <w:top w:val="single" w:sz="2" w:space="0" w:color="000000"/>
              <w:left w:val="single" w:sz="8" w:space="0" w:color="000000"/>
              <w:bottom w:val="single" w:sz="4" w:space="0" w:color="auto"/>
              <w:right w:val="single" w:sz="8" w:space="0" w:color="000000"/>
            </w:tcBorders>
            <w:shd w:val="clear" w:color="auto" w:fill="E7E6E6" w:themeFill="background2"/>
            <w:tcMar>
              <w:top w:w="58" w:type="dxa"/>
              <w:left w:w="58" w:type="dxa"/>
              <w:bottom w:w="58" w:type="dxa"/>
              <w:right w:w="58" w:type="dxa"/>
            </w:tcMar>
            <w:hideMark/>
          </w:tcPr>
          <w:p w14:paraId="07244DFE" w14:textId="77777777" w:rsidR="002D34C3" w:rsidRPr="00281F8B" w:rsidRDefault="002D34C3" w:rsidP="002B6C14">
            <w:pPr>
              <w:jc w:val="center"/>
              <w:rPr>
                <w:rFonts w:ascii="Calibri" w:hAnsi="Calibri" w:cs="Tahoma"/>
                <w:b/>
                <w:bCs/>
                <w:color w:val="FF0000"/>
                <w:sz w:val="28"/>
                <w:szCs w:val="28"/>
              </w:rPr>
            </w:pPr>
            <w:r w:rsidRPr="00281F8B">
              <w:rPr>
                <w:rFonts w:ascii="Calibri" w:hAnsi="Calibri" w:cs="Tahoma"/>
                <w:b/>
                <w:bCs/>
                <w:color w:val="FF0000"/>
                <w:sz w:val="28"/>
                <w:szCs w:val="28"/>
              </w:rPr>
              <w:t>Habitant de la Commune</w:t>
            </w:r>
          </w:p>
          <w:p w14:paraId="16D0CA04" w14:textId="77777777" w:rsidR="002D34C3" w:rsidRPr="00281F8B" w:rsidRDefault="002D34C3" w:rsidP="002B6C14">
            <w:pPr>
              <w:jc w:val="center"/>
              <w:rPr>
                <w:rFonts w:ascii="Calibri" w:hAnsi="Calibri" w:cs="Tahoma"/>
                <w:b/>
                <w:bCs/>
                <w:color w:val="FF0000"/>
                <w:sz w:val="28"/>
                <w:szCs w:val="28"/>
              </w:rPr>
            </w:pPr>
            <w:r w:rsidRPr="00281F8B">
              <w:rPr>
                <w:rFonts w:ascii="Calibri" w:hAnsi="Calibri" w:cs="Tahoma"/>
                <w:b/>
                <w:bCs/>
                <w:color w:val="FF0000"/>
                <w:sz w:val="28"/>
                <w:szCs w:val="28"/>
              </w:rPr>
              <w:t>Personnel communal</w:t>
            </w:r>
          </w:p>
        </w:tc>
        <w:tc>
          <w:tcPr>
            <w:tcW w:w="4253" w:type="dxa"/>
            <w:gridSpan w:val="2"/>
            <w:tcBorders>
              <w:top w:val="single" w:sz="2" w:space="0" w:color="000000"/>
              <w:left w:val="single" w:sz="8" w:space="0" w:color="000000"/>
              <w:bottom w:val="single" w:sz="4" w:space="0" w:color="auto"/>
              <w:right w:val="single" w:sz="2" w:space="0" w:color="000000"/>
            </w:tcBorders>
            <w:shd w:val="clear" w:color="auto" w:fill="E7E6E6" w:themeFill="background2"/>
            <w:tcMar>
              <w:top w:w="58" w:type="dxa"/>
              <w:left w:w="58" w:type="dxa"/>
              <w:bottom w:w="58" w:type="dxa"/>
              <w:right w:w="58" w:type="dxa"/>
            </w:tcMar>
            <w:hideMark/>
          </w:tcPr>
          <w:p w14:paraId="62E2AC88" w14:textId="77777777" w:rsidR="002D34C3" w:rsidRPr="00281F8B" w:rsidRDefault="002D34C3" w:rsidP="002B6C14">
            <w:pPr>
              <w:jc w:val="center"/>
              <w:rPr>
                <w:rFonts w:ascii="Calibri" w:hAnsi="Calibri" w:cs="Tahoma"/>
                <w:b/>
                <w:bCs/>
                <w:color w:val="FF0000"/>
                <w:sz w:val="28"/>
                <w:szCs w:val="28"/>
              </w:rPr>
            </w:pPr>
            <w:r w:rsidRPr="00281F8B">
              <w:rPr>
                <w:rFonts w:ascii="Calibri" w:hAnsi="Calibri" w:cs="Tahoma"/>
                <w:b/>
                <w:bCs/>
                <w:color w:val="FF0000"/>
                <w:sz w:val="28"/>
                <w:szCs w:val="28"/>
              </w:rPr>
              <w:t>Habitant hors Commune</w:t>
            </w:r>
          </w:p>
        </w:tc>
      </w:tr>
      <w:tr w:rsidR="002D34C3" w:rsidRPr="00265D16" w14:paraId="4C1A7B56" w14:textId="77777777" w:rsidTr="002D34C3">
        <w:trPr>
          <w:trHeight w:val="730"/>
        </w:trPr>
        <w:tc>
          <w:tcPr>
            <w:tcW w:w="2752" w:type="dxa"/>
            <w:tcBorders>
              <w:top w:val="single" w:sz="4" w:space="0" w:color="auto"/>
              <w:left w:val="single" w:sz="2"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35BA5F3E" w14:textId="77777777" w:rsidR="002D34C3" w:rsidRPr="00664D36" w:rsidRDefault="002D34C3" w:rsidP="002B6C14">
            <w:pPr>
              <w:jc w:val="center"/>
              <w:rPr>
                <w:rFonts w:ascii="Calibri" w:hAnsi="Calibri" w:cs="Tahoma"/>
                <w:b/>
                <w:bCs/>
                <w:sz w:val="24"/>
                <w:szCs w:val="24"/>
              </w:rPr>
            </w:pPr>
          </w:p>
        </w:tc>
        <w:tc>
          <w:tcPr>
            <w:tcW w:w="2126" w:type="dxa"/>
            <w:tcBorders>
              <w:top w:val="single" w:sz="4" w:space="0" w:color="auto"/>
              <w:left w:val="single" w:sz="8"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49E48FC3" w14:textId="77777777" w:rsidR="002D34C3" w:rsidRPr="00664D36" w:rsidRDefault="002D34C3" w:rsidP="002B6C14">
            <w:pPr>
              <w:jc w:val="center"/>
              <w:rPr>
                <w:rFonts w:ascii="Calibri" w:hAnsi="Calibri" w:cs="Tahoma"/>
                <w:b/>
                <w:bCs/>
                <w:sz w:val="24"/>
                <w:szCs w:val="24"/>
              </w:rPr>
            </w:pPr>
            <w:r w:rsidRPr="00664D36">
              <w:rPr>
                <w:rFonts w:ascii="Calibri" w:hAnsi="Calibri" w:cs="Tahoma"/>
                <w:b/>
                <w:bCs/>
                <w:sz w:val="24"/>
                <w:szCs w:val="24"/>
              </w:rPr>
              <w:t>Tarif été</w:t>
            </w:r>
          </w:p>
          <w:p w14:paraId="606BF531" w14:textId="77777777" w:rsidR="002D34C3" w:rsidRPr="00664D36" w:rsidRDefault="002D34C3" w:rsidP="002B6C14">
            <w:pPr>
              <w:jc w:val="center"/>
              <w:rPr>
                <w:rFonts w:ascii="Calibri" w:hAnsi="Calibri" w:cs="Tahoma"/>
                <w:b/>
                <w:sz w:val="24"/>
                <w:szCs w:val="24"/>
              </w:rPr>
            </w:pPr>
            <w:r w:rsidRPr="00664D36">
              <w:rPr>
                <w:rFonts w:ascii="Calibri" w:hAnsi="Calibri" w:cs="Tahoma"/>
                <w:b/>
                <w:sz w:val="24"/>
                <w:szCs w:val="24"/>
              </w:rPr>
              <w:t>Du 16/04 au 15/10</w:t>
            </w:r>
          </w:p>
        </w:tc>
        <w:tc>
          <w:tcPr>
            <w:tcW w:w="2126" w:type="dxa"/>
            <w:tcBorders>
              <w:top w:val="single" w:sz="4" w:space="0" w:color="auto"/>
              <w:left w:val="single" w:sz="8"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28AA5256" w14:textId="77777777" w:rsidR="002D34C3" w:rsidRPr="00664D36" w:rsidRDefault="002D34C3" w:rsidP="002B6C14">
            <w:pPr>
              <w:jc w:val="center"/>
              <w:rPr>
                <w:rFonts w:ascii="Calibri" w:hAnsi="Calibri" w:cs="Tahoma"/>
                <w:b/>
                <w:bCs/>
                <w:sz w:val="24"/>
                <w:szCs w:val="24"/>
              </w:rPr>
            </w:pPr>
            <w:r w:rsidRPr="00664D36">
              <w:rPr>
                <w:rFonts w:ascii="Calibri" w:hAnsi="Calibri" w:cs="Tahoma"/>
                <w:b/>
                <w:bCs/>
                <w:sz w:val="24"/>
                <w:szCs w:val="24"/>
              </w:rPr>
              <w:t>Tarif hiver</w:t>
            </w:r>
          </w:p>
          <w:p w14:paraId="2925788C" w14:textId="77777777" w:rsidR="002D34C3" w:rsidRPr="00664D36" w:rsidRDefault="002D34C3" w:rsidP="002B6C14">
            <w:pPr>
              <w:jc w:val="center"/>
              <w:rPr>
                <w:rFonts w:ascii="Calibri" w:hAnsi="Calibri" w:cs="Tahoma"/>
                <w:b/>
                <w:sz w:val="24"/>
                <w:szCs w:val="24"/>
              </w:rPr>
            </w:pPr>
            <w:r w:rsidRPr="00664D36">
              <w:rPr>
                <w:rFonts w:ascii="Calibri" w:hAnsi="Calibri" w:cs="Tahoma"/>
                <w:b/>
                <w:sz w:val="24"/>
                <w:szCs w:val="24"/>
              </w:rPr>
              <w:t>Du 16/10 au 15/04</w:t>
            </w:r>
          </w:p>
        </w:tc>
        <w:tc>
          <w:tcPr>
            <w:tcW w:w="2126" w:type="dxa"/>
            <w:tcBorders>
              <w:top w:val="single" w:sz="4" w:space="0" w:color="auto"/>
              <w:left w:val="single" w:sz="8"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1D8E5B64" w14:textId="77777777" w:rsidR="002D34C3" w:rsidRPr="00664D36" w:rsidRDefault="002D34C3" w:rsidP="002B6C14">
            <w:pPr>
              <w:jc w:val="center"/>
              <w:rPr>
                <w:rFonts w:ascii="Calibri" w:hAnsi="Calibri" w:cs="Tahoma"/>
                <w:b/>
                <w:bCs/>
                <w:sz w:val="24"/>
                <w:szCs w:val="24"/>
              </w:rPr>
            </w:pPr>
            <w:r w:rsidRPr="00664D36">
              <w:rPr>
                <w:rFonts w:ascii="Calibri" w:hAnsi="Calibri" w:cs="Tahoma"/>
                <w:b/>
                <w:bCs/>
                <w:sz w:val="24"/>
                <w:szCs w:val="24"/>
              </w:rPr>
              <w:t>Tarif été</w:t>
            </w:r>
          </w:p>
          <w:p w14:paraId="7954DE92" w14:textId="77777777" w:rsidR="002D34C3" w:rsidRPr="00664D36" w:rsidRDefault="002D34C3" w:rsidP="002B6C14">
            <w:pPr>
              <w:jc w:val="center"/>
              <w:rPr>
                <w:rFonts w:ascii="Calibri" w:hAnsi="Calibri" w:cs="Tahoma"/>
                <w:b/>
                <w:sz w:val="24"/>
                <w:szCs w:val="24"/>
              </w:rPr>
            </w:pPr>
            <w:r w:rsidRPr="00664D36">
              <w:rPr>
                <w:rFonts w:ascii="Calibri" w:hAnsi="Calibri" w:cs="Tahoma"/>
                <w:b/>
                <w:sz w:val="24"/>
                <w:szCs w:val="24"/>
              </w:rPr>
              <w:t>Du 16/04 au 15/10</w:t>
            </w:r>
          </w:p>
        </w:tc>
        <w:tc>
          <w:tcPr>
            <w:tcW w:w="2127" w:type="dxa"/>
            <w:tcBorders>
              <w:top w:val="single" w:sz="4" w:space="0" w:color="auto"/>
              <w:left w:val="single" w:sz="8"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47EB7FAC" w14:textId="77777777" w:rsidR="002D34C3" w:rsidRPr="00664D36" w:rsidRDefault="002D34C3" w:rsidP="002B6C14">
            <w:pPr>
              <w:jc w:val="center"/>
              <w:rPr>
                <w:rFonts w:ascii="Calibri" w:hAnsi="Calibri" w:cs="Tahoma"/>
                <w:b/>
                <w:bCs/>
                <w:sz w:val="24"/>
                <w:szCs w:val="24"/>
              </w:rPr>
            </w:pPr>
            <w:r w:rsidRPr="00664D36">
              <w:rPr>
                <w:rFonts w:ascii="Calibri" w:hAnsi="Calibri" w:cs="Tahoma"/>
                <w:b/>
                <w:bCs/>
                <w:sz w:val="24"/>
                <w:szCs w:val="24"/>
              </w:rPr>
              <w:t>Tarif hiver</w:t>
            </w:r>
          </w:p>
          <w:p w14:paraId="308DD469" w14:textId="77777777" w:rsidR="002D34C3" w:rsidRPr="00664D36" w:rsidRDefault="002D34C3" w:rsidP="002B6C14">
            <w:pPr>
              <w:jc w:val="center"/>
              <w:rPr>
                <w:rFonts w:ascii="Calibri" w:hAnsi="Calibri" w:cs="Tahoma"/>
                <w:b/>
                <w:sz w:val="24"/>
                <w:szCs w:val="24"/>
              </w:rPr>
            </w:pPr>
            <w:r w:rsidRPr="00664D36">
              <w:rPr>
                <w:rFonts w:ascii="Calibri" w:hAnsi="Calibri" w:cs="Tahoma"/>
                <w:b/>
                <w:sz w:val="24"/>
                <w:szCs w:val="24"/>
              </w:rPr>
              <w:t>Du 16/10 au 15/04</w:t>
            </w:r>
          </w:p>
        </w:tc>
      </w:tr>
      <w:tr w:rsidR="002D34C3" w:rsidRPr="00265D16" w14:paraId="634DD2AE" w14:textId="77777777" w:rsidTr="002D34C3">
        <w:trPr>
          <w:trHeight w:val="427"/>
        </w:trPr>
        <w:tc>
          <w:tcPr>
            <w:tcW w:w="2752" w:type="dxa"/>
            <w:tcBorders>
              <w:top w:val="single" w:sz="2" w:space="0" w:color="000000"/>
              <w:left w:val="single" w:sz="2"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2EFA7F1D" w14:textId="77777777" w:rsidR="002D34C3" w:rsidRPr="008B1AE5" w:rsidRDefault="002D34C3" w:rsidP="002B6C14">
            <w:pPr>
              <w:jc w:val="center"/>
              <w:rPr>
                <w:rFonts w:ascii="Calibri" w:hAnsi="Calibri" w:cs="Tahoma"/>
                <w:b/>
                <w:bCs/>
                <w:color w:val="0070C0"/>
                <w:sz w:val="28"/>
                <w:szCs w:val="28"/>
              </w:rPr>
            </w:pPr>
            <w:r w:rsidRPr="008B1AE5">
              <w:rPr>
                <w:rFonts w:ascii="Calibri" w:hAnsi="Calibri" w:cs="Tahoma"/>
                <w:b/>
                <w:bCs/>
                <w:color w:val="0070C0"/>
                <w:sz w:val="28"/>
                <w:szCs w:val="28"/>
              </w:rPr>
              <w:t>Vin d’honneur</w:t>
            </w:r>
            <w:r w:rsidRPr="000C1339">
              <w:rPr>
                <w:rFonts w:ascii="Calibri" w:hAnsi="Calibri" w:cs="Tahoma"/>
                <w:b/>
                <w:bCs/>
                <w:sz w:val="28"/>
                <w:szCs w:val="28"/>
              </w:rPr>
              <w:t>* 4H MAX</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5AEB5273" w14:textId="77777777" w:rsidR="002D34C3" w:rsidRPr="00E91024" w:rsidRDefault="002D34C3" w:rsidP="002B6C14">
            <w:pPr>
              <w:jc w:val="center"/>
              <w:rPr>
                <w:rFonts w:ascii="Calibri" w:hAnsi="Calibri" w:cs="Tahoma"/>
                <w:b/>
                <w:color w:val="auto"/>
                <w:sz w:val="32"/>
                <w:szCs w:val="32"/>
              </w:rPr>
            </w:pPr>
            <w:r>
              <w:rPr>
                <w:rFonts w:ascii="Calibri" w:hAnsi="Calibri" w:cs="Tahoma"/>
                <w:b/>
                <w:sz w:val="32"/>
                <w:szCs w:val="32"/>
              </w:rPr>
              <w:t xml:space="preserve">86 </w:t>
            </w:r>
            <w:r w:rsidRPr="008B1AE5">
              <w:rPr>
                <w:rFonts w:ascii="Calibri" w:hAnsi="Calibri" w:cs="Tahoma"/>
                <w:b/>
                <w:sz w:val="32"/>
                <w:szCs w:val="32"/>
              </w:rPr>
              <w:t>€</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10C6FA98" w14:textId="77777777" w:rsidR="002D34C3" w:rsidRPr="008B1AE5" w:rsidRDefault="002D34C3" w:rsidP="002B6C14">
            <w:pPr>
              <w:jc w:val="center"/>
              <w:rPr>
                <w:rFonts w:ascii="Calibri" w:hAnsi="Calibri" w:cs="Tahoma"/>
                <w:b/>
                <w:sz w:val="32"/>
                <w:szCs w:val="32"/>
              </w:rPr>
            </w:pPr>
            <w:r>
              <w:rPr>
                <w:rFonts w:ascii="Calibri" w:hAnsi="Calibri" w:cs="Tahoma"/>
                <w:b/>
                <w:sz w:val="32"/>
                <w:szCs w:val="32"/>
              </w:rPr>
              <w:t>121</w:t>
            </w:r>
            <w:r w:rsidRPr="008B1AE5">
              <w:rPr>
                <w:rFonts w:ascii="Calibri" w:hAnsi="Calibri" w:cs="Tahoma"/>
                <w:b/>
                <w:sz w:val="32"/>
                <w:szCs w:val="32"/>
              </w:rPr>
              <w:t xml:space="preserve"> €</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3C885383" w14:textId="77777777" w:rsidR="002D34C3" w:rsidRPr="008B1AE5" w:rsidRDefault="002D34C3" w:rsidP="002B6C14">
            <w:pPr>
              <w:jc w:val="center"/>
              <w:rPr>
                <w:rFonts w:ascii="Calibri" w:hAnsi="Calibri" w:cs="Tahoma"/>
                <w:b/>
                <w:sz w:val="32"/>
                <w:szCs w:val="32"/>
              </w:rPr>
            </w:pPr>
            <w:r>
              <w:rPr>
                <w:rFonts w:ascii="Calibri" w:hAnsi="Calibri" w:cs="Tahoma"/>
                <w:b/>
                <w:sz w:val="32"/>
                <w:szCs w:val="32"/>
              </w:rPr>
              <w:t>116</w:t>
            </w:r>
            <w:r w:rsidRPr="008B1AE5">
              <w:rPr>
                <w:rFonts w:ascii="Calibri" w:hAnsi="Calibri" w:cs="Tahoma"/>
                <w:b/>
                <w:sz w:val="32"/>
                <w:szCs w:val="32"/>
              </w:rPr>
              <w:t xml:space="preserve"> €</w:t>
            </w:r>
          </w:p>
        </w:tc>
        <w:tc>
          <w:tcPr>
            <w:tcW w:w="2127" w:type="dxa"/>
            <w:tcBorders>
              <w:top w:val="single" w:sz="2" w:space="0" w:color="000000"/>
              <w:left w:val="single" w:sz="8"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54F8AE91" w14:textId="77777777" w:rsidR="002D34C3" w:rsidRPr="008B1AE5" w:rsidRDefault="002D34C3" w:rsidP="002B6C14">
            <w:pPr>
              <w:jc w:val="center"/>
              <w:rPr>
                <w:rFonts w:ascii="Calibri" w:hAnsi="Calibri" w:cs="Tahoma"/>
                <w:b/>
                <w:sz w:val="32"/>
                <w:szCs w:val="32"/>
              </w:rPr>
            </w:pPr>
            <w:r>
              <w:rPr>
                <w:rFonts w:ascii="Calibri" w:hAnsi="Calibri" w:cs="Tahoma"/>
                <w:b/>
                <w:sz w:val="32"/>
                <w:szCs w:val="32"/>
              </w:rPr>
              <w:t>151</w:t>
            </w:r>
            <w:r w:rsidRPr="008B1AE5">
              <w:rPr>
                <w:rFonts w:ascii="Calibri" w:hAnsi="Calibri" w:cs="Tahoma"/>
                <w:b/>
                <w:sz w:val="32"/>
                <w:szCs w:val="32"/>
              </w:rPr>
              <w:t xml:space="preserve"> €</w:t>
            </w:r>
          </w:p>
        </w:tc>
      </w:tr>
      <w:tr w:rsidR="002D34C3" w:rsidRPr="00265D16" w14:paraId="48485967" w14:textId="77777777" w:rsidTr="002D34C3">
        <w:trPr>
          <w:trHeight w:val="603"/>
        </w:trPr>
        <w:tc>
          <w:tcPr>
            <w:tcW w:w="2752" w:type="dxa"/>
            <w:tcBorders>
              <w:top w:val="single" w:sz="2" w:space="0" w:color="000000"/>
              <w:left w:val="single" w:sz="2"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3B984D87" w14:textId="621DF346" w:rsidR="002D34C3" w:rsidRDefault="002D34C3" w:rsidP="002B6C14">
            <w:pPr>
              <w:jc w:val="center"/>
              <w:rPr>
                <w:rFonts w:ascii="Calibri" w:hAnsi="Calibri" w:cs="Tahoma"/>
                <w:b/>
                <w:bCs/>
                <w:color w:val="0070C0"/>
                <w:sz w:val="28"/>
                <w:szCs w:val="28"/>
              </w:rPr>
            </w:pPr>
            <w:r w:rsidRPr="008B1AE5">
              <w:rPr>
                <w:rFonts w:ascii="Calibri" w:hAnsi="Calibri" w:cs="Tahoma"/>
                <w:b/>
                <w:bCs/>
                <w:color w:val="0070C0"/>
                <w:sz w:val="28"/>
                <w:szCs w:val="28"/>
              </w:rPr>
              <w:t>Location journée</w:t>
            </w:r>
          </w:p>
          <w:p w14:paraId="5CE31898" w14:textId="77777777" w:rsidR="002D34C3" w:rsidRPr="008B1AE5" w:rsidRDefault="002D34C3" w:rsidP="002B6C14">
            <w:pPr>
              <w:jc w:val="center"/>
              <w:rPr>
                <w:rFonts w:ascii="Calibri" w:hAnsi="Calibri" w:cs="Tahoma"/>
                <w:b/>
                <w:bCs/>
                <w:color w:val="0070C0"/>
                <w:sz w:val="28"/>
                <w:szCs w:val="28"/>
              </w:rPr>
            </w:pPr>
            <w:r>
              <w:rPr>
                <w:rFonts w:ascii="Calibri" w:hAnsi="Calibri" w:cs="Tahoma"/>
                <w:b/>
                <w:bCs/>
                <w:color w:val="0070C0"/>
                <w:sz w:val="28"/>
                <w:szCs w:val="28"/>
              </w:rPr>
              <w:t>(hors week-end et jours fériés)</w:t>
            </w:r>
          </w:p>
          <w:p w14:paraId="0F337648" w14:textId="77777777" w:rsidR="002D34C3" w:rsidRPr="008B1AE5" w:rsidRDefault="002D34C3" w:rsidP="002B6C14">
            <w:pPr>
              <w:jc w:val="center"/>
              <w:rPr>
                <w:rFonts w:ascii="Calibri" w:hAnsi="Calibri" w:cs="Tahoma"/>
                <w:b/>
                <w:color w:val="0070C0"/>
                <w:sz w:val="28"/>
                <w:szCs w:val="28"/>
              </w:rPr>
            </w:pPr>
            <w:r w:rsidRPr="008B1AE5">
              <w:rPr>
                <w:rFonts w:ascii="Calibri" w:hAnsi="Calibri" w:cs="Tahoma"/>
                <w:b/>
                <w:color w:val="0070C0"/>
                <w:sz w:val="28"/>
                <w:szCs w:val="28"/>
              </w:rPr>
              <w:t>(9h au lendemain 8h)</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444D73AF" w14:textId="77777777" w:rsidR="002D34C3" w:rsidRPr="008B1AE5" w:rsidRDefault="002D34C3" w:rsidP="002B6C14">
            <w:pPr>
              <w:jc w:val="center"/>
              <w:rPr>
                <w:rFonts w:ascii="Calibri" w:hAnsi="Calibri" w:cs="Tahoma"/>
                <w:b/>
                <w:sz w:val="32"/>
                <w:szCs w:val="32"/>
              </w:rPr>
            </w:pPr>
            <w:r w:rsidRPr="008B1AE5">
              <w:rPr>
                <w:rFonts w:ascii="Calibri" w:hAnsi="Calibri" w:cs="Tahoma"/>
                <w:b/>
                <w:sz w:val="32"/>
                <w:szCs w:val="32"/>
              </w:rPr>
              <w:t>2</w:t>
            </w:r>
            <w:r>
              <w:rPr>
                <w:rFonts w:ascii="Calibri" w:hAnsi="Calibri" w:cs="Tahoma"/>
                <w:b/>
                <w:sz w:val="32"/>
                <w:szCs w:val="32"/>
              </w:rPr>
              <w:t>62</w:t>
            </w:r>
            <w:r w:rsidRPr="008B1AE5">
              <w:rPr>
                <w:rFonts w:ascii="Calibri" w:hAnsi="Calibri" w:cs="Tahoma"/>
                <w:b/>
                <w:sz w:val="32"/>
                <w:szCs w:val="32"/>
              </w:rPr>
              <w:t xml:space="preserve"> €</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6A5BDE02" w14:textId="77777777" w:rsidR="002D34C3" w:rsidRPr="008B1AE5" w:rsidRDefault="002D34C3" w:rsidP="002B6C14">
            <w:pPr>
              <w:jc w:val="center"/>
              <w:rPr>
                <w:rFonts w:ascii="Calibri" w:hAnsi="Calibri" w:cs="Tahoma"/>
                <w:b/>
                <w:sz w:val="32"/>
                <w:szCs w:val="32"/>
              </w:rPr>
            </w:pPr>
            <w:r w:rsidRPr="008B1AE5">
              <w:rPr>
                <w:rFonts w:ascii="Calibri" w:hAnsi="Calibri" w:cs="Tahoma"/>
                <w:b/>
                <w:sz w:val="32"/>
                <w:szCs w:val="32"/>
              </w:rPr>
              <w:t>3</w:t>
            </w:r>
            <w:r>
              <w:rPr>
                <w:rFonts w:ascii="Calibri" w:hAnsi="Calibri" w:cs="Tahoma"/>
                <w:b/>
                <w:sz w:val="32"/>
                <w:szCs w:val="32"/>
              </w:rPr>
              <w:t>32</w:t>
            </w:r>
            <w:r w:rsidRPr="008B1AE5">
              <w:rPr>
                <w:rFonts w:ascii="Calibri" w:hAnsi="Calibri" w:cs="Tahoma"/>
                <w:b/>
                <w:sz w:val="32"/>
                <w:szCs w:val="32"/>
              </w:rPr>
              <w:t xml:space="preserve"> €</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6160DFF8" w14:textId="77777777" w:rsidR="002D34C3" w:rsidRPr="008B1AE5" w:rsidRDefault="002D34C3" w:rsidP="002B6C14">
            <w:pPr>
              <w:jc w:val="center"/>
              <w:rPr>
                <w:rFonts w:ascii="Calibri" w:hAnsi="Calibri" w:cs="Tahoma"/>
                <w:b/>
                <w:sz w:val="32"/>
                <w:szCs w:val="32"/>
              </w:rPr>
            </w:pPr>
            <w:r>
              <w:rPr>
                <w:rFonts w:ascii="Calibri" w:hAnsi="Calibri" w:cs="Tahoma"/>
                <w:b/>
                <w:sz w:val="32"/>
                <w:szCs w:val="32"/>
              </w:rPr>
              <w:t>332</w:t>
            </w:r>
            <w:r w:rsidRPr="008B1AE5">
              <w:rPr>
                <w:rFonts w:ascii="Calibri" w:hAnsi="Calibri" w:cs="Tahoma"/>
                <w:b/>
                <w:sz w:val="32"/>
                <w:szCs w:val="32"/>
              </w:rPr>
              <w:t xml:space="preserve"> €</w:t>
            </w:r>
          </w:p>
        </w:tc>
        <w:tc>
          <w:tcPr>
            <w:tcW w:w="2127" w:type="dxa"/>
            <w:tcBorders>
              <w:top w:val="single" w:sz="2" w:space="0" w:color="000000"/>
              <w:left w:val="single" w:sz="8"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5C7D26DA" w14:textId="77777777" w:rsidR="002D34C3" w:rsidRPr="008B1AE5" w:rsidRDefault="002D34C3" w:rsidP="002B6C14">
            <w:pPr>
              <w:jc w:val="center"/>
              <w:rPr>
                <w:rFonts w:ascii="Calibri" w:hAnsi="Calibri" w:cs="Tahoma"/>
                <w:b/>
                <w:sz w:val="32"/>
                <w:szCs w:val="32"/>
              </w:rPr>
            </w:pPr>
            <w:r>
              <w:rPr>
                <w:rFonts w:ascii="Calibri" w:hAnsi="Calibri" w:cs="Tahoma"/>
                <w:b/>
                <w:sz w:val="32"/>
                <w:szCs w:val="32"/>
              </w:rPr>
              <w:t>402</w:t>
            </w:r>
            <w:r w:rsidRPr="008B1AE5">
              <w:rPr>
                <w:rFonts w:ascii="Calibri" w:hAnsi="Calibri" w:cs="Tahoma"/>
                <w:b/>
                <w:sz w:val="32"/>
                <w:szCs w:val="32"/>
              </w:rPr>
              <w:t xml:space="preserve"> €</w:t>
            </w:r>
          </w:p>
        </w:tc>
      </w:tr>
      <w:tr w:rsidR="002D34C3" w:rsidRPr="00265D16" w14:paraId="7B332E9B" w14:textId="77777777" w:rsidTr="002D34C3">
        <w:trPr>
          <w:trHeight w:val="603"/>
        </w:trPr>
        <w:tc>
          <w:tcPr>
            <w:tcW w:w="2752" w:type="dxa"/>
            <w:tcBorders>
              <w:top w:val="single" w:sz="2" w:space="0" w:color="000000"/>
              <w:left w:val="single" w:sz="2"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1A9AA6F4" w14:textId="77777777" w:rsidR="002D34C3" w:rsidRPr="008B1AE5" w:rsidRDefault="002D34C3" w:rsidP="002B6C14">
            <w:pPr>
              <w:jc w:val="center"/>
              <w:rPr>
                <w:rFonts w:ascii="Calibri" w:hAnsi="Calibri" w:cs="Tahoma"/>
                <w:b/>
                <w:bCs/>
                <w:color w:val="0070C0"/>
                <w:sz w:val="28"/>
                <w:szCs w:val="28"/>
                <w:lang w:val="en-US"/>
              </w:rPr>
            </w:pPr>
            <w:r w:rsidRPr="008B1AE5">
              <w:rPr>
                <w:rFonts w:ascii="Calibri" w:hAnsi="Calibri" w:cs="Tahoma"/>
                <w:b/>
                <w:bCs/>
                <w:color w:val="0070C0"/>
                <w:sz w:val="28"/>
                <w:szCs w:val="28"/>
                <w:lang w:val="en-US"/>
              </w:rPr>
              <w:t>Location Week end</w:t>
            </w:r>
          </w:p>
          <w:p w14:paraId="3A038CA6" w14:textId="77777777" w:rsidR="002D34C3" w:rsidRPr="008B1AE5" w:rsidRDefault="002D34C3" w:rsidP="002B6C14">
            <w:pPr>
              <w:jc w:val="center"/>
              <w:rPr>
                <w:rFonts w:ascii="Calibri" w:hAnsi="Calibri" w:cs="Tahoma"/>
                <w:b/>
                <w:color w:val="0070C0"/>
                <w:sz w:val="28"/>
                <w:szCs w:val="28"/>
                <w:lang w:val="en-US"/>
              </w:rPr>
            </w:pPr>
            <w:r>
              <w:rPr>
                <w:rFonts w:ascii="Calibri" w:hAnsi="Calibri" w:cs="Tahoma"/>
                <w:b/>
                <w:color w:val="0070C0"/>
                <w:sz w:val="28"/>
                <w:szCs w:val="28"/>
                <w:lang w:val="en-US"/>
              </w:rPr>
              <w:t>(9h au le</w:t>
            </w:r>
            <w:r w:rsidRPr="008B1AE5">
              <w:rPr>
                <w:rFonts w:ascii="Calibri" w:hAnsi="Calibri" w:cs="Tahoma"/>
                <w:b/>
                <w:color w:val="0070C0"/>
                <w:sz w:val="28"/>
                <w:szCs w:val="28"/>
                <w:lang w:val="en-US"/>
              </w:rPr>
              <w:t>ndemain 22h)</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35378403" w14:textId="77777777" w:rsidR="002D34C3" w:rsidRPr="008B1AE5" w:rsidRDefault="002D34C3" w:rsidP="002B6C14">
            <w:pPr>
              <w:jc w:val="center"/>
              <w:rPr>
                <w:rFonts w:ascii="Calibri" w:hAnsi="Calibri" w:cs="Tahoma"/>
                <w:b/>
                <w:sz w:val="32"/>
                <w:szCs w:val="32"/>
              </w:rPr>
            </w:pPr>
            <w:r w:rsidRPr="008B1AE5">
              <w:rPr>
                <w:rFonts w:ascii="Calibri" w:hAnsi="Calibri" w:cs="Tahoma"/>
                <w:b/>
                <w:sz w:val="32"/>
                <w:szCs w:val="32"/>
              </w:rPr>
              <w:t>3</w:t>
            </w:r>
            <w:r>
              <w:rPr>
                <w:rFonts w:ascii="Calibri" w:hAnsi="Calibri" w:cs="Tahoma"/>
                <w:b/>
                <w:sz w:val="32"/>
                <w:szCs w:val="32"/>
              </w:rPr>
              <w:t>53</w:t>
            </w:r>
            <w:r w:rsidRPr="008B1AE5">
              <w:rPr>
                <w:rFonts w:ascii="Calibri" w:hAnsi="Calibri" w:cs="Tahoma"/>
                <w:b/>
                <w:sz w:val="32"/>
                <w:szCs w:val="32"/>
              </w:rPr>
              <w:t xml:space="preserve"> €</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2DD03A69" w14:textId="77777777" w:rsidR="002D34C3" w:rsidRPr="008B1AE5" w:rsidRDefault="002D34C3" w:rsidP="002B6C14">
            <w:pPr>
              <w:jc w:val="center"/>
              <w:rPr>
                <w:rFonts w:ascii="Calibri" w:hAnsi="Calibri" w:cs="Tahoma"/>
                <w:b/>
                <w:sz w:val="32"/>
                <w:szCs w:val="32"/>
              </w:rPr>
            </w:pPr>
            <w:r w:rsidRPr="008B1AE5">
              <w:rPr>
                <w:rFonts w:ascii="Calibri" w:hAnsi="Calibri" w:cs="Tahoma"/>
                <w:b/>
                <w:sz w:val="32"/>
                <w:szCs w:val="32"/>
              </w:rPr>
              <w:t>4</w:t>
            </w:r>
            <w:r>
              <w:rPr>
                <w:rFonts w:ascii="Calibri" w:hAnsi="Calibri" w:cs="Tahoma"/>
                <w:b/>
                <w:sz w:val="32"/>
                <w:szCs w:val="32"/>
              </w:rPr>
              <w:t>73</w:t>
            </w:r>
            <w:r w:rsidRPr="008B1AE5">
              <w:rPr>
                <w:rFonts w:ascii="Calibri" w:hAnsi="Calibri" w:cs="Tahoma"/>
                <w:b/>
                <w:sz w:val="32"/>
                <w:szCs w:val="32"/>
              </w:rPr>
              <w:t xml:space="preserve"> €</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285DA763" w14:textId="77777777" w:rsidR="002D34C3" w:rsidRPr="008B1AE5" w:rsidRDefault="002D34C3" w:rsidP="002B6C14">
            <w:pPr>
              <w:jc w:val="center"/>
              <w:rPr>
                <w:rFonts w:ascii="Calibri" w:hAnsi="Calibri" w:cs="Tahoma"/>
                <w:b/>
                <w:sz w:val="32"/>
                <w:szCs w:val="32"/>
              </w:rPr>
            </w:pPr>
            <w:r w:rsidRPr="008B1AE5">
              <w:rPr>
                <w:rFonts w:ascii="Calibri" w:hAnsi="Calibri" w:cs="Tahoma"/>
                <w:b/>
                <w:sz w:val="32"/>
                <w:szCs w:val="32"/>
              </w:rPr>
              <w:t>4</w:t>
            </w:r>
            <w:r>
              <w:rPr>
                <w:rFonts w:ascii="Calibri" w:hAnsi="Calibri" w:cs="Tahoma"/>
                <w:b/>
                <w:sz w:val="32"/>
                <w:szCs w:val="32"/>
              </w:rPr>
              <w:t>72</w:t>
            </w:r>
            <w:r w:rsidRPr="008B1AE5">
              <w:rPr>
                <w:rFonts w:ascii="Calibri" w:hAnsi="Calibri" w:cs="Tahoma"/>
                <w:b/>
                <w:sz w:val="32"/>
                <w:szCs w:val="32"/>
              </w:rPr>
              <w:t xml:space="preserve"> €</w:t>
            </w:r>
          </w:p>
        </w:tc>
        <w:tc>
          <w:tcPr>
            <w:tcW w:w="2127" w:type="dxa"/>
            <w:tcBorders>
              <w:top w:val="single" w:sz="2" w:space="0" w:color="000000"/>
              <w:left w:val="single" w:sz="8"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2BEB4141" w14:textId="77777777" w:rsidR="002D34C3" w:rsidRPr="008B1AE5" w:rsidRDefault="002D34C3" w:rsidP="002B6C14">
            <w:pPr>
              <w:jc w:val="center"/>
              <w:rPr>
                <w:rFonts w:ascii="Calibri" w:hAnsi="Calibri" w:cs="Tahoma"/>
                <w:b/>
                <w:sz w:val="32"/>
                <w:szCs w:val="32"/>
              </w:rPr>
            </w:pPr>
            <w:r>
              <w:rPr>
                <w:rFonts w:ascii="Calibri" w:hAnsi="Calibri" w:cs="Tahoma"/>
                <w:b/>
                <w:sz w:val="32"/>
                <w:szCs w:val="32"/>
              </w:rPr>
              <w:t>573</w:t>
            </w:r>
            <w:r w:rsidRPr="008B1AE5">
              <w:rPr>
                <w:rFonts w:ascii="Calibri" w:hAnsi="Calibri" w:cs="Tahoma"/>
                <w:b/>
                <w:sz w:val="32"/>
                <w:szCs w:val="32"/>
              </w:rPr>
              <w:t xml:space="preserve"> €</w:t>
            </w:r>
          </w:p>
        </w:tc>
      </w:tr>
      <w:tr w:rsidR="002D34C3" w:rsidRPr="00265D16" w14:paraId="6983721F" w14:textId="77777777" w:rsidTr="002D34C3">
        <w:trPr>
          <w:trHeight w:val="307"/>
        </w:trPr>
        <w:tc>
          <w:tcPr>
            <w:tcW w:w="2752" w:type="dxa"/>
            <w:tcBorders>
              <w:top w:val="single" w:sz="2" w:space="0" w:color="000000"/>
              <w:left w:val="single" w:sz="2"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758FE1E6" w14:textId="77777777" w:rsidR="002D34C3" w:rsidRPr="008B1AE5" w:rsidRDefault="002D34C3" w:rsidP="002B6C14">
            <w:pPr>
              <w:jc w:val="center"/>
              <w:rPr>
                <w:rFonts w:ascii="Calibri" w:hAnsi="Calibri" w:cs="Tahoma"/>
                <w:b/>
                <w:bCs/>
                <w:color w:val="0070C0"/>
                <w:sz w:val="28"/>
                <w:szCs w:val="28"/>
              </w:rPr>
            </w:pPr>
            <w:r w:rsidRPr="008B1AE5">
              <w:rPr>
                <w:rFonts w:ascii="Calibri" w:hAnsi="Calibri" w:cs="Tahoma"/>
                <w:b/>
                <w:bCs/>
                <w:color w:val="0070C0"/>
                <w:sz w:val="28"/>
                <w:szCs w:val="28"/>
              </w:rPr>
              <w:t>Caution</w:t>
            </w:r>
          </w:p>
        </w:tc>
        <w:tc>
          <w:tcPr>
            <w:tcW w:w="8505" w:type="dxa"/>
            <w:gridSpan w:val="4"/>
            <w:tcBorders>
              <w:top w:val="single" w:sz="2" w:space="0" w:color="000000"/>
              <w:left w:val="single" w:sz="8"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2BDA1C7B" w14:textId="77777777" w:rsidR="002D34C3" w:rsidRPr="008B1AE5" w:rsidRDefault="002D34C3" w:rsidP="002B6C14">
            <w:pPr>
              <w:jc w:val="center"/>
              <w:rPr>
                <w:rFonts w:ascii="Calibri" w:hAnsi="Calibri" w:cs="Tahoma"/>
                <w:b/>
                <w:sz w:val="32"/>
                <w:szCs w:val="32"/>
              </w:rPr>
            </w:pPr>
            <w:r w:rsidRPr="008B1AE5">
              <w:rPr>
                <w:rFonts w:ascii="Calibri" w:hAnsi="Calibri" w:cs="Tahoma"/>
                <w:b/>
                <w:sz w:val="32"/>
                <w:szCs w:val="32"/>
              </w:rPr>
              <w:t>500 €</w:t>
            </w:r>
          </w:p>
        </w:tc>
      </w:tr>
      <w:tr w:rsidR="002D34C3" w:rsidRPr="00265D16" w14:paraId="01AF2BCF" w14:textId="77777777" w:rsidTr="002D34C3">
        <w:trPr>
          <w:trHeight w:val="354"/>
        </w:trPr>
        <w:tc>
          <w:tcPr>
            <w:tcW w:w="2752" w:type="dxa"/>
            <w:tcBorders>
              <w:top w:val="single" w:sz="2" w:space="0" w:color="000000"/>
              <w:left w:val="single" w:sz="2"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72BE0E7D" w14:textId="77777777" w:rsidR="002D34C3" w:rsidRPr="008B1AE5" w:rsidRDefault="002D34C3" w:rsidP="002B6C14">
            <w:pPr>
              <w:jc w:val="center"/>
              <w:rPr>
                <w:rFonts w:ascii="Calibri" w:hAnsi="Calibri" w:cs="Tahoma"/>
                <w:b/>
                <w:bCs/>
                <w:color w:val="0070C0"/>
                <w:sz w:val="28"/>
                <w:szCs w:val="28"/>
              </w:rPr>
            </w:pPr>
            <w:r w:rsidRPr="008B1AE5">
              <w:rPr>
                <w:rFonts w:ascii="Calibri" w:hAnsi="Calibri" w:cs="Tahoma"/>
                <w:b/>
                <w:bCs/>
                <w:color w:val="0070C0"/>
                <w:sz w:val="28"/>
                <w:szCs w:val="28"/>
              </w:rPr>
              <w:t>Arrhes</w:t>
            </w:r>
          </w:p>
        </w:tc>
        <w:tc>
          <w:tcPr>
            <w:tcW w:w="8505" w:type="dxa"/>
            <w:gridSpan w:val="4"/>
            <w:tcBorders>
              <w:top w:val="single" w:sz="2" w:space="0" w:color="000000"/>
              <w:left w:val="single" w:sz="8"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003EBB96" w14:textId="77777777" w:rsidR="002D34C3" w:rsidRPr="008B1AE5" w:rsidRDefault="002D34C3" w:rsidP="002B6C14">
            <w:pPr>
              <w:jc w:val="center"/>
              <w:rPr>
                <w:rFonts w:ascii="Calibri" w:hAnsi="Calibri" w:cs="Tahoma"/>
                <w:b/>
                <w:sz w:val="32"/>
                <w:szCs w:val="32"/>
              </w:rPr>
            </w:pPr>
            <w:r w:rsidRPr="008B1AE5">
              <w:rPr>
                <w:rFonts w:ascii="Calibri" w:hAnsi="Calibri" w:cs="Tahoma"/>
                <w:b/>
                <w:sz w:val="32"/>
                <w:szCs w:val="32"/>
              </w:rPr>
              <w:t>100 € sauf vin d’honneur</w:t>
            </w:r>
          </w:p>
        </w:tc>
      </w:tr>
      <w:tr w:rsidR="002D34C3" w:rsidRPr="00664D36" w14:paraId="3CD008BF" w14:textId="77777777" w:rsidTr="002D34C3">
        <w:trPr>
          <w:trHeight w:val="228"/>
        </w:trPr>
        <w:tc>
          <w:tcPr>
            <w:tcW w:w="2752" w:type="dxa"/>
            <w:tcBorders>
              <w:top w:val="single" w:sz="2" w:space="0" w:color="000000"/>
              <w:left w:val="single" w:sz="2"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38304E29" w14:textId="77777777" w:rsidR="002D34C3" w:rsidRPr="008B1AE5" w:rsidRDefault="002D34C3" w:rsidP="002B6C14">
            <w:pPr>
              <w:jc w:val="center"/>
              <w:rPr>
                <w:rFonts w:ascii="Calibri" w:hAnsi="Calibri" w:cs="Tahoma"/>
                <w:b/>
                <w:bCs/>
                <w:color w:val="0070C0"/>
                <w:sz w:val="28"/>
                <w:szCs w:val="28"/>
              </w:rPr>
            </w:pPr>
            <w:r w:rsidRPr="008B1AE5">
              <w:rPr>
                <w:rFonts w:ascii="Calibri" w:hAnsi="Calibri" w:cs="Tahoma"/>
                <w:b/>
                <w:bCs/>
                <w:color w:val="0070C0"/>
                <w:sz w:val="28"/>
                <w:szCs w:val="28"/>
              </w:rPr>
              <w:t xml:space="preserve">Heure de ménage </w:t>
            </w:r>
          </w:p>
        </w:tc>
        <w:tc>
          <w:tcPr>
            <w:tcW w:w="8505" w:type="dxa"/>
            <w:gridSpan w:val="4"/>
            <w:tcBorders>
              <w:top w:val="single" w:sz="2" w:space="0" w:color="000000"/>
              <w:left w:val="single" w:sz="8"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30335852" w14:textId="77777777" w:rsidR="002D34C3" w:rsidRPr="008B1AE5" w:rsidRDefault="002D34C3" w:rsidP="002B6C14">
            <w:pPr>
              <w:jc w:val="center"/>
              <w:rPr>
                <w:rFonts w:ascii="Calibri" w:hAnsi="Calibri" w:cs="Tahoma"/>
                <w:b/>
                <w:sz w:val="32"/>
                <w:szCs w:val="32"/>
              </w:rPr>
            </w:pPr>
            <w:r>
              <w:rPr>
                <w:rFonts w:ascii="Calibri" w:hAnsi="Calibri" w:cs="Tahoma"/>
                <w:b/>
                <w:sz w:val="32"/>
                <w:szCs w:val="32"/>
              </w:rPr>
              <w:t>51</w:t>
            </w:r>
            <w:r w:rsidRPr="008B1AE5">
              <w:rPr>
                <w:rFonts w:ascii="Calibri" w:hAnsi="Calibri" w:cs="Tahoma"/>
                <w:b/>
                <w:sz w:val="32"/>
                <w:szCs w:val="32"/>
              </w:rPr>
              <w:t xml:space="preserve"> €</w:t>
            </w:r>
          </w:p>
        </w:tc>
      </w:tr>
    </w:tbl>
    <w:p w14:paraId="13EC61C1" w14:textId="77777777" w:rsidR="002D34C3" w:rsidRDefault="002D34C3" w:rsidP="002D34C3">
      <w:pPr>
        <w:jc w:val="center"/>
        <w:rPr>
          <w:rFonts w:ascii="Calibri" w:hAnsi="Calibri" w:cs="Tahoma"/>
          <w:b/>
          <w:bCs/>
          <w:color w:val="002060"/>
          <w:sz w:val="32"/>
          <w:szCs w:val="32"/>
          <w:u w:val="single"/>
        </w:rPr>
      </w:pPr>
    </w:p>
    <w:p w14:paraId="6E6EDED6" w14:textId="77777777" w:rsidR="002D34C3" w:rsidRDefault="002D34C3" w:rsidP="002D34C3">
      <w:pPr>
        <w:jc w:val="center"/>
        <w:rPr>
          <w:rFonts w:ascii="Calibri" w:hAnsi="Calibri" w:cs="Tahoma"/>
          <w:b/>
          <w:bCs/>
          <w:color w:val="002060"/>
          <w:sz w:val="32"/>
          <w:szCs w:val="32"/>
        </w:rPr>
      </w:pPr>
      <w:r w:rsidRPr="008B1AE5">
        <w:rPr>
          <w:rFonts w:ascii="Calibri" w:hAnsi="Calibri" w:cs="Tahoma"/>
          <w:b/>
          <w:bCs/>
          <w:color w:val="002060"/>
          <w:sz w:val="32"/>
          <w:szCs w:val="32"/>
          <w:u w:val="single"/>
        </w:rPr>
        <w:t>Pour les Associations</w:t>
      </w:r>
      <w:r w:rsidRPr="008B1AE5">
        <w:rPr>
          <w:rFonts w:ascii="Calibri" w:hAnsi="Calibri" w:cs="Tahoma"/>
          <w:b/>
          <w:bCs/>
          <w:color w:val="002060"/>
          <w:sz w:val="32"/>
          <w:szCs w:val="32"/>
        </w:rPr>
        <w:t xml:space="preserve"> :</w:t>
      </w:r>
    </w:p>
    <w:p w14:paraId="2E679AA6" w14:textId="55C4987D" w:rsidR="002D34C3" w:rsidRPr="00265D16" w:rsidRDefault="002D34C3" w:rsidP="002D34C3">
      <w:pPr>
        <w:jc w:val="center"/>
        <w:rPr>
          <w:rFonts w:ascii="Calibri" w:hAnsi="Calibri"/>
          <w:b/>
          <w:kern w:val="0"/>
          <w:sz w:val="24"/>
          <w:szCs w:val="24"/>
        </w:rPr>
      </w:pPr>
      <w:r>
        <w:rPr>
          <w:noProof/>
        </w:rPr>
        <mc:AlternateContent>
          <mc:Choice Requires="wps">
            <w:drawing>
              <wp:anchor distT="36576" distB="36576" distL="36576" distR="36576" simplePos="0" relativeHeight="251660288" behindDoc="0" locked="0" layoutInCell="1" allowOverlap="1" wp14:anchorId="7D0A68F0" wp14:editId="1C8C8485">
                <wp:simplePos x="0" y="0"/>
                <wp:positionH relativeFrom="column">
                  <wp:posOffset>445135</wp:posOffset>
                </wp:positionH>
                <wp:positionV relativeFrom="paragraph">
                  <wp:posOffset>6115050</wp:posOffset>
                </wp:positionV>
                <wp:extent cx="6546215" cy="262636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546215" cy="262636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926DE" id="Rectangle 2" o:spid="_x0000_s1026" style="position:absolute;margin-left:35.05pt;margin-top:481.5pt;width:515.45pt;height:206.8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" filled="f" stroked="f" insetpen="t">
                <v:shadow color="#ccc"/>
                <o:lock v:ext="edit" shapetype="t"/>
                <v:textbox inset="0,0,0,0"/>
              </v:rect>
            </w:pict>
          </mc:Fallback>
        </mc:AlternateContent>
      </w:r>
    </w:p>
    <w:tbl>
      <w:tblPr>
        <w:tblW w:w="11257" w:type="dxa"/>
        <w:tblInd w:w="-429" w:type="dxa"/>
        <w:tblCellMar>
          <w:left w:w="0" w:type="dxa"/>
          <w:right w:w="0" w:type="dxa"/>
        </w:tblCellMar>
        <w:tblLook w:val="04A0" w:firstRow="1" w:lastRow="0" w:firstColumn="1" w:lastColumn="0" w:noHBand="0" w:noVBand="1"/>
      </w:tblPr>
      <w:tblGrid>
        <w:gridCol w:w="2752"/>
        <w:gridCol w:w="2126"/>
        <w:gridCol w:w="2126"/>
        <w:gridCol w:w="2126"/>
        <w:gridCol w:w="2127"/>
      </w:tblGrid>
      <w:tr w:rsidR="002D34C3" w:rsidRPr="00664D36" w14:paraId="62C2C7A0" w14:textId="77777777" w:rsidTr="002D34C3">
        <w:trPr>
          <w:trHeight w:val="619"/>
        </w:trPr>
        <w:tc>
          <w:tcPr>
            <w:tcW w:w="2752" w:type="dxa"/>
            <w:tcBorders>
              <w:top w:val="single" w:sz="2" w:space="0" w:color="000000"/>
              <w:left w:val="single" w:sz="2" w:space="0" w:color="000000"/>
              <w:bottom w:val="single" w:sz="4" w:space="0" w:color="auto"/>
              <w:right w:val="single" w:sz="8" w:space="0" w:color="000000"/>
            </w:tcBorders>
            <w:shd w:val="clear" w:color="auto" w:fill="E7E6E6" w:themeFill="background2"/>
            <w:tcMar>
              <w:top w:w="58" w:type="dxa"/>
              <w:left w:w="58" w:type="dxa"/>
              <w:bottom w:w="58" w:type="dxa"/>
              <w:right w:w="58" w:type="dxa"/>
            </w:tcMar>
            <w:hideMark/>
          </w:tcPr>
          <w:p w14:paraId="57A4A327" w14:textId="77777777" w:rsidR="002D34C3" w:rsidRPr="00664D36" w:rsidRDefault="002D34C3" w:rsidP="002B6C14">
            <w:pPr>
              <w:jc w:val="center"/>
              <w:rPr>
                <w:rFonts w:ascii="Calibri" w:hAnsi="Calibri" w:cs="Tahoma"/>
                <w:b/>
                <w:bCs/>
                <w:sz w:val="24"/>
                <w:szCs w:val="24"/>
              </w:rPr>
            </w:pPr>
          </w:p>
        </w:tc>
        <w:tc>
          <w:tcPr>
            <w:tcW w:w="4252" w:type="dxa"/>
            <w:gridSpan w:val="2"/>
            <w:tcBorders>
              <w:top w:val="single" w:sz="2" w:space="0" w:color="000000"/>
              <w:left w:val="single" w:sz="8" w:space="0" w:color="000000"/>
              <w:bottom w:val="single" w:sz="4" w:space="0" w:color="auto"/>
              <w:right w:val="single" w:sz="8" w:space="0" w:color="000000"/>
            </w:tcBorders>
            <w:shd w:val="clear" w:color="auto" w:fill="E7E6E6" w:themeFill="background2"/>
            <w:tcMar>
              <w:top w:w="58" w:type="dxa"/>
              <w:left w:w="58" w:type="dxa"/>
              <w:bottom w:w="58" w:type="dxa"/>
              <w:right w:w="58" w:type="dxa"/>
            </w:tcMar>
            <w:hideMark/>
          </w:tcPr>
          <w:p w14:paraId="6213E8A1" w14:textId="77777777" w:rsidR="002D34C3" w:rsidRPr="00281F8B" w:rsidRDefault="002D34C3" w:rsidP="002B6C14">
            <w:pPr>
              <w:jc w:val="center"/>
              <w:rPr>
                <w:rFonts w:ascii="Calibri" w:hAnsi="Calibri" w:cs="Tahoma"/>
                <w:b/>
                <w:bCs/>
                <w:color w:val="FF0000"/>
                <w:sz w:val="28"/>
                <w:szCs w:val="28"/>
              </w:rPr>
            </w:pPr>
            <w:r w:rsidRPr="00281F8B">
              <w:rPr>
                <w:rFonts w:ascii="Calibri" w:hAnsi="Calibri" w:cs="Tahoma"/>
                <w:b/>
                <w:bCs/>
                <w:color w:val="FF0000"/>
                <w:sz w:val="28"/>
                <w:szCs w:val="28"/>
              </w:rPr>
              <w:t>Association de la Commune</w:t>
            </w:r>
          </w:p>
          <w:p w14:paraId="30D0640C" w14:textId="77777777" w:rsidR="002D34C3" w:rsidRPr="00281F8B" w:rsidRDefault="002D34C3" w:rsidP="002B6C14">
            <w:pPr>
              <w:jc w:val="center"/>
              <w:rPr>
                <w:rFonts w:ascii="Calibri" w:hAnsi="Calibri" w:cs="Tahoma"/>
                <w:b/>
                <w:bCs/>
                <w:color w:val="FF0000"/>
                <w:sz w:val="28"/>
                <w:szCs w:val="28"/>
              </w:rPr>
            </w:pPr>
          </w:p>
        </w:tc>
        <w:tc>
          <w:tcPr>
            <w:tcW w:w="4253" w:type="dxa"/>
            <w:gridSpan w:val="2"/>
            <w:tcBorders>
              <w:top w:val="single" w:sz="2" w:space="0" w:color="000000"/>
              <w:left w:val="single" w:sz="8" w:space="0" w:color="000000"/>
              <w:bottom w:val="single" w:sz="2" w:space="0" w:color="000000"/>
              <w:right w:val="single" w:sz="2" w:space="0" w:color="000000"/>
            </w:tcBorders>
            <w:shd w:val="clear" w:color="auto" w:fill="E7E6E6" w:themeFill="background2"/>
            <w:tcMar>
              <w:top w:w="58" w:type="dxa"/>
              <w:left w:w="58" w:type="dxa"/>
              <w:bottom w:w="58" w:type="dxa"/>
              <w:right w:w="58" w:type="dxa"/>
            </w:tcMar>
            <w:hideMark/>
          </w:tcPr>
          <w:p w14:paraId="459AE7FE" w14:textId="77777777" w:rsidR="002D34C3" w:rsidRPr="00281F8B" w:rsidRDefault="002D34C3" w:rsidP="002B6C14">
            <w:pPr>
              <w:jc w:val="center"/>
              <w:rPr>
                <w:rFonts w:ascii="Calibri" w:hAnsi="Calibri" w:cs="Tahoma"/>
                <w:b/>
                <w:bCs/>
                <w:color w:val="FF0000"/>
                <w:sz w:val="28"/>
                <w:szCs w:val="28"/>
              </w:rPr>
            </w:pPr>
            <w:r w:rsidRPr="00281F8B">
              <w:rPr>
                <w:rFonts w:ascii="Calibri" w:hAnsi="Calibri" w:cs="Tahoma"/>
                <w:b/>
                <w:bCs/>
                <w:color w:val="FF0000"/>
                <w:sz w:val="28"/>
                <w:szCs w:val="28"/>
              </w:rPr>
              <w:t>Association hors Commune</w:t>
            </w:r>
          </w:p>
        </w:tc>
      </w:tr>
      <w:tr w:rsidR="002D34C3" w:rsidRPr="00664D36" w14:paraId="02F4B404" w14:textId="77777777" w:rsidTr="002D34C3">
        <w:trPr>
          <w:trHeight w:val="572"/>
        </w:trPr>
        <w:tc>
          <w:tcPr>
            <w:tcW w:w="2752" w:type="dxa"/>
            <w:tcBorders>
              <w:top w:val="single" w:sz="4" w:space="0" w:color="auto"/>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6571227C" w14:textId="77777777" w:rsidR="002D34C3" w:rsidRPr="00664D36" w:rsidRDefault="002D34C3" w:rsidP="002B6C14">
            <w:pPr>
              <w:jc w:val="center"/>
              <w:rPr>
                <w:rFonts w:ascii="Calibri" w:hAnsi="Calibri" w:cs="Tahoma"/>
                <w:b/>
                <w:bCs/>
                <w:sz w:val="24"/>
                <w:szCs w:val="24"/>
              </w:rPr>
            </w:pPr>
          </w:p>
        </w:tc>
        <w:tc>
          <w:tcPr>
            <w:tcW w:w="2126" w:type="dxa"/>
            <w:tcBorders>
              <w:top w:val="single" w:sz="4" w:space="0" w:color="auto"/>
              <w:left w:val="single" w:sz="2"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4044D553" w14:textId="77777777" w:rsidR="002D34C3" w:rsidRPr="00664D36" w:rsidRDefault="002D34C3" w:rsidP="002B6C14">
            <w:pPr>
              <w:jc w:val="center"/>
              <w:rPr>
                <w:rFonts w:ascii="Calibri" w:hAnsi="Calibri" w:cs="Tahoma"/>
                <w:b/>
                <w:bCs/>
                <w:sz w:val="24"/>
                <w:szCs w:val="24"/>
              </w:rPr>
            </w:pPr>
            <w:r w:rsidRPr="00664D36">
              <w:rPr>
                <w:rFonts w:ascii="Calibri" w:hAnsi="Calibri" w:cs="Tahoma"/>
                <w:b/>
                <w:bCs/>
                <w:sz w:val="24"/>
                <w:szCs w:val="24"/>
              </w:rPr>
              <w:t>Tarif été</w:t>
            </w:r>
          </w:p>
          <w:p w14:paraId="2BB8A8AC" w14:textId="77777777" w:rsidR="002D34C3" w:rsidRPr="00664D36" w:rsidRDefault="002D34C3" w:rsidP="002B6C14">
            <w:pPr>
              <w:jc w:val="center"/>
              <w:rPr>
                <w:rFonts w:ascii="Calibri" w:hAnsi="Calibri" w:cs="Tahoma"/>
                <w:b/>
                <w:sz w:val="24"/>
                <w:szCs w:val="24"/>
              </w:rPr>
            </w:pPr>
            <w:r w:rsidRPr="00664D36">
              <w:rPr>
                <w:rFonts w:ascii="Calibri" w:hAnsi="Calibri" w:cs="Tahoma"/>
                <w:b/>
                <w:sz w:val="24"/>
                <w:szCs w:val="24"/>
              </w:rPr>
              <w:t>Du 16/04 au 15/10</w:t>
            </w:r>
          </w:p>
        </w:tc>
        <w:tc>
          <w:tcPr>
            <w:tcW w:w="2126" w:type="dxa"/>
            <w:tcBorders>
              <w:top w:val="single" w:sz="4" w:space="0" w:color="auto"/>
              <w:left w:val="single" w:sz="8"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662B87F4" w14:textId="77777777" w:rsidR="002D34C3" w:rsidRPr="00664D36" w:rsidRDefault="002D34C3" w:rsidP="002B6C14">
            <w:pPr>
              <w:jc w:val="center"/>
              <w:rPr>
                <w:rFonts w:ascii="Calibri" w:hAnsi="Calibri" w:cs="Tahoma"/>
                <w:b/>
                <w:bCs/>
                <w:sz w:val="24"/>
                <w:szCs w:val="24"/>
              </w:rPr>
            </w:pPr>
            <w:r w:rsidRPr="00664D36">
              <w:rPr>
                <w:rFonts w:ascii="Calibri" w:hAnsi="Calibri" w:cs="Tahoma"/>
                <w:b/>
                <w:bCs/>
                <w:sz w:val="24"/>
                <w:szCs w:val="24"/>
              </w:rPr>
              <w:t>Tarif hiver</w:t>
            </w:r>
          </w:p>
          <w:p w14:paraId="2F0B81B2" w14:textId="77777777" w:rsidR="002D34C3" w:rsidRPr="00664D36" w:rsidRDefault="002D34C3" w:rsidP="002B6C14">
            <w:pPr>
              <w:jc w:val="center"/>
              <w:rPr>
                <w:rFonts w:ascii="Calibri" w:hAnsi="Calibri" w:cs="Tahoma"/>
                <w:b/>
                <w:sz w:val="24"/>
                <w:szCs w:val="24"/>
              </w:rPr>
            </w:pPr>
            <w:r w:rsidRPr="00664D36">
              <w:rPr>
                <w:rFonts w:ascii="Calibri" w:hAnsi="Calibri" w:cs="Tahoma"/>
                <w:b/>
                <w:sz w:val="24"/>
                <w:szCs w:val="24"/>
              </w:rPr>
              <w:t>Du 16/10 au 15/04</w:t>
            </w:r>
          </w:p>
        </w:tc>
        <w:tc>
          <w:tcPr>
            <w:tcW w:w="2126" w:type="dxa"/>
            <w:tcBorders>
              <w:top w:val="single" w:sz="2" w:space="0" w:color="000000"/>
              <w:left w:val="single" w:sz="2"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677B4C46" w14:textId="77777777" w:rsidR="002D34C3" w:rsidRPr="00664D36" w:rsidRDefault="002D34C3" w:rsidP="002B6C14">
            <w:pPr>
              <w:jc w:val="center"/>
              <w:rPr>
                <w:rFonts w:ascii="Calibri" w:hAnsi="Calibri" w:cs="Tahoma"/>
                <w:b/>
                <w:bCs/>
                <w:sz w:val="24"/>
                <w:szCs w:val="24"/>
              </w:rPr>
            </w:pPr>
            <w:r w:rsidRPr="00664D36">
              <w:rPr>
                <w:rFonts w:ascii="Calibri" w:hAnsi="Calibri" w:cs="Tahoma"/>
                <w:b/>
                <w:bCs/>
                <w:sz w:val="24"/>
                <w:szCs w:val="24"/>
              </w:rPr>
              <w:t>Tarif été</w:t>
            </w:r>
          </w:p>
          <w:p w14:paraId="002A05A1" w14:textId="77777777" w:rsidR="002D34C3" w:rsidRPr="00664D36" w:rsidRDefault="002D34C3" w:rsidP="002B6C14">
            <w:pPr>
              <w:jc w:val="center"/>
              <w:rPr>
                <w:rFonts w:ascii="Calibri" w:hAnsi="Calibri" w:cs="Tahoma"/>
                <w:b/>
                <w:sz w:val="24"/>
                <w:szCs w:val="24"/>
              </w:rPr>
            </w:pPr>
            <w:r w:rsidRPr="00664D36">
              <w:rPr>
                <w:rFonts w:ascii="Calibri" w:hAnsi="Calibri" w:cs="Tahoma"/>
                <w:b/>
                <w:sz w:val="24"/>
                <w:szCs w:val="24"/>
              </w:rPr>
              <w:t>Du 16/04 au 15/10</w:t>
            </w:r>
          </w:p>
        </w:tc>
        <w:tc>
          <w:tcPr>
            <w:tcW w:w="2127" w:type="dxa"/>
            <w:tcBorders>
              <w:top w:val="single" w:sz="2" w:space="0" w:color="000000"/>
              <w:left w:val="single" w:sz="8"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6726B00D" w14:textId="77777777" w:rsidR="002D34C3" w:rsidRPr="00664D36" w:rsidRDefault="002D34C3" w:rsidP="002B6C14">
            <w:pPr>
              <w:jc w:val="center"/>
              <w:rPr>
                <w:rFonts w:ascii="Calibri" w:hAnsi="Calibri" w:cs="Tahoma"/>
                <w:b/>
                <w:bCs/>
                <w:sz w:val="24"/>
                <w:szCs w:val="24"/>
              </w:rPr>
            </w:pPr>
            <w:r w:rsidRPr="00664D36">
              <w:rPr>
                <w:rFonts w:ascii="Calibri" w:hAnsi="Calibri" w:cs="Tahoma"/>
                <w:b/>
                <w:bCs/>
                <w:sz w:val="24"/>
                <w:szCs w:val="24"/>
              </w:rPr>
              <w:t>Tarif hiver</w:t>
            </w:r>
          </w:p>
          <w:p w14:paraId="523CD643" w14:textId="77777777" w:rsidR="002D34C3" w:rsidRPr="00664D36" w:rsidRDefault="002D34C3" w:rsidP="002B6C14">
            <w:pPr>
              <w:jc w:val="center"/>
              <w:rPr>
                <w:rFonts w:ascii="Calibri" w:hAnsi="Calibri" w:cs="Tahoma"/>
                <w:b/>
                <w:sz w:val="24"/>
                <w:szCs w:val="24"/>
              </w:rPr>
            </w:pPr>
            <w:r w:rsidRPr="00664D36">
              <w:rPr>
                <w:rFonts w:ascii="Calibri" w:hAnsi="Calibri" w:cs="Tahoma"/>
                <w:b/>
                <w:sz w:val="24"/>
                <w:szCs w:val="24"/>
              </w:rPr>
              <w:t>Du 16/10 au 15/04</w:t>
            </w:r>
          </w:p>
        </w:tc>
      </w:tr>
      <w:tr w:rsidR="002D34C3" w:rsidRPr="00664D36" w14:paraId="1D4C32B2" w14:textId="77777777" w:rsidTr="002D34C3">
        <w:trPr>
          <w:trHeight w:val="1283"/>
        </w:trPr>
        <w:tc>
          <w:tcPr>
            <w:tcW w:w="275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5107B0DD" w14:textId="02F54C7E" w:rsidR="002D34C3" w:rsidRPr="008B1AE5" w:rsidRDefault="002D34C3" w:rsidP="002D34C3">
            <w:pPr>
              <w:jc w:val="center"/>
              <w:rPr>
                <w:rFonts w:ascii="Calibri" w:hAnsi="Calibri" w:cs="Tahoma"/>
                <w:b/>
                <w:bCs/>
                <w:color w:val="0070C0"/>
                <w:sz w:val="28"/>
                <w:szCs w:val="28"/>
              </w:rPr>
            </w:pPr>
            <w:r>
              <w:rPr>
                <w:rFonts w:ascii="Calibri" w:hAnsi="Calibri" w:cs="Tahoma"/>
                <w:b/>
                <w:bCs/>
                <w:color w:val="0070C0"/>
                <w:sz w:val="28"/>
                <w:szCs w:val="28"/>
              </w:rPr>
              <w:t>Soirée (</w:t>
            </w:r>
            <w:r w:rsidRPr="008B1AE5">
              <w:rPr>
                <w:rFonts w:ascii="Calibri" w:hAnsi="Calibri" w:cs="Tahoma"/>
                <w:b/>
                <w:bCs/>
                <w:color w:val="0070C0"/>
                <w:sz w:val="28"/>
                <w:szCs w:val="28"/>
              </w:rPr>
              <w:t>Concours de cartes,Soirée</w:t>
            </w:r>
            <w:r>
              <w:rPr>
                <w:rFonts w:ascii="Calibri" w:hAnsi="Calibri" w:cs="Tahoma"/>
                <w:b/>
                <w:bCs/>
                <w:color w:val="0070C0"/>
                <w:sz w:val="28"/>
                <w:szCs w:val="28"/>
              </w:rPr>
              <w:t xml:space="preserve"> </w:t>
            </w:r>
            <w:r w:rsidRPr="008B1AE5">
              <w:rPr>
                <w:rFonts w:ascii="Calibri" w:hAnsi="Calibri" w:cs="Tahoma"/>
                <w:b/>
                <w:bCs/>
                <w:color w:val="0070C0"/>
                <w:sz w:val="28"/>
                <w:szCs w:val="28"/>
              </w:rPr>
              <w:t>théâtre, concert</w:t>
            </w:r>
            <w:r>
              <w:rPr>
                <w:rFonts w:ascii="Calibri" w:hAnsi="Calibri" w:cs="Tahoma"/>
                <w:b/>
                <w:bCs/>
                <w:color w:val="0070C0"/>
                <w:sz w:val="28"/>
                <w:szCs w:val="28"/>
              </w:rPr>
              <w:t>,</w:t>
            </w:r>
            <w:r w:rsidRPr="008B1AE5">
              <w:rPr>
                <w:rFonts w:ascii="Calibri" w:hAnsi="Calibri" w:cs="Tahoma"/>
                <w:b/>
                <w:bCs/>
                <w:color w:val="0070C0"/>
                <w:sz w:val="28"/>
                <w:szCs w:val="28"/>
              </w:rPr>
              <w:t>Repas,</w:t>
            </w:r>
            <w:r>
              <w:rPr>
                <w:rFonts w:ascii="Calibri" w:hAnsi="Calibri" w:cs="Tahoma"/>
                <w:b/>
                <w:bCs/>
                <w:color w:val="0070C0"/>
                <w:sz w:val="28"/>
                <w:szCs w:val="28"/>
              </w:rPr>
              <w:t xml:space="preserve"> </w:t>
            </w:r>
            <w:r w:rsidRPr="008B1AE5">
              <w:rPr>
                <w:rFonts w:ascii="Calibri" w:hAnsi="Calibri" w:cs="Tahoma"/>
                <w:b/>
                <w:bCs/>
                <w:color w:val="0070C0"/>
                <w:sz w:val="28"/>
                <w:szCs w:val="28"/>
              </w:rPr>
              <w:t>buffet campagnard</w:t>
            </w:r>
            <w:r>
              <w:rPr>
                <w:rFonts w:ascii="Calibri" w:hAnsi="Calibri" w:cs="Tahoma"/>
                <w:b/>
                <w:bCs/>
                <w:color w:val="0070C0"/>
                <w:sz w:val="28"/>
                <w:szCs w:val="28"/>
              </w:rPr>
              <w:t>)</w:t>
            </w:r>
          </w:p>
        </w:tc>
        <w:tc>
          <w:tcPr>
            <w:tcW w:w="2126" w:type="dxa"/>
            <w:tcBorders>
              <w:top w:val="single" w:sz="2" w:space="0" w:color="000000"/>
              <w:left w:val="single" w:sz="2"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2F18E50E" w14:textId="77777777" w:rsidR="002D34C3" w:rsidRPr="008B1AE5" w:rsidRDefault="002D34C3" w:rsidP="002B6C14">
            <w:pPr>
              <w:jc w:val="center"/>
              <w:rPr>
                <w:rFonts w:ascii="Calibri" w:hAnsi="Calibri" w:cs="Tahoma"/>
                <w:b/>
                <w:sz w:val="32"/>
                <w:szCs w:val="32"/>
              </w:rPr>
            </w:pPr>
            <w:r w:rsidRPr="008B1AE5">
              <w:rPr>
                <w:rFonts w:ascii="Calibri" w:hAnsi="Calibri" w:cs="Tahoma"/>
                <w:b/>
                <w:sz w:val="32"/>
                <w:szCs w:val="32"/>
              </w:rPr>
              <w:t>9</w:t>
            </w:r>
            <w:r>
              <w:rPr>
                <w:rFonts w:ascii="Calibri" w:hAnsi="Calibri" w:cs="Tahoma"/>
                <w:b/>
                <w:sz w:val="32"/>
                <w:szCs w:val="32"/>
              </w:rPr>
              <w:t>0</w:t>
            </w:r>
            <w:r w:rsidRPr="008B1AE5">
              <w:rPr>
                <w:rFonts w:ascii="Calibri" w:hAnsi="Calibri" w:cs="Tahoma"/>
                <w:b/>
                <w:sz w:val="32"/>
                <w:szCs w:val="32"/>
              </w:rPr>
              <w:t xml:space="preserve"> €</w:t>
            </w:r>
          </w:p>
        </w:tc>
        <w:tc>
          <w:tcPr>
            <w:tcW w:w="2126" w:type="dxa"/>
            <w:tcBorders>
              <w:top w:val="single" w:sz="2" w:space="0" w:color="000000"/>
              <w:left w:val="single" w:sz="8"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69180A99" w14:textId="77777777" w:rsidR="002D34C3" w:rsidRPr="008B1AE5" w:rsidRDefault="002D34C3" w:rsidP="002B6C14">
            <w:pPr>
              <w:jc w:val="center"/>
              <w:rPr>
                <w:rFonts w:ascii="Calibri" w:hAnsi="Calibri" w:cs="Tahoma"/>
                <w:b/>
                <w:sz w:val="32"/>
                <w:szCs w:val="32"/>
              </w:rPr>
            </w:pPr>
            <w:r w:rsidRPr="008B1AE5">
              <w:rPr>
                <w:rFonts w:ascii="Calibri" w:hAnsi="Calibri" w:cs="Tahoma"/>
                <w:b/>
                <w:sz w:val="32"/>
                <w:szCs w:val="32"/>
              </w:rPr>
              <w:t>1</w:t>
            </w:r>
            <w:r>
              <w:rPr>
                <w:rFonts w:ascii="Calibri" w:hAnsi="Calibri" w:cs="Tahoma"/>
                <w:b/>
                <w:sz w:val="32"/>
                <w:szCs w:val="32"/>
              </w:rPr>
              <w:t>25</w:t>
            </w:r>
            <w:r w:rsidRPr="008B1AE5">
              <w:rPr>
                <w:rFonts w:ascii="Calibri" w:hAnsi="Calibri" w:cs="Tahoma"/>
                <w:b/>
                <w:sz w:val="32"/>
                <w:szCs w:val="32"/>
              </w:rPr>
              <w:t xml:space="preserve"> €</w:t>
            </w:r>
          </w:p>
        </w:tc>
        <w:tc>
          <w:tcPr>
            <w:tcW w:w="2126" w:type="dxa"/>
            <w:tcBorders>
              <w:top w:val="single" w:sz="2" w:space="0" w:color="000000"/>
              <w:left w:val="single" w:sz="2"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5A5B787B" w14:textId="77777777" w:rsidR="002D34C3" w:rsidRPr="008B1AE5" w:rsidRDefault="002D34C3" w:rsidP="002B6C14">
            <w:pPr>
              <w:jc w:val="center"/>
              <w:rPr>
                <w:rFonts w:ascii="Calibri" w:hAnsi="Calibri" w:cs="Tahoma"/>
                <w:b/>
                <w:sz w:val="32"/>
                <w:szCs w:val="32"/>
              </w:rPr>
            </w:pPr>
            <w:r>
              <w:rPr>
                <w:rFonts w:ascii="Calibri" w:hAnsi="Calibri" w:cs="Tahoma"/>
                <w:b/>
                <w:sz w:val="32"/>
                <w:szCs w:val="32"/>
              </w:rPr>
              <w:t>120</w:t>
            </w:r>
            <w:r w:rsidRPr="008B1AE5">
              <w:rPr>
                <w:rFonts w:ascii="Calibri" w:hAnsi="Calibri" w:cs="Tahoma"/>
                <w:b/>
                <w:sz w:val="32"/>
                <w:szCs w:val="32"/>
              </w:rPr>
              <w:t xml:space="preserve"> €</w:t>
            </w:r>
          </w:p>
        </w:tc>
        <w:tc>
          <w:tcPr>
            <w:tcW w:w="2127" w:type="dxa"/>
            <w:tcBorders>
              <w:top w:val="single" w:sz="2" w:space="0" w:color="000000"/>
              <w:left w:val="single" w:sz="8"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0229EBEA" w14:textId="77777777" w:rsidR="002D34C3" w:rsidRPr="008B1AE5" w:rsidRDefault="002D34C3" w:rsidP="002B6C14">
            <w:pPr>
              <w:jc w:val="center"/>
              <w:rPr>
                <w:rFonts w:ascii="Calibri" w:hAnsi="Calibri" w:cs="Tahoma"/>
                <w:b/>
                <w:sz w:val="32"/>
                <w:szCs w:val="32"/>
              </w:rPr>
            </w:pPr>
            <w:r w:rsidRPr="008B1AE5">
              <w:rPr>
                <w:rFonts w:ascii="Calibri" w:hAnsi="Calibri" w:cs="Tahoma"/>
                <w:b/>
                <w:sz w:val="32"/>
                <w:szCs w:val="32"/>
              </w:rPr>
              <w:t>1</w:t>
            </w:r>
            <w:r>
              <w:rPr>
                <w:rFonts w:ascii="Calibri" w:hAnsi="Calibri" w:cs="Tahoma"/>
                <w:b/>
                <w:sz w:val="32"/>
                <w:szCs w:val="32"/>
              </w:rPr>
              <w:t>55</w:t>
            </w:r>
            <w:r w:rsidRPr="008B1AE5">
              <w:rPr>
                <w:rFonts w:ascii="Calibri" w:hAnsi="Calibri" w:cs="Tahoma"/>
                <w:b/>
                <w:sz w:val="32"/>
                <w:szCs w:val="32"/>
              </w:rPr>
              <w:t xml:space="preserve"> €</w:t>
            </w:r>
          </w:p>
        </w:tc>
      </w:tr>
      <w:tr w:rsidR="002D34C3" w:rsidRPr="00664D36" w14:paraId="5ECB1B0F" w14:textId="77777777" w:rsidTr="002D34C3">
        <w:trPr>
          <w:trHeight w:val="610"/>
        </w:trPr>
        <w:tc>
          <w:tcPr>
            <w:tcW w:w="275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0F41A379" w14:textId="64F1B166" w:rsidR="002D34C3" w:rsidRPr="008B1AE5" w:rsidRDefault="002D34C3" w:rsidP="002B6C14">
            <w:pPr>
              <w:jc w:val="center"/>
              <w:rPr>
                <w:rFonts w:ascii="Calibri" w:hAnsi="Calibri" w:cs="Tahoma"/>
                <w:b/>
                <w:bCs/>
                <w:color w:val="0070C0"/>
                <w:sz w:val="28"/>
                <w:szCs w:val="28"/>
              </w:rPr>
            </w:pPr>
            <w:r>
              <w:rPr>
                <w:rFonts w:ascii="Calibri" w:hAnsi="Calibri" w:cs="Tahoma"/>
                <w:b/>
                <w:bCs/>
                <w:color w:val="0070C0"/>
                <w:sz w:val="28"/>
                <w:szCs w:val="28"/>
              </w:rPr>
              <w:t>1er repas ou soirée de l’année, arbres de Noël école (1 salle/an)</w:t>
            </w:r>
          </w:p>
        </w:tc>
        <w:tc>
          <w:tcPr>
            <w:tcW w:w="4252" w:type="dxa"/>
            <w:gridSpan w:val="2"/>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6429040A" w14:textId="77777777" w:rsidR="002D34C3" w:rsidRPr="008B1AE5" w:rsidRDefault="002D34C3" w:rsidP="002B6C14">
            <w:pPr>
              <w:jc w:val="center"/>
              <w:rPr>
                <w:rFonts w:ascii="Calibri" w:hAnsi="Calibri" w:cs="Tahoma"/>
                <w:b/>
                <w:sz w:val="32"/>
                <w:szCs w:val="32"/>
              </w:rPr>
            </w:pPr>
            <w:r w:rsidRPr="008B1AE5">
              <w:rPr>
                <w:rFonts w:ascii="Calibri" w:hAnsi="Calibri" w:cs="Tahoma"/>
                <w:b/>
                <w:sz w:val="32"/>
                <w:szCs w:val="32"/>
              </w:rPr>
              <w:t>gratuit</w:t>
            </w:r>
          </w:p>
        </w:tc>
        <w:tc>
          <w:tcPr>
            <w:tcW w:w="2126" w:type="dxa"/>
            <w:tcBorders>
              <w:top w:val="single" w:sz="2" w:space="0" w:color="000000"/>
              <w:left w:val="single" w:sz="2"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148CDE7C" w14:textId="77777777" w:rsidR="002D34C3" w:rsidRPr="008B1AE5" w:rsidRDefault="002D34C3" w:rsidP="002B6C14">
            <w:pPr>
              <w:jc w:val="center"/>
              <w:rPr>
                <w:rFonts w:ascii="Calibri" w:hAnsi="Calibri" w:cs="Tahoma"/>
                <w:b/>
                <w:sz w:val="32"/>
                <w:szCs w:val="32"/>
              </w:rPr>
            </w:pPr>
            <w:r w:rsidRPr="008B1AE5">
              <w:rPr>
                <w:rFonts w:ascii="Calibri" w:hAnsi="Calibri" w:cs="Tahoma"/>
                <w:b/>
                <w:sz w:val="32"/>
                <w:szCs w:val="32"/>
              </w:rPr>
              <w:t>/</w:t>
            </w:r>
          </w:p>
        </w:tc>
        <w:tc>
          <w:tcPr>
            <w:tcW w:w="2127" w:type="dxa"/>
            <w:tcBorders>
              <w:top w:val="single" w:sz="2" w:space="0" w:color="000000"/>
              <w:left w:val="single" w:sz="8"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7B3FEF45" w14:textId="77777777" w:rsidR="002D34C3" w:rsidRPr="008B1AE5" w:rsidRDefault="002D34C3" w:rsidP="002B6C14">
            <w:pPr>
              <w:jc w:val="center"/>
              <w:rPr>
                <w:rFonts w:ascii="Calibri" w:hAnsi="Calibri" w:cs="Tahoma"/>
                <w:b/>
                <w:sz w:val="32"/>
                <w:szCs w:val="32"/>
              </w:rPr>
            </w:pPr>
            <w:r w:rsidRPr="008B1AE5">
              <w:rPr>
                <w:rFonts w:ascii="Calibri" w:hAnsi="Calibri" w:cs="Tahoma"/>
                <w:b/>
                <w:sz w:val="32"/>
                <w:szCs w:val="32"/>
              </w:rPr>
              <w:t>/</w:t>
            </w:r>
          </w:p>
        </w:tc>
      </w:tr>
      <w:tr w:rsidR="002D34C3" w:rsidRPr="00664D36" w14:paraId="5E865DC9" w14:textId="77777777" w:rsidTr="002D34C3">
        <w:trPr>
          <w:trHeight w:val="162"/>
        </w:trPr>
        <w:tc>
          <w:tcPr>
            <w:tcW w:w="275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30D9E4FE" w14:textId="77777777" w:rsidR="002D34C3" w:rsidRPr="008B1AE5" w:rsidRDefault="002D34C3" w:rsidP="002B6C14">
            <w:pPr>
              <w:jc w:val="center"/>
              <w:rPr>
                <w:rFonts w:ascii="Calibri" w:hAnsi="Calibri" w:cs="Tahoma"/>
                <w:b/>
                <w:bCs/>
                <w:color w:val="0070C0"/>
                <w:sz w:val="28"/>
                <w:szCs w:val="28"/>
              </w:rPr>
            </w:pPr>
            <w:r w:rsidRPr="008B1AE5">
              <w:rPr>
                <w:rFonts w:ascii="Calibri" w:hAnsi="Calibri" w:cs="Tahoma"/>
                <w:b/>
                <w:bCs/>
                <w:color w:val="0070C0"/>
                <w:sz w:val="28"/>
                <w:szCs w:val="28"/>
              </w:rPr>
              <w:t>Caution</w:t>
            </w:r>
          </w:p>
        </w:tc>
        <w:tc>
          <w:tcPr>
            <w:tcW w:w="8505" w:type="dxa"/>
            <w:gridSpan w:val="4"/>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3232B63F" w14:textId="77777777" w:rsidR="002D34C3" w:rsidRPr="008B1AE5" w:rsidRDefault="002D34C3" w:rsidP="002B6C14">
            <w:pPr>
              <w:jc w:val="center"/>
              <w:rPr>
                <w:rFonts w:ascii="Calibri" w:hAnsi="Calibri" w:cs="Tahoma"/>
                <w:b/>
                <w:sz w:val="32"/>
                <w:szCs w:val="32"/>
              </w:rPr>
            </w:pPr>
            <w:r>
              <w:rPr>
                <w:rFonts w:ascii="Calibri" w:hAnsi="Calibri" w:cs="Tahoma"/>
                <w:b/>
                <w:sz w:val="32"/>
                <w:szCs w:val="32"/>
              </w:rPr>
              <w:t>500</w:t>
            </w:r>
            <w:r w:rsidRPr="008B1AE5">
              <w:rPr>
                <w:rFonts w:ascii="Calibri" w:hAnsi="Calibri" w:cs="Tahoma"/>
                <w:b/>
                <w:sz w:val="32"/>
                <w:szCs w:val="32"/>
              </w:rPr>
              <w:t xml:space="preserve"> €</w:t>
            </w:r>
          </w:p>
        </w:tc>
      </w:tr>
      <w:tr w:rsidR="002D34C3" w:rsidRPr="00664D36" w14:paraId="5866D9A1" w14:textId="77777777" w:rsidTr="002D34C3">
        <w:trPr>
          <w:trHeight w:val="212"/>
        </w:trPr>
        <w:tc>
          <w:tcPr>
            <w:tcW w:w="275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63C8CC1F" w14:textId="77777777" w:rsidR="002D34C3" w:rsidRPr="008B1AE5" w:rsidRDefault="002D34C3" w:rsidP="002B6C14">
            <w:pPr>
              <w:jc w:val="center"/>
              <w:rPr>
                <w:rFonts w:ascii="Calibri" w:hAnsi="Calibri" w:cs="Tahoma"/>
                <w:b/>
                <w:bCs/>
                <w:color w:val="0070C0"/>
                <w:sz w:val="28"/>
                <w:szCs w:val="28"/>
              </w:rPr>
            </w:pPr>
            <w:r w:rsidRPr="008B1AE5">
              <w:rPr>
                <w:rFonts w:ascii="Calibri" w:hAnsi="Calibri" w:cs="Tahoma"/>
                <w:b/>
                <w:bCs/>
                <w:color w:val="0070C0"/>
                <w:sz w:val="28"/>
                <w:szCs w:val="28"/>
              </w:rPr>
              <w:t>Heure de ménage</w:t>
            </w:r>
          </w:p>
        </w:tc>
        <w:tc>
          <w:tcPr>
            <w:tcW w:w="8505" w:type="dxa"/>
            <w:gridSpan w:val="4"/>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294BB4E1" w14:textId="77777777" w:rsidR="002D34C3" w:rsidRPr="008B1AE5" w:rsidRDefault="002D34C3" w:rsidP="002B6C14">
            <w:pPr>
              <w:jc w:val="center"/>
              <w:rPr>
                <w:rFonts w:ascii="Calibri" w:hAnsi="Calibri" w:cs="Tahoma"/>
                <w:b/>
                <w:sz w:val="32"/>
                <w:szCs w:val="32"/>
              </w:rPr>
            </w:pPr>
            <w:r>
              <w:rPr>
                <w:rFonts w:ascii="Calibri" w:hAnsi="Calibri" w:cs="Tahoma"/>
                <w:b/>
                <w:sz w:val="32"/>
                <w:szCs w:val="32"/>
              </w:rPr>
              <w:t>51</w:t>
            </w:r>
            <w:r w:rsidRPr="008B1AE5">
              <w:rPr>
                <w:rFonts w:ascii="Calibri" w:hAnsi="Calibri" w:cs="Tahoma"/>
                <w:b/>
                <w:sz w:val="32"/>
                <w:szCs w:val="32"/>
              </w:rPr>
              <w:t>€</w:t>
            </w:r>
          </w:p>
        </w:tc>
      </w:tr>
    </w:tbl>
    <w:p w14:paraId="7CB7D0AC" w14:textId="424F43E7" w:rsidR="002D34C3" w:rsidRDefault="002D34C3" w:rsidP="002D34C3">
      <w:pPr>
        <w:jc w:val="center"/>
        <w:rPr>
          <w:rFonts w:ascii="Calibri" w:hAnsi="Calibri"/>
          <w:b/>
          <w:bCs/>
          <w:sz w:val="24"/>
          <w:szCs w:val="24"/>
        </w:rPr>
      </w:pPr>
      <w:r>
        <w:rPr>
          <w:rFonts w:ascii="Calibri" w:hAnsi="Calibri"/>
          <w:b/>
          <w:bCs/>
          <w:sz w:val="24"/>
          <w:szCs w:val="24"/>
        </w:rPr>
        <w:t>*Seuls les verres sont prêtés pour les vins d’honneur</w:t>
      </w:r>
    </w:p>
    <w:p w14:paraId="75E385F7" w14:textId="34974EDD" w:rsidR="002D34C3" w:rsidRDefault="002D34C3" w:rsidP="002D34C3">
      <w:pPr>
        <w:jc w:val="center"/>
        <w:rPr>
          <w:rFonts w:ascii="Calibri" w:hAnsi="Calibri"/>
          <w:b/>
          <w:bCs/>
          <w:sz w:val="24"/>
          <w:szCs w:val="24"/>
        </w:rPr>
      </w:pPr>
    </w:p>
    <w:p w14:paraId="2BB9511F" w14:textId="77777777" w:rsidR="002D34C3" w:rsidRPr="00265D16" w:rsidRDefault="002D34C3" w:rsidP="002D34C3">
      <w:pPr>
        <w:jc w:val="center"/>
        <w:rPr>
          <w:rFonts w:ascii="Calibri" w:hAnsi="Calibri"/>
          <w:b/>
          <w:bCs/>
          <w:sz w:val="24"/>
          <w:szCs w:val="24"/>
        </w:rPr>
      </w:pPr>
    </w:p>
    <w:p w14:paraId="321F23ED" w14:textId="77777777" w:rsidR="002D34C3" w:rsidRPr="005E7613" w:rsidRDefault="002D34C3" w:rsidP="002D34C3">
      <w:pPr>
        <w:ind w:firstLine="1843"/>
        <w:rPr>
          <w:rFonts w:ascii="Calibri" w:hAnsi="Calibri"/>
          <w:b/>
          <w:bCs/>
          <w:color w:val="FF0000"/>
          <w:sz w:val="48"/>
          <w:szCs w:val="48"/>
          <w:u w:val="single"/>
        </w:rPr>
      </w:pPr>
      <w:r w:rsidRPr="005E7613">
        <w:rPr>
          <w:rFonts w:ascii="Calibri" w:hAnsi="Calibri"/>
          <w:b/>
          <w:bCs/>
          <w:color w:val="FF0000"/>
          <w:sz w:val="48"/>
          <w:szCs w:val="48"/>
          <w:u w:val="single"/>
        </w:rPr>
        <w:lastRenderedPageBreak/>
        <w:t>TARIFS SALLE DU PONT D’ORNE 20</w:t>
      </w:r>
      <w:r>
        <w:rPr>
          <w:rFonts w:ascii="Calibri" w:hAnsi="Calibri"/>
          <w:b/>
          <w:bCs/>
          <w:color w:val="FF0000"/>
          <w:sz w:val="48"/>
          <w:szCs w:val="48"/>
          <w:u w:val="single"/>
        </w:rPr>
        <w:t>23</w:t>
      </w:r>
    </w:p>
    <w:p w14:paraId="6FB219E1" w14:textId="77777777" w:rsidR="002D34C3" w:rsidRPr="005E7613" w:rsidRDefault="002D34C3" w:rsidP="002D34C3">
      <w:pPr>
        <w:tabs>
          <w:tab w:val="left" w:pos="5725"/>
        </w:tabs>
        <w:jc w:val="center"/>
        <w:rPr>
          <w:rFonts w:ascii="Calibri" w:hAnsi="Calibri"/>
          <w:b/>
          <w:bCs/>
          <w:color w:val="002060"/>
          <w:sz w:val="32"/>
          <w:szCs w:val="32"/>
        </w:rPr>
      </w:pPr>
      <w:r w:rsidRPr="005E7613">
        <w:rPr>
          <w:rFonts w:ascii="Calibri" w:hAnsi="Calibri"/>
          <w:b/>
          <w:bCs/>
          <w:color w:val="002060"/>
          <w:sz w:val="32"/>
          <w:szCs w:val="32"/>
        </w:rPr>
        <w:t>(</w:t>
      </w:r>
      <w:r>
        <w:rPr>
          <w:rFonts w:ascii="Calibri" w:hAnsi="Calibri"/>
          <w:b/>
          <w:bCs/>
          <w:color w:val="002060"/>
          <w:sz w:val="32"/>
          <w:szCs w:val="32"/>
        </w:rPr>
        <w:t>50</w:t>
      </w:r>
      <w:r w:rsidRPr="005E7613">
        <w:rPr>
          <w:rFonts w:ascii="Calibri" w:hAnsi="Calibri"/>
          <w:b/>
          <w:bCs/>
          <w:color w:val="002060"/>
          <w:sz w:val="32"/>
          <w:szCs w:val="32"/>
        </w:rPr>
        <w:t xml:space="preserve"> personnes maxi- Salle : 56 m²)</w:t>
      </w:r>
    </w:p>
    <w:p w14:paraId="007FD1AD" w14:textId="77777777" w:rsidR="002D34C3" w:rsidRPr="004F4B8E" w:rsidRDefault="002D34C3" w:rsidP="002D34C3">
      <w:pPr>
        <w:jc w:val="center"/>
        <w:rPr>
          <w:rFonts w:asciiTheme="minorHAnsi" w:hAnsiTheme="minorHAnsi" w:cstheme="minorHAnsi"/>
          <w:b/>
          <w:bCs/>
          <w:iCs/>
          <w:color w:val="2E74B5" w:themeColor="accent1" w:themeShade="BF"/>
          <w:kern w:val="0"/>
          <w:sz w:val="32"/>
          <w:szCs w:val="32"/>
          <w:u w:val="single"/>
        </w:rPr>
      </w:pPr>
      <w:r w:rsidRPr="00FF438C">
        <w:rPr>
          <w:rFonts w:asciiTheme="minorHAnsi" w:hAnsiTheme="minorHAnsi" w:cstheme="minorHAnsi"/>
          <w:b/>
          <w:bCs/>
          <w:iCs/>
          <w:color w:val="002060"/>
          <w:kern w:val="0"/>
          <w:sz w:val="32"/>
          <w:szCs w:val="32"/>
          <w:u w:val="single"/>
        </w:rPr>
        <w:t>Pour les Particuliers</w:t>
      </w:r>
    </w:p>
    <w:p w14:paraId="429B7CFD" w14:textId="77777777" w:rsidR="002D34C3" w:rsidRPr="005E7613" w:rsidRDefault="002D34C3" w:rsidP="002D34C3">
      <w:pPr>
        <w:jc w:val="center"/>
        <w:rPr>
          <w:i/>
          <w:kern w:val="0"/>
          <w:sz w:val="32"/>
          <w:szCs w:val="32"/>
        </w:rPr>
      </w:pPr>
    </w:p>
    <w:tbl>
      <w:tblPr>
        <w:tblW w:w="11199" w:type="dxa"/>
        <w:tblInd w:w="-287" w:type="dxa"/>
        <w:tblCellMar>
          <w:left w:w="0" w:type="dxa"/>
          <w:right w:w="0" w:type="dxa"/>
        </w:tblCellMar>
        <w:tblLook w:val="04A0" w:firstRow="1" w:lastRow="0" w:firstColumn="1" w:lastColumn="0" w:noHBand="0" w:noVBand="1"/>
      </w:tblPr>
      <w:tblGrid>
        <w:gridCol w:w="2552"/>
        <w:gridCol w:w="2127"/>
        <w:gridCol w:w="2126"/>
        <w:gridCol w:w="2126"/>
        <w:gridCol w:w="2268"/>
      </w:tblGrid>
      <w:tr w:rsidR="002D34C3" w:rsidRPr="0033077E" w14:paraId="3617B444" w14:textId="77777777" w:rsidTr="002B6C14">
        <w:trPr>
          <w:trHeight w:val="760"/>
        </w:trPr>
        <w:tc>
          <w:tcPr>
            <w:tcW w:w="2552" w:type="dxa"/>
            <w:tcBorders>
              <w:top w:val="single" w:sz="2" w:space="0" w:color="000000"/>
              <w:left w:val="single" w:sz="2" w:space="0" w:color="000000"/>
              <w:bottom w:val="single" w:sz="4" w:space="0" w:color="auto"/>
              <w:right w:val="single" w:sz="8" w:space="0" w:color="000000"/>
            </w:tcBorders>
            <w:shd w:val="clear" w:color="auto" w:fill="E7E6E6" w:themeFill="background2"/>
            <w:tcMar>
              <w:top w:w="58" w:type="dxa"/>
              <w:left w:w="58" w:type="dxa"/>
              <w:bottom w:w="58" w:type="dxa"/>
              <w:right w:w="58" w:type="dxa"/>
            </w:tcMar>
            <w:hideMark/>
          </w:tcPr>
          <w:p w14:paraId="6216D704" w14:textId="77777777" w:rsidR="002D34C3" w:rsidRPr="0033077E" w:rsidRDefault="002D34C3" w:rsidP="002B6C14">
            <w:pPr>
              <w:jc w:val="center"/>
              <w:rPr>
                <w:rFonts w:ascii="Calibri" w:hAnsi="Calibri" w:cs="Tahoma"/>
                <w:b/>
                <w:bCs/>
                <w:i/>
                <w:sz w:val="24"/>
                <w:szCs w:val="24"/>
              </w:rPr>
            </w:pPr>
          </w:p>
        </w:tc>
        <w:tc>
          <w:tcPr>
            <w:tcW w:w="4253" w:type="dxa"/>
            <w:gridSpan w:val="2"/>
            <w:tcBorders>
              <w:top w:val="single" w:sz="2" w:space="0" w:color="000000"/>
              <w:left w:val="single" w:sz="8" w:space="0" w:color="000000"/>
              <w:bottom w:val="single" w:sz="4" w:space="0" w:color="auto"/>
              <w:right w:val="single" w:sz="8" w:space="0" w:color="000000"/>
            </w:tcBorders>
            <w:shd w:val="clear" w:color="auto" w:fill="E7E6E6" w:themeFill="background2"/>
            <w:tcMar>
              <w:top w:w="58" w:type="dxa"/>
              <w:left w:w="58" w:type="dxa"/>
              <w:bottom w:w="58" w:type="dxa"/>
              <w:right w:w="58" w:type="dxa"/>
            </w:tcMar>
            <w:hideMark/>
          </w:tcPr>
          <w:p w14:paraId="2143A958" w14:textId="77777777" w:rsidR="002D34C3" w:rsidRPr="00F21EDE" w:rsidRDefault="002D34C3" w:rsidP="002B6C14">
            <w:pPr>
              <w:jc w:val="center"/>
              <w:rPr>
                <w:rFonts w:ascii="Calibri" w:hAnsi="Calibri" w:cs="Tahoma"/>
                <w:b/>
                <w:bCs/>
                <w:color w:val="0070C0"/>
                <w:sz w:val="28"/>
                <w:szCs w:val="28"/>
              </w:rPr>
            </w:pPr>
            <w:r w:rsidRPr="00F21EDE">
              <w:rPr>
                <w:rFonts w:ascii="Calibri" w:hAnsi="Calibri" w:cs="Tahoma"/>
                <w:b/>
                <w:bCs/>
                <w:color w:val="0070C0"/>
                <w:sz w:val="28"/>
                <w:szCs w:val="28"/>
              </w:rPr>
              <w:t>Habitant de la Commune</w:t>
            </w:r>
          </w:p>
          <w:p w14:paraId="3BC4563B" w14:textId="77777777" w:rsidR="002D34C3" w:rsidRPr="0033077E" w:rsidRDefault="002D34C3" w:rsidP="002B6C14">
            <w:pPr>
              <w:jc w:val="center"/>
              <w:rPr>
                <w:rFonts w:ascii="Calibri" w:hAnsi="Calibri" w:cs="Tahoma"/>
                <w:b/>
                <w:bCs/>
                <w:i/>
                <w:sz w:val="24"/>
                <w:szCs w:val="24"/>
              </w:rPr>
            </w:pPr>
            <w:r w:rsidRPr="00F21EDE">
              <w:rPr>
                <w:rFonts w:ascii="Calibri" w:hAnsi="Calibri" w:cs="Tahoma"/>
                <w:b/>
                <w:bCs/>
                <w:color w:val="0070C0"/>
                <w:sz w:val="28"/>
                <w:szCs w:val="28"/>
              </w:rPr>
              <w:t>Personnel communal</w:t>
            </w:r>
          </w:p>
        </w:tc>
        <w:tc>
          <w:tcPr>
            <w:tcW w:w="4394" w:type="dxa"/>
            <w:gridSpan w:val="2"/>
            <w:tcBorders>
              <w:top w:val="single" w:sz="2" w:space="0" w:color="000000"/>
              <w:left w:val="single" w:sz="8" w:space="0" w:color="000000"/>
              <w:bottom w:val="single" w:sz="4" w:space="0" w:color="auto"/>
              <w:right w:val="single" w:sz="2" w:space="0" w:color="000000"/>
            </w:tcBorders>
            <w:shd w:val="clear" w:color="auto" w:fill="E7E6E6" w:themeFill="background2"/>
            <w:tcMar>
              <w:top w:w="58" w:type="dxa"/>
              <w:left w:w="58" w:type="dxa"/>
              <w:bottom w:w="58" w:type="dxa"/>
              <w:right w:w="58" w:type="dxa"/>
            </w:tcMar>
            <w:hideMark/>
          </w:tcPr>
          <w:p w14:paraId="762CF749" w14:textId="77777777" w:rsidR="002D34C3" w:rsidRPr="00F21EDE" w:rsidRDefault="002D34C3" w:rsidP="002B6C14">
            <w:pPr>
              <w:jc w:val="center"/>
              <w:rPr>
                <w:rFonts w:ascii="Calibri" w:hAnsi="Calibri" w:cs="Tahoma"/>
                <w:b/>
                <w:bCs/>
                <w:color w:val="0070C0"/>
                <w:sz w:val="28"/>
                <w:szCs w:val="28"/>
              </w:rPr>
            </w:pPr>
            <w:r w:rsidRPr="00F21EDE">
              <w:rPr>
                <w:rFonts w:ascii="Calibri" w:hAnsi="Calibri" w:cs="Tahoma"/>
                <w:b/>
                <w:bCs/>
                <w:color w:val="0070C0"/>
                <w:sz w:val="28"/>
                <w:szCs w:val="28"/>
              </w:rPr>
              <w:t>Habitant hors Commune</w:t>
            </w:r>
          </w:p>
        </w:tc>
      </w:tr>
      <w:tr w:rsidR="002D34C3" w:rsidRPr="00265D16" w14:paraId="69582112" w14:textId="77777777" w:rsidTr="002B6C14">
        <w:trPr>
          <w:trHeight w:val="510"/>
        </w:trPr>
        <w:tc>
          <w:tcPr>
            <w:tcW w:w="2552" w:type="dxa"/>
            <w:tcBorders>
              <w:top w:val="single" w:sz="4" w:space="0" w:color="auto"/>
              <w:left w:val="single" w:sz="2"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466B5B36" w14:textId="77777777" w:rsidR="002D34C3" w:rsidRPr="00265D16" w:rsidRDefault="002D34C3" w:rsidP="002B6C14">
            <w:pPr>
              <w:jc w:val="center"/>
              <w:rPr>
                <w:rFonts w:ascii="Calibri" w:hAnsi="Calibri" w:cs="Tahoma"/>
                <w:b/>
                <w:bCs/>
                <w:sz w:val="24"/>
                <w:szCs w:val="24"/>
              </w:rPr>
            </w:pPr>
            <w:r>
              <w:rPr>
                <w:noProof/>
              </w:rPr>
              <mc:AlternateContent>
                <mc:Choice Requires="wps">
                  <w:drawing>
                    <wp:anchor distT="36576" distB="36576" distL="36576" distR="36576" simplePos="0" relativeHeight="251662336" behindDoc="0" locked="0" layoutInCell="1" allowOverlap="1" wp14:anchorId="5181BD05" wp14:editId="793D36E3">
                      <wp:simplePos x="0" y="0"/>
                      <wp:positionH relativeFrom="column">
                        <wp:posOffset>167640</wp:posOffset>
                      </wp:positionH>
                      <wp:positionV relativeFrom="paragraph">
                        <wp:posOffset>651510</wp:posOffset>
                      </wp:positionV>
                      <wp:extent cx="9556115" cy="52641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9556115" cy="52641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31737" id="Rectangle 6" o:spid="_x0000_s1026" style="position:absolute;margin-left:13.2pt;margin-top:51.3pt;width:752.45pt;height:414.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" filled="f" stroked="f" insetpen="t">
                      <v:shadow color="#ccc"/>
                      <o:lock v:ext="edit" shapetype="t"/>
                      <v:textbox inset="0,0,0,0"/>
                    </v:rect>
                  </w:pict>
                </mc:Fallback>
              </mc:AlternateContent>
            </w:r>
          </w:p>
        </w:tc>
        <w:tc>
          <w:tcPr>
            <w:tcW w:w="2127" w:type="dxa"/>
            <w:tcBorders>
              <w:top w:val="single" w:sz="4" w:space="0" w:color="auto"/>
              <w:left w:val="single" w:sz="8"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1F96FD89" w14:textId="77777777" w:rsidR="002D34C3" w:rsidRPr="00F21EDE" w:rsidRDefault="002D34C3" w:rsidP="002B6C14">
            <w:pPr>
              <w:jc w:val="center"/>
              <w:rPr>
                <w:rFonts w:ascii="Calibri" w:hAnsi="Calibri" w:cs="Tahoma"/>
                <w:b/>
                <w:bCs/>
                <w:color w:val="FF0000"/>
                <w:sz w:val="24"/>
                <w:szCs w:val="24"/>
              </w:rPr>
            </w:pPr>
            <w:r w:rsidRPr="00F21EDE">
              <w:rPr>
                <w:rFonts w:ascii="Calibri" w:hAnsi="Calibri" w:cs="Tahoma"/>
                <w:b/>
                <w:bCs/>
                <w:color w:val="FF0000"/>
                <w:sz w:val="24"/>
                <w:szCs w:val="24"/>
              </w:rPr>
              <w:t>Tarif été</w:t>
            </w:r>
          </w:p>
          <w:p w14:paraId="7E893F37" w14:textId="77777777" w:rsidR="002D34C3" w:rsidRPr="00265D16" w:rsidRDefault="002D34C3" w:rsidP="002B6C14">
            <w:pPr>
              <w:jc w:val="center"/>
              <w:rPr>
                <w:rFonts w:ascii="Calibri" w:hAnsi="Calibri" w:cs="Tahoma"/>
                <w:b/>
                <w:sz w:val="24"/>
                <w:szCs w:val="24"/>
              </w:rPr>
            </w:pPr>
            <w:r w:rsidRPr="00F21EDE">
              <w:rPr>
                <w:rFonts w:ascii="Calibri" w:hAnsi="Calibri" w:cs="Tahoma"/>
                <w:b/>
                <w:color w:val="FF0000"/>
                <w:sz w:val="24"/>
                <w:szCs w:val="24"/>
              </w:rPr>
              <w:t>Du 16/04 au 15/10</w:t>
            </w:r>
          </w:p>
        </w:tc>
        <w:tc>
          <w:tcPr>
            <w:tcW w:w="2126" w:type="dxa"/>
            <w:tcBorders>
              <w:top w:val="single" w:sz="4" w:space="0" w:color="auto"/>
              <w:left w:val="single" w:sz="8"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724B2800" w14:textId="77777777" w:rsidR="002D34C3" w:rsidRPr="00F21EDE" w:rsidRDefault="002D34C3" w:rsidP="002B6C14">
            <w:pPr>
              <w:jc w:val="center"/>
              <w:rPr>
                <w:rFonts w:ascii="Calibri" w:hAnsi="Calibri" w:cs="Tahoma"/>
                <w:b/>
                <w:bCs/>
                <w:color w:val="FF0000"/>
                <w:sz w:val="24"/>
                <w:szCs w:val="24"/>
              </w:rPr>
            </w:pPr>
            <w:r w:rsidRPr="00F21EDE">
              <w:rPr>
                <w:rFonts w:ascii="Calibri" w:hAnsi="Calibri" w:cs="Tahoma"/>
                <w:b/>
                <w:bCs/>
                <w:color w:val="FF0000"/>
                <w:sz w:val="24"/>
                <w:szCs w:val="24"/>
              </w:rPr>
              <w:t>Tarif hiver</w:t>
            </w:r>
          </w:p>
          <w:p w14:paraId="484A6E21" w14:textId="77777777" w:rsidR="002D34C3" w:rsidRPr="00F21EDE" w:rsidRDefault="002D34C3" w:rsidP="002B6C14">
            <w:pPr>
              <w:jc w:val="center"/>
              <w:rPr>
                <w:rFonts w:ascii="Calibri" w:hAnsi="Calibri" w:cs="Tahoma"/>
                <w:b/>
                <w:color w:val="FF0000"/>
                <w:sz w:val="24"/>
                <w:szCs w:val="24"/>
              </w:rPr>
            </w:pPr>
            <w:r w:rsidRPr="00F21EDE">
              <w:rPr>
                <w:rFonts w:ascii="Calibri" w:hAnsi="Calibri" w:cs="Tahoma"/>
                <w:b/>
                <w:color w:val="FF0000"/>
                <w:sz w:val="24"/>
                <w:szCs w:val="24"/>
              </w:rPr>
              <w:t>Du 16/10 au 15/04</w:t>
            </w:r>
          </w:p>
        </w:tc>
        <w:tc>
          <w:tcPr>
            <w:tcW w:w="2126" w:type="dxa"/>
            <w:tcBorders>
              <w:top w:val="single" w:sz="4" w:space="0" w:color="auto"/>
              <w:left w:val="single" w:sz="8"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6A6FB1A4" w14:textId="77777777" w:rsidR="002D34C3" w:rsidRPr="00F21EDE" w:rsidRDefault="002D34C3" w:rsidP="002B6C14">
            <w:pPr>
              <w:jc w:val="center"/>
              <w:rPr>
                <w:rFonts w:ascii="Calibri" w:hAnsi="Calibri" w:cs="Tahoma"/>
                <w:b/>
                <w:bCs/>
                <w:color w:val="FF0000"/>
                <w:sz w:val="24"/>
                <w:szCs w:val="24"/>
              </w:rPr>
            </w:pPr>
            <w:r w:rsidRPr="00F21EDE">
              <w:rPr>
                <w:rFonts w:ascii="Calibri" w:hAnsi="Calibri" w:cs="Tahoma"/>
                <w:b/>
                <w:bCs/>
                <w:color w:val="FF0000"/>
                <w:sz w:val="24"/>
                <w:szCs w:val="24"/>
              </w:rPr>
              <w:t>Tarif été</w:t>
            </w:r>
          </w:p>
          <w:p w14:paraId="59FECF9F" w14:textId="77777777" w:rsidR="002D34C3" w:rsidRPr="00F21EDE" w:rsidRDefault="002D34C3" w:rsidP="002B6C14">
            <w:pPr>
              <w:jc w:val="center"/>
              <w:rPr>
                <w:rFonts w:ascii="Calibri" w:hAnsi="Calibri" w:cs="Tahoma"/>
                <w:b/>
                <w:color w:val="FF0000"/>
                <w:sz w:val="24"/>
                <w:szCs w:val="24"/>
              </w:rPr>
            </w:pPr>
            <w:r w:rsidRPr="00F21EDE">
              <w:rPr>
                <w:rFonts w:ascii="Calibri" w:hAnsi="Calibri" w:cs="Tahoma"/>
                <w:b/>
                <w:color w:val="FF0000"/>
                <w:sz w:val="24"/>
                <w:szCs w:val="24"/>
              </w:rPr>
              <w:t>Du 16/04 au 15/10</w:t>
            </w:r>
          </w:p>
        </w:tc>
        <w:tc>
          <w:tcPr>
            <w:tcW w:w="2268" w:type="dxa"/>
            <w:tcBorders>
              <w:top w:val="single" w:sz="4" w:space="0" w:color="auto"/>
              <w:left w:val="single" w:sz="8"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1F6FE7F2" w14:textId="77777777" w:rsidR="002D34C3" w:rsidRPr="00F21EDE" w:rsidRDefault="002D34C3" w:rsidP="002B6C14">
            <w:pPr>
              <w:jc w:val="center"/>
              <w:rPr>
                <w:rFonts w:ascii="Calibri" w:hAnsi="Calibri" w:cs="Tahoma"/>
                <w:b/>
                <w:bCs/>
                <w:color w:val="FF0000"/>
                <w:sz w:val="24"/>
                <w:szCs w:val="24"/>
              </w:rPr>
            </w:pPr>
            <w:r w:rsidRPr="00F21EDE">
              <w:rPr>
                <w:rFonts w:ascii="Calibri" w:hAnsi="Calibri" w:cs="Tahoma"/>
                <w:b/>
                <w:bCs/>
                <w:color w:val="FF0000"/>
                <w:sz w:val="24"/>
                <w:szCs w:val="24"/>
              </w:rPr>
              <w:t>Tarif hiver</w:t>
            </w:r>
          </w:p>
          <w:p w14:paraId="2321F8F2" w14:textId="77777777" w:rsidR="002D34C3" w:rsidRPr="00F21EDE" w:rsidRDefault="002D34C3" w:rsidP="002B6C14">
            <w:pPr>
              <w:jc w:val="center"/>
              <w:rPr>
                <w:rFonts w:ascii="Calibri" w:hAnsi="Calibri" w:cs="Tahoma"/>
                <w:b/>
                <w:color w:val="FF0000"/>
                <w:sz w:val="24"/>
                <w:szCs w:val="24"/>
              </w:rPr>
            </w:pPr>
            <w:r w:rsidRPr="00F21EDE">
              <w:rPr>
                <w:rFonts w:ascii="Calibri" w:hAnsi="Calibri" w:cs="Tahoma"/>
                <w:b/>
                <w:color w:val="FF0000"/>
                <w:sz w:val="24"/>
                <w:szCs w:val="24"/>
              </w:rPr>
              <w:t>Du 16/10 au 15/04</w:t>
            </w:r>
          </w:p>
        </w:tc>
      </w:tr>
      <w:tr w:rsidR="002D34C3" w:rsidRPr="00265D16" w14:paraId="19FD8DD5" w14:textId="77777777" w:rsidTr="002B6C14">
        <w:trPr>
          <w:trHeight w:val="519"/>
        </w:trPr>
        <w:tc>
          <w:tcPr>
            <w:tcW w:w="2552" w:type="dxa"/>
            <w:tcBorders>
              <w:top w:val="single" w:sz="2" w:space="0" w:color="000000"/>
              <w:left w:val="single" w:sz="2"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74F9A27A" w14:textId="77777777" w:rsidR="002D34C3" w:rsidRPr="005E7613" w:rsidRDefault="002D34C3" w:rsidP="002B6C14">
            <w:pPr>
              <w:jc w:val="center"/>
              <w:rPr>
                <w:rFonts w:ascii="Calibri" w:hAnsi="Calibri" w:cs="Tahoma"/>
                <w:b/>
                <w:bCs/>
                <w:color w:val="0070C0"/>
                <w:sz w:val="28"/>
                <w:szCs w:val="28"/>
              </w:rPr>
            </w:pPr>
            <w:r w:rsidRPr="005E7613">
              <w:rPr>
                <w:rFonts w:ascii="Calibri" w:hAnsi="Calibri" w:cs="Tahoma"/>
                <w:b/>
                <w:bCs/>
                <w:color w:val="0070C0"/>
                <w:sz w:val="28"/>
                <w:szCs w:val="28"/>
              </w:rPr>
              <w:t>Vin d’honneur</w:t>
            </w:r>
            <w:r w:rsidRPr="00C87BB9">
              <w:rPr>
                <w:rFonts w:ascii="Calibri" w:hAnsi="Calibri" w:cs="Tahoma"/>
                <w:b/>
                <w:bCs/>
                <w:sz w:val="28"/>
                <w:szCs w:val="28"/>
              </w:rPr>
              <w:t>*</w:t>
            </w:r>
          </w:p>
          <w:p w14:paraId="27DB1496" w14:textId="77777777" w:rsidR="002D34C3" w:rsidRPr="00265D16" w:rsidRDefault="002D34C3" w:rsidP="002B6C14">
            <w:pPr>
              <w:jc w:val="center"/>
              <w:rPr>
                <w:rFonts w:ascii="Calibri" w:hAnsi="Calibri" w:cs="Tahoma"/>
                <w:b/>
                <w:sz w:val="24"/>
                <w:szCs w:val="24"/>
              </w:rPr>
            </w:pPr>
            <w:r>
              <w:rPr>
                <w:rFonts w:ascii="Calibri" w:hAnsi="Calibri" w:cs="Tahoma"/>
                <w:b/>
                <w:sz w:val="24"/>
                <w:szCs w:val="24"/>
              </w:rPr>
              <w:t>4H Max</w:t>
            </w:r>
          </w:p>
        </w:tc>
        <w:tc>
          <w:tcPr>
            <w:tcW w:w="2127" w:type="dxa"/>
            <w:tcBorders>
              <w:top w:val="single" w:sz="2"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1AB1987C" w14:textId="1DE10FA1" w:rsidR="002D34C3" w:rsidRPr="005E7613" w:rsidRDefault="002D34C3" w:rsidP="002B6C14">
            <w:pPr>
              <w:jc w:val="center"/>
              <w:rPr>
                <w:rFonts w:ascii="Calibri" w:hAnsi="Calibri" w:cs="Tahoma"/>
                <w:b/>
                <w:sz w:val="32"/>
                <w:szCs w:val="32"/>
              </w:rPr>
            </w:pPr>
            <w:r>
              <w:rPr>
                <w:rFonts w:ascii="Calibri" w:hAnsi="Calibri" w:cs="Tahoma"/>
                <w:b/>
                <w:sz w:val="32"/>
                <w:szCs w:val="32"/>
              </w:rPr>
              <w:t>86</w:t>
            </w:r>
            <w:r w:rsidRPr="005E7613">
              <w:rPr>
                <w:rFonts w:ascii="Calibri" w:hAnsi="Calibri" w:cs="Tahoma"/>
                <w:b/>
                <w:sz w:val="32"/>
                <w:szCs w:val="32"/>
              </w:rPr>
              <w:t xml:space="preserve"> €</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2A33864B" w14:textId="3E307D74" w:rsidR="002D34C3" w:rsidRPr="005E7613" w:rsidRDefault="002D34C3" w:rsidP="002B6C14">
            <w:pPr>
              <w:jc w:val="center"/>
              <w:rPr>
                <w:rFonts w:ascii="Calibri" w:hAnsi="Calibri" w:cs="Tahoma"/>
                <w:b/>
                <w:sz w:val="32"/>
                <w:szCs w:val="32"/>
              </w:rPr>
            </w:pPr>
            <w:r>
              <w:rPr>
                <w:rFonts w:ascii="Calibri" w:hAnsi="Calibri" w:cs="Tahoma"/>
                <w:b/>
                <w:sz w:val="32"/>
                <w:szCs w:val="32"/>
              </w:rPr>
              <w:t>121</w:t>
            </w:r>
            <w:r w:rsidRPr="005E7613">
              <w:rPr>
                <w:rFonts w:ascii="Calibri" w:hAnsi="Calibri" w:cs="Tahoma"/>
                <w:b/>
                <w:sz w:val="32"/>
                <w:szCs w:val="32"/>
              </w:rPr>
              <w:t xml:space="preserve"> €</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15B3BC65" w14:textId="2131EB62" w:rsidR="002D34C3" w:rsidRPr="005E7613" w:rsidRDefault="002D34C3" w:rsidP="002B6C14">
            <w:pPr>
              <w:jc w:val="center"/>
              <w:rPr>
                <w:rFonts w:ascii="Calibri" w:hAnsi="Calibri" w:cs="Tahoma"/>
                <w:b/>
                <w:sz w:val="32"/>
                <w:szCs w:val="32"/>
              </w:rPr>
            </w:pPr>
            <w:r>
              <w:rPr>
                <w:rFonts w:ascii="Calibri" w:hAnsi="Calibri" w:cs="Tahoma"/>
                <w:b/>
                <w:sz w:val="32"/>
                <w:szCs w:val="32"/>
              </w:rPr>
              <w:t>1</w:t>
            </w:r>
            <w:r w:rsidR="0026623F">
              <w:rPr>
                <w:rFonts w:ascii="Calibri" w:hAnsi="Calibri" w:cs="Tahoma"/>
                <w:b/>
                <w:sz w:val="32"/>
                <w:szCs w:val="32"/>
              </w:rPr>
              <w:t>07</w:t>
            </w:r>
            <w:r w:rsidRPr="005E7613">
              <w:rPr>
                <w:rFonts w:ascii="Calibri" w:hAnsi="Calibri" w:cs="Tahoma"/>
                <w:b/>
                <w:sz w:val="32"/>
                <w:szCs w:val="32"/>
              </w:rPr>
              <w:t xml:space="preserve"> €</w:t>
            </w:r>
          </w:p>
        </w:tc>
        <w:tc>
          <w:tcPr>
            <w:tcW w:w="2268" w:type="dxa"/>
            <w:tcBorders>
              <w:top w:val="single" w:sz="2" w:space="0" w:color="000000"/>
              <w:left w:val="single" w:sz="8"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2B4F3DAB" w14:textId="493C3333" w:rsidR="002D34C3" w:rsidRPr="005E7613" w:rsidRDefault="002D34C3" w:rsidP="002B6C14">
            <w:pPr>
              <w:jc w:val="center"/>
              <w:rPr>
                <w:rFonts w:ascii="Calibri" w:hAnsi="Calibri" w:cs="Tahoma"/>
                <w:b/>
                <w:sz w:val="32"/>
                <w:szCs w:val="32"/>
              </w:rPr>
            </w:pPr>
            <w:r>
              <w:rPr>
                <w:rFonts w:ascii="Calibri" w:hAnsi="Calibri" w:cs="Tahoma"/>
                <w:b/>
                <w:sz w:val="32"/>
                <w:szCs w:val="32"/>
              </w:rPr>
              <w:t>14</w:t>
            </w:r>
            <w:r w:rsidR="0026623F">
              <w:rPr>
                <w:rFonts w:ascii="Calibri" w:hAnsi="Calibri" w:cs="Tahoma"/>
                <w:b/>
                <w:sz w:val="32"/>
                <w:szCs w:val="32"/>
              </w:rPr>
              <w:t>2</w:t>
            </w:r>
            <w:r w:rsidRPr="005E7613">
              <w:rPr>
                <w:rFonts w:ascii="Calibri" w:hAnsi="Calibri" w:cs="Tahoma"/>
                <w:b/>
                <w:sz w:val="32"/>
                <w:szCs w:val="32"/>
              </w:rPr>
              <w:t xml:space="preserve"> €</w:t>
            </w:r>
          </w:p>
        </w:tc>
      </w:tr>
      <w:tr w:rsidR="002D34C3" w:rsidRPr="00265D16" w14:paraId="66F226B6" w14:textId="77777777" w:rsidTr="002B6C14">
        <w:trPr>
          <w:trHeight w:val="950"/>
        </w:trPr>
        <w:tc>
          <w:tcPr>
            <w:tcW w:w="2552" w:type="dxa"/>
            <w:tcBorders>
              <w:top w:val="single" w:sz="2" w:space="0" w:color="000000"/>
              <w:left w:val="single" w:sz="2"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2F36ED83" w14:textId="03004EF6" w:rsidR="002D34C3" w:rsidRPr="005E7613" w:rsidRDefault="002D34C3" w:rsidP="002B6C14">
            <w:pPr>
              <w:jc w:val="center"/>
              <w:rPr>
                <w:rFonts w:ascii="Calibri" w:hAnsi="Calibri" w:cs="Tahoma"/>
                <w:b/>
                <w:bCs/>
                <w:color w:val="0070C0"/>
                <w:sz w:val="28"/>
                <w:szCs w:val="24"/>
              </w:rPr>
            </w:pPr>
            <w:r w:rsidRPr="005E7613">
              <w:rPr>
                <w:rFonts w:ascii="Calibri" w:hAnsi="Calibri" w:cs="Tahoma"/>
                <w:b/>
                <w:bCs/>
                <w:color w:val="0070C0"/>
                <w:sz w:val="28"/>
                <w:szCs w:val="24"/>
              </w:rPr>
              <w:t>Cuisine et salle pour une journée</w:t>
            </w:r>
            <w:r>
              <w:rPr>
                <w:rFonts w:ascii="Calibri" w:hAnsi="Calibri" w:cs="Tahoma"/>
                <w:b/>
                <w:bCs/>
                <w:color w:val="0070C0"/>
                <w:sz w:val="28"/>
                <w:szCs w:val="24"/>
              </w:rPr>
              <w:t xml:space="preserve"> (hors week-end)</w:t>
            </w:r>
          </w:p>
        </w:tc>
        <w:tc>
          <w:tcPr>
            <w:tcW w:w="2127" w:type="dxa"/>
            <w:tcBorders>
              <w:top w:val="single" w:sz="2"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694278DA" w14:textId="10535254" w:rsidR="002D34C3" w:rsidRPr="005E7613" w:rsidRDefault="002D34C3" w:rsidP="002B6C14">
            <w:pPr>
              <w:jc w:val="center"/>
              <w:rPr>
                <w:rFonts w:ascii="Calibri" w:hAnsi="Calibri" w:cs="Tahoma"/>
                <w:b/>
                <w:sz w:val="32"/>
                <w:szCs w:val="32"/>
              </w:rPr>
            </w:pPr>
            <w:r>
              <w:rPr>
                <w:rFonts w:ascii="Calibri" w:hAnsi="Calibri" w:cs="Tahoma"/>
                <w:b/>
                <w:sz w:val="32"/>
                <w:szCs w:val="32"/>
              </w:rPr>
              <w:t>167</w:t>
            </w:r>
            <w:r w:rsidRPr="005E7613">
              <w:rPr>
                <w:rFonts w:ascii="Calibri" w:hAnsi="Calibri" w:cs="Tahoma"/>
                <w:b/>
                <w:sz w:val="32"/>
                <w:szCs w:val="32"/>
              </w:rPr>
              <w:t xml:space="preserve"> €</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3623413A" w14:textId="5EE24B21" w:rsidR="002D34C3" w:rsidRPr="005E7613" w:rsidRDefault="002D34C3" w:rsidP="002B6C14">
            <w:pPr>
              <w:jc w:val="center"/>
              <w:rPr>
                <w:rFonts w:ascii="Calibri" w:hAnsi="Calibri" w:cs="Tahoma"/>
                <w:b/>
                <w:sz w:val="32"/>
                <w:szCs w:val="32"/>
              </w:rPr>
            </w:pPr>
            <w:r w:rsidRPr="005E7613">
              <w:rPr>
                <w:rFonts w:ascii="Calibri" w:hAnsi="Calibri" w:cs="Tahoma"/>
                <w:b/>
                <w:sz w:val="32"/>
                <w:szCs w:val="32"/>
              </w:rPr>
              <w:t>2</w:t>
            </w:r>
            <w:r>
              <w:rPr>
                <w:rFonts w:ascii="Calibri" w:hAnsi="Calibri" w:cs="Tahoma"/>
                <w:b/>
                <w:sz w:val="32"/>
                <w:szCs w:val="32"/>
              </w:rPr>
              <w:t>37</w:t>
            </w:r>
            <w:r w:rsidRPr="005E7613">
              <w:rPr>
                <w:rFonts w:ascii="Calibri" w:hAnsi="Calibri" w:cs="Tahoma"/>
                <w:b/>
                <w:sz w:val="32"/>
                <w:szCs w:val="32"/>
              </w:rPr>
              <w:t xml:space="preserve"> €</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018A157B" w14:textId="460BF659" w:rsidR="002D34C3" w:rsidRPr="005E7613" w:rsidRDefault="0026623F" w:rsidP="002B6C14">
            <w:pPr>
              <w:jc w:val="center"/>
              <w:rPr>
                <w:rFonts w:ascii="Calibri" w:hAnsi="Calibri" w:cs="Tahoma"/>
                <w:b/>
                <w:sz w:val="32"/>
                <w:szCs w:val="32"/>
              </w:rPr>
            </w:pPr>
            <w:r>
              <w:rPr>
                <w:rFonts w:ascii="Calibri" w:hAnsi="Calibri" w:cs="Tahoma"/>
                <w:b/>
                <w:sz w:val="32"/>
                <w:szCs w:val="32"/>
              </w:rPr>
              <w:t>198</w:t>
            </w:r>
            <w:r w:rsidR="002D34C3" w:rsidRPr="005E7613">
              <w:rPr>
                <w:rFonts w:ascii="Calibri" w:hAnsi="Calibri" w:cs="Tahoma"/>
                <w:b/>
                <w:sz w:val="32"/>
                <w:szCs w:val="32"/>
              </w:rPr>
              <w:t xml:space="preserve"> €</w:t>
            </w:r>
          </w:p>
        </w:tc>
        <w:tc>
          <w:tcPr>
            <w:tcW w:w="2268" w:type="dxa"/>
            <w:tcBorders>
              <w:top w:val="single" w:sz="2" w:space="0" w:color="000000"/>
              <w:left w:val="single" w:sz="8"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2966C722" w14:textId="30B83646" w:rsidR="002D34C3" w:rsidRPr="005E7613" w:rsidRDefault="002D34C3" w:rsidP="002B6C14">
            <w:pPr>
              <w:jc w:val="center"/>
              <w:rPr>
                <w:rFonts w:ascii="Calibri" w:hAnsi="Calibri" w:cs="Tahoma"/>
                <w:b/>
                <w:sz w:val="32"/>
                <w:szCs w:val="32"/>
              </w:rPr>
            </w:pPr>
            <w:r w:rsidRPr="005E7613">
              <w:rPr>
                <w:rFonts w:ascii="Calibri" w:hAnsi="Calibri" w:cs="Tahoma"/>
                <w:b/>
                <w:sz w:val="32"/>
                <w:szCs w:val="32"/>
              </w:rPr>
              <w:t>2</w:t>
            </w:r>
            <w:r w:rsidR="0026623F">
              <w:rPr>
                <w:rFonts w:ascii="Calibri" w:hAnsi="Calibri" w:cs="Tahoma"/>
                <w:b/>
                <w:sz w:val="32"/>
                <w:szCs w:val="32"/>
              </w:rPr>
              <w:t>68</w:t>
            </w:r>
            <w:r w:rsidRPr="005E7613">
              <w:rPr>
                <w:rFonts w:ascii="Calibri" w:hAnsi="Calibri" w:cs="Tahoma"/>
                <w:b/>
                <w:sz w:val="32"/>
                <w:szCs w:val="32"/>
              </w:rPr>
              <w:t xml:space="preserve"> €</w:t>
            </w:r>
          </w:p>
        </w:tc>
      </w:tr>
      <w:tr w:rsidR="002D34C3" w:rsidRPr="00265D16" w14:paraId="0B575627" w14:textId="77777777" w:rsidTr="002B6C14">
        <w:trPr>
          <w:trHeight w:val="655"/>
        </w:trPr>
        <w:tc>
          <w:tcPr>
            <w:tcW w:w="2552" w:type="dxa"/>
            <w:tcBorders>
              <w:top w:val="single" w:sz="2" w:space="0" w:color="000000"/>
              <w:left w:val="single" w:sz="2"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72C404C5" w14:textId="77777777" w:rsidR="002D34C3" w:rsidRPr="005E7613" w:rsidRDefault="002D34C3" w:rsidP="002B6C14">
            <w:pPr>
              <w:jc w:val="center"/>
              <w:rPr>
                <w:rFonts w:ascii="Calibri" w:hAnsi="Calibri" w:cs="Tahoma"/>
                <w:b/>
                <w:bCs/>
                <w:color w:val="0070C0"/>
                <w:sz w:val="28"/>
                <w:szCs w:val="24"/>
              </w:rPr>
            </w:pPr>
            <w:r w:rsidRPr="005E7613">
              <w:rPr>
                <w:rFonts w:ascii="Calibri" w:hAnsi="Calibri" w:cs="Tahoma"/>
                <w:b/>
                <w:bCs/>
                <w:color w:val="0070C0"/>
                <w:sz w:val="28"/>
                <w:szCs w:val="24"/>
              </w:rPr>
              <w:t>Cuisine et salle pour le week-end</w:t>
            </w:r>
          </w:p>
        </w:tc>
        <w:tc>
          <w:tcPr>
            <w:tcW w:w="2127" w:type="dxa"/>
            <w:tcBorders>
              <w:top w:val="single" w:sz="2"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64F7EA42" w14:textId="4D87D96D" w:rsidR="002D34C3" w:rsidRPr="005E7613" w:rsidRDefault="002D34C3" w:rsidP="002B6C14">
            <w:pPr>
              <w:jc w:val="center"/>
              <w:rPr>
                <w:rFonts w:ascii="Calibri" w:hAnsi="Calibri" w:cs="Tahoma"/>
                <w:b/>
                <w:sz w:val="32"/>
                <w:szCs w:val="32"/>
              </w:rPr>
            </w:pPr>
            <w:r w:rsidRPr="005E7613">
              <w:rPr>
                <w:rFonts w:ascii="Calibri" w:hAnsi="Calibri" w:cs="Tahoma"/>
                <w:b/>
                <w:sz w:val="32"/>
                <w:szCs w:val="32"/>
              </w:rPr>
              <w:t>2</w:t>
            </w:r>
            <w:r>
              <w:rPr>
                <w:rFonts w:ascii="Calibri" w:hAnsi="Calibri" w:cs="Tahoma"/>
                <w:b/>
                <w:sz w:val="32"/>
                <w:szCs w:val="32"/>
              </w:rPr>
              <w:t>67</w:t>
            </w:r>
            <w:r w:rsidRPr="005E7613">
              <w:rPr>
                <w:rFonts w:ascii="Calibri" w:hAnsi="Calibri" w:cs="Tahoma"/>
                <w:b/>
                <w:sz w:val="32"/>
                <w:szCs w:val="32"/>
              </w:rPr>
              <w:t xml:space="preserve"> €</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15E2C703" w14:textId="6D5A3C51" w:rsidR="002D34C3" w:rsidRPr="005E7613" w:rsidRDefault="002D34C3" w:rsidP="002B6C14">
            <w:pPr>
              <w:jc w:val="center"/>
              <w:rPr>
                <w:rFonts w:ascii="Calibri" w:hAnsi="Calibri" w:cs="Tahoma"/>
                <w:b/>
                <w:sz w:val="32"/>
                <w:szCs w:val="32"/>
              </w:rPr>
            </w:pPr>
            <w:r w:rsidRPr="005E7613">
              <w:rPr>
                <w:rFonts w:ascii="Calibri" w:hAnsi="Calibri" w:cs="Tahoma"/>
                <w:b/>
                <w:sz w:val="32"/>
                <w:szCs w:val="32"/>
              </w:rPr>
              <w:t>3</w:t>
            </w:r>
            <w:r>
              <w:rPr>
                <w:rFonts w:ascii="Calibri" w:hAnsi="Calibri" w:cs="Tahoma"/>
                <w:b/>
                <w:sz w:val="32"/>
                <w:szCs w:val="32"/>
              </w:rPr>
              <w:t>37</w:t>
            </w:r>
            <w:r w:rsidRPr="005E7613">
              <w:rPr>
                <w:rFonts w:ascii="Calibri" w:hAnsi="Calibri" w:cs="Tahoma"/>
                <w:b/>
                <w:sz w:val="32"/>
                <w:szCs w:val="32"/>
              </w:rPr>
              <w:t xml:space="preserve"> €</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37F97A2F" w14:textId="7202407F" w:rsidR="002D34C3" w:rsidRPr="005E7613" w:rsidRDefault="002D34C3" w:rsidP="002B6C14">
            <w:pPr>
              <w:jc w:val="center"/>
              <w:rPr>
                <w:rFonts w:ascii="Calibri" w:hAnsi="Calibri" w:cs="Tahoma"/>
                <w:b/>
                <w:sz w:val="32"/>
                <w:szCs w:val="32"/>
              </w:rPr>
            </w:pPr>
            <w:r w:rsidRPr="005E7613">
              <w:rPr>
                <w:rFonts w:ascii="Calibri" w:hAnsi="Calibri" w:cs="Tahoma"/>
                <w:b/>
                <w:sz w:val="32"/>
                <w:szCs w:val="32"/>
              </w:rPr>
              <w:t>3</w:t>
            </w:r>
            <w:r>
              <w:rPr>
                <w:rFonts w:ascii="Calibri" w:hAnsi="Calibri" w:cs="Tahoma"/>
                <w:b/>
                <w:sz w:val="32"/>
                <w:szCs w:val="32"/>
              </w:rPr>
              <w:t>3</w:t>
            </w:r>
            <w:r w:rsidR="0026623F">
              <w:rPr>
                <w:rFonts w:ascii="Calibri" w:hAnsi="Calibri" w:cs="Tahoma"/>
                <w:b/>
                <w:sz w:val="32"/>
                <w:szCs w:val="32"/>
              </w:rPr>
              <w:t>0</w:t>
            </w:r>
            <w:r w:rsidRPr="005E7613">
              <w:rPr>
                <w:rFonts w:ascii="Calibri" w:hAnsi="Calibri" w:cs="Tahoma"/>
                <w:b/>
                <w:sz w:val="32"/>
                <w:szCs w:val="32"/>
              </w:rPr>
              <w:t xml:space="preserve"> €</w:t>
            </w:r>
          </w:p>
        </w:tc>
        <w:tc>
          <w:tcPr>
            <w:tcW w:w="2268" w:type="dxa"/>
            <w:tcBorders>
              <w:top w:val="single" w:sz="2" w:space="0" w:color="000000"/>
              <w:left w:val="single" w:sz="8"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78D12A79" w14:textId="57DB2346" w:rsidR="002D34C3" w:rsidRPr="005E7613" w:rsidRDefault="002D34C3" w:rsidP="002B6C14">
            <w:pPr>
              <w:jc w:val="center"/>
              <w:rPr>
                <w:rFonts w:ascii="Calibri" w:hAnsi="Calibri" w:cs="Tahoma"/>
                <w:b/>
                <w:sz w:val="32"/>
                <w:szCs w:val="32"/>
              </w:rPr>
            </w:pPr>
            <w:r>
              <w:rPr>
                <w:rFonts w:ascii="Calibri" w:hAnsi="Calibri" w:cs="Tahoma"/>
                <w:b/>
                <w:sz w:val="32"/>
                <w:szCs w:val="32"/>
              </w:rPr>
              <w:t>40</w:t>
            </w:r>
            <w:r w:rsidR="0026623F">
              <w:rPr>
                <w:rFonts w:ascii="Calibri" w:hAnsi="Calibri" w:cs="Tahoma"/>
                <w:b/>
                <w:sz w:val="32"/>
                <w:szCs w:val="32"/>
              </w:rPr>
              <w:t>0</w:t>
            </w:r>
            <w:r w:rsidRPr="005E7613">
              <w:rPr>
                <w:rFonts w:ascii="Calibri" w:hAnsi="Calibri" w:cs="Tahoma"/>
                <w:b/>
                <w:sz w:val="32"/>
                <w:szCs w:val="32"/>
              </w:rPr>
              <w:t>€</w:t>
            </w:r>
          </w:p>
        </w:tc>
      </w:tr>
      <w:tr w:rsidR="002D34C3" w:rsidRPr="00265D16" w14:paraId="49E46DC0" w14:textId="77777777" w:rsidTr="002B6C14">
        <w:trPr>
          <w:trHeight w:val="573"/>
        </w:trPr>
        <w:tc>
          <w:tcPr>
            <w:tcW w:w="2552" w:type="dxa"/>
            <w:tcBorders>
              <w:top w:val="single" w:sz="2" w:space="0" w:color="000000"/>
              <w:left w:val="single" w:sz="2" w:space="0" w:color="000000"/>
              <w:bottom w:val="single" w:sz="2" w:space="0" w:color="000000"/>
              <w:right w:val="single" w:sz="8" w:space="0" w:color="000000"/>
            </w:tcBorders>
            <w:shd w:val="clear" w:color="auto" w:fill="FFFFFF"/>
            <w:tcMar>
              <w:top w:w="58" w:type="dxa"/>
              <w:left w:w="58" w:type="dxa"/>
              <w:bottom w:w="58" w:type="dxa"/>
              <w:right w:w="58" w:type="dxa"/>
            </w:tcMar>
          </w:tcPr>
          <w:p w14:paraId="1110BB27" w14:textId="77777777" w:rsidR="002D34C3" w:rsidRPr="005E7613" w:rsidRDefault="002D34C3" w:rsidP="002B6C14">
            <w:pPr>
              <w:jc w:val="center"/>
              <w:rPr>
                <w:rFonts w:ascii="Calibri" w:hAnsi="Calibri" w:cs="Tahoma"/>
                <w:b/>
                <w:bCs/>
                <w:color w:val="0070C0"/>
                <w:sz w:val="28"/>
                <w:szCs w:val="24"/>
              </w:rPr>
            </w:pPr>
            <w:r>
              <w:rPr>
                <w:rFonts w:ascii="Calibri" w:hAnsi="Calibri" w:cs="Tahoma"/>
                <w:b/>
                <w:bCs/>
                <w:color w:val="0070C0"/>
                <w:sz w:val="28"/>
                <w:szCs w:val="24"/>
              </w:rPr>
              <w:t xml:space="preserve">Sépultures (pas de prêt de vaisselle) </w:t>
            </w:r>
            <w:r w:rsidRPr="00C75E96">
              <w:rPr>
                <w:rFonts w:ascii="Calibri" w:hAnsi="Calibri" w:cs="Tahoma"/>
                <w:b/>
                <w:bCs/>
                <w:sz w:val="24"/>
                <w:szCs w:val="24"/>
              </w:rPr>
              <w:t>2H Max</w:t>
            </w:r>
          </w:p>
        </w:tc>
        <w:tc>
          <w:tcPr>
            <w:tcW w:w="2127" w:type="dxa"/>
            <w:tcBorders>
              <w:top w:val="single" w:sz="2"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tcPr>
          <w:p w14:paraId="49E87E04" w14:textId="7FA89F9D" w:rsidR="002D34C3" w:rsidRDefault="002D34C3" w:rsidP="002B6C14">
            <w:pPr>
              <w:jc w:val="center"/>
              <w:rPr>
                <w:rFonts w:ascii="Calibri" w:hAnsi="Calibri" w:cs="Tahoma"/>
                <w:b/>
                <w:sz w:val="32"/>
                <w:szCs w:val="32"/>
              </w:rPr>
            </w:pPr>
            <w:r>
              <w:rPr>
                <w:rFonts w:ascii="Calibri" w:hAnsi="Calibri" w:cs="Tahoma"/>
                <w:b/>
                <w:sz w:val="32"/>
                <w:szCs w:val="32"/>
              </w:rPr>
              <w:t>15 €</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tcPr>
          <w:p w14:paraId="773737CA" w14:textId="3BE5F303" w:rsidR="002D34C3" w:rsidRDefault="002D34C3" w:rsidP="002B6C14">
            <w:pPr>
              <w:jc w:val="center"/>
              <w:rPr>
                <w:rFonts w:ascii="Calibri" w:hAnsi="Calibri" w:cs="Tahoma"/>
                <w:b/>
                <w:sz w:val="32"/>
                <w:szCs w:val="32"/>
              </w:rPr>
            </w:pPr>
            <w:r>
              <w:rPr>
                <w:rFonts w:ascii="Calibri" w:hAnsi="Calibri" w:cs="Tahoma"/>
                <w:b/>
                <w:sz w:val="32"/>
                <w:szCs w:val="32"/>
              </w:rPr>
              <w:t>50 €</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tcPr>
          <w:p w14:paraId="1C644682" w14:textId="77777777" w:rsidR="002D34C3" w:rsidRDefault="002D34C3" w:rsidP="002B6C14">
            <w:pPr>
              <w:jc w:val="center"/>
              <w:rPr>
                <w:rFonts w:ascii="Calibri" w:hAnsi="Calibri" w:cs="Tahoma"/>
                <w:b/>
                <w:sz w:val="32"/>
                <w:szCs w:val="32"/>
              </w:rPr>
            </w:pPr>
          </w:p>
        </w:tc>
        <w:tc>
          <w:tcPr>
            <w:tcW w:w="2268" w:type="dxa"/>
            <w:tcBorders>
              <w:top w:val="single" w:sz="2" w:space="0" w:color="000000"/>
              <w:left w:val="single" w:sz="8" w:space="0" w:color="000000"/>
              <w:bottom w:val="single" w:sz="2" w:space="0" w:color="000000"/>
              <w:right w:val="single" w:sz="2" w:space="0" w:color="000000"/>
            </w:tcBorders>
            <w:shd w:val="clear" w:color="auto" w:fill="FFFFFF"/>
            <w:tcMar>
              <w:top w:w="58" w:type="dxa"/>
              <w:left w:w="58" w:type="dxa"/>
              <w:bottom w:w="58" w:type="dxa"/>
              <w:right w:w="58" w:type="dxa"/>
            </w:tcMar>
          </w:tcPr>
          <w:p w14:paraId="4DF1A219" w14:textId="77777777" w:rsidR="002D34C3" w:rsidRDefault="002D34C3" w:rsidP="002B6C14">
            <w:pPr>
              <w:jc w:val="center"/>
              <w:rPr>
                <w:rFonts w:ascii="Calibri" w:hAnsi="Calibri" w:cs="Tahoma"/>
                <w:b/>
                <w:sz w:val="32"/>
                <w:szCs w:val="32"/>
              </w:rPr>
            </w:pPr>
          </w:p>
        </w:tc>
      </w:tr>
      <w:tr w:rsidR="002D34C3" w:rsidRPr="00265D16" w14:paraId="083908EA" w14:textId="77777777" w:rsidTr="002B6C14">
        <w:trPr>
          <w:trHeight w:val="420"/>
        </w:trPr>
        <w:tc>
          <w:tcPr>
            <w:tcW w:w="2552" w:type="dxa"/>
            <w:tcBorders>
              <w:top w:val="single" w:sz="2" w:space="0" w:color="000000"/>
              <w:left w:val="single" w:sz="2"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5B534254" w14:textId="77777777" w:rsidR="002D34C3" w:rsidRPr="005E7613" w:rsidRDefault="002D34C3" w:rsidP="002B6C14">
            <w:pPr>
              <w:jc w:val="center"/>
              <w:rPr>
                <w:rFonts w:ascii="Calibri" w:hAnsi="Calibri" w:cs="Tahoma"/>
                <w:b/>
                <w:bCs/>
                <w:color w:val="0070C0"/>
                <w:sz w:val="28"/>
                <w:szCs w:val="28"/>
              </w:rPr>
            </w:pPr>
            <w:r w:rsidRPr="005E7613">
              <w:rPr>
                <w:rFonts w:ascii="Calibri" w:hAnsi="Calibri" w:cs="Tahoma"/>
                <w:b/>
                <w:bCs/>
                <w:color w:val="0070C0"/>
                <w:sz w:val="28"/>
                <w:szCs w:val="28"/>
              </w:rPr>
              <w:t>Caution</w:t>
            </w:r>
          </w:p>
        </w:tc>
        <w:tc>
          <w:tcPr>
            <w:tcW w:w="8647" w:type="dxa"/>
            <w:gridSpan w:val="4"/>
            <w:tcBorders>
              <w:top w:val="single" w:sz="2" w:space="0" w:color="000000"/>
              <w:left w:val="single" w:sz="8"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265E3C38" w14:textId="4DA5A1C9" w:rsidR="002D34C3" w:rsidRPr="005E7613" w:rsidRDefault="002D34C3" w:rsidP="0026623F">
            <w:pPr>
              <w:jc w:val="center"/>
              <w:rPr>
                <w:rFonts w:ascii="Calibri" w:hAnsi="Calibri" w:cs="Tahoma"/>
                <w:b/>
                <w:sz w:val="32"/>
                <w:szCs w:val="32"/>
              </w:rPr>
            </w:pPr>
            <w:r w:rsidRPr="005E7613">
              <w:rPr>
                <w:rFonts w:ascii="Calibri" w:hAnsi="Calibri" w:cs="Tahoma"/>
                <w:b/>
                <w:sz w:val="32"/>
                <w:szCs w:val="32"/>
              </w:rPr>
              <w:t>500 €</w:t>
            </w:r>
          </w:p>
        </w:tc>
      </w:tr>
      <w:tr w:rsidR="002D34C3" w:rsidRPr="00265D16" w14:paraId="6FEAD312" w14:textId="77777777" w:rsidTr="002B6C14">
        <w:trPr>
          <w:trHeight w:val="419"/>
        </w:trPr>
        <w:tc>
          <w:tcPr>
            <w:tcW w:w="2552" w:type="dxa"/>
            <w:tcBorders>
              <w:top w:val="single" w:sz="2" w:space="0" w:color="000000"/>
              <w:left w:val="single" w:sz="2"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0F17A0F3" w14:textId="77777777" w:rsidR="002D34C3" w:rsidRPr="005E7613" w:rsidRDefault="002D34C3" w:rsidP="002B6C14">
            <w:pPr>
              <w:jc w:val="center"/>
              <w:rPr>
                <w:rFonts w:ascii="Calibri" w:hAnsi="Calibri" w:cs="Tahoma"/>
                <w:b/>
                <w:bCs/>
                <w:color w:val="0070C0"/>
                <w:sz w:val="28"/>
                <w:szCs w:val="28"/>
              </w:rPr>
            </w:pPr>
            <w:r w:rsidRPr="005E7613">
              <w:rPr>
                <w:rFonts w:ascii="Calibri" w:hAnsi="Calibri" w:cs="Tahoma"/>
                <w:b/>
                <w:bCs/>
                <w:color w:val="0070C0"/>
                <w:sz w:val="28"/>
                <w:szCs w:val="28"/>
              </w:rPr>
              <w:t>Arrhes</w:t>
            </w:r>
          </w:p>
        </w:tc>
        <w:tc>
          <w:tcPr>
            <w:tcW w:w="8647" w:type="dxa"/>
            <w:gridSpan w:val="4"/>
            <w:tcBorders>
              <w:top w:val="single" w:sz="2" w:space="0" w:color="000000"/>
              <w:left w:val="single" w:sz="8"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188636A3" w14:textId="77777777" w:rsidR="002D34C3" w:rsidRPr="005E7613" w:rsidRDefault="002D34C3" w:rsidP="002B6C14">
            <w:pPr>
              <w:jc w:val="center"/>
              <w:rPr>
                <w:rFonts w:ascii="Calibri" w:hAnsi="Calibri" w:cs="Tahoma"/>
                <w:b/>
                <w:sz w:val="32"/>
                <w:szCs w:val="32"/>
              </w:rPr>
            </w:pPr>
            <w:r w:rsidRPr="005E7613">
              <w:rPr>
                <w:rFonts w:ascii="Calibri" w:hAnsi="Calibri" w:cs="Tahoma"/>
                <w:b/>
                <w:sz w:val="32"/>
                <w:szCs w:val="32"/>
              </w:rPr>
              <w:t>100 € sauf vin d’honneur</w:t>
            </w:r>
          </w:p>
        </w:tc>
      </w:tr>
      <w:tr w:rsidR="002D34C3" w:rsidRPr="00D10D64" w14:paraId="63BB33F3" w14:textId="77777777" w:rsidTr="002B6C14">
        <w:trPr>
          <w:trHeight w:val="343"/>
        </w:trPr>
        <w:tc>
          <w:tcPr>
            <w:tcW w:w="2552" w:type="dxa"/>
            <w:tcBorders>
              <w:top w:val="single" w:sz="2" w:space="0" w:color="000000"/>
              <w:left w:val="single" w:sz="2"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1EB03ACC" w14:textId="77777777" w:rsidR="002D34C3" w:rsidRPr="005E7613" w:rsidRDefault="002D34C3" w:rsidP="002B6C14">
            <w:pPr>
              <w:jc w:val="center"/>
              <w:rPr>
                <w:rFonts w:ascii="Calibri" w:hAnsi="Calibri" w:cs="Tahoma"/>
                <w:b/>
                <w:bCs/>
                <w:color w:val="0070C0"/>
                <w:sz w:val="28"/>
                <w:szCs w:val="28"/>
              </w:rPr>
            </w:pPr>
            <w:r w:rsidRPr="005E7613">
              <w:rPr>
                <w:rFonts w:ascii="Calibri" w:hAnsi="Calibri" w:cs="Tahoma"/>
                <w:b/>
                <w:bCs/>
                <w:color w:val="0070C0"/>
                <w:sz w:val="28"/>
                <w:szCs w:val="28"/>
              </w:rPr>
              <w:t>Heure de ménage</w:t>
            </w:r>
          </w:p>
        </w:tc>
        <w:tc>
          <w:tcPr>
            <w:tcW w:w="8647" w:type="dxa"/>
            <w:gridSpan w:val="4"/>
            <w:tcBorders>
              <w:top w:val="single" w:sz="2" w:space="0" w:color="000000"/>
              <w:left w:val="single" w:sz="8"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69CC7541" w14:textId="2FA3B0BE" w:rsidR="002D34C3" w:rsidRPr="005E7613" w:rsidRDefault="002D34C3" w:rsidP="002D34C3">
            <w:pPr>
              <w:widowControl w:val="0"/>
              <w:overflowPunct w:val="0"/>
              <w:autoSpaceDE w:val="0"/>
              <w:autoSpaceDN w:val="0"/>
              <w:adjustRightInd w:val="0"/>
              <w:jc w:val="center"/>
              <w:rPr>
                <w:rFonts w:ascii="Calibri" w:hAnsi="Calibri" w:cs="Tahoma"/>
                <w:b/>
                <w:sz w:val="32"/>
                <w:szCs w:val="32"/>
              </w:rPr>
            </w:pPr>
            <w:r>
              <w:rPr>
                <w:rFonts w:ascii="Calibri" w:hAnsi="Calibri" w:cs="Tahoma"/>
                <w:b/>
                <w:sz w:val="32"/>
                <w:szCs w:val="32"/>
              </w:rPr>
              <w:t xml:space="preserve">51 </w:t>
            </w:r>
            <w:r w:rsidRPr="005E7613">
              <w:rPr>
                <w:rFonts w:ascii="Calibri" w:hAnsi="Calibri" w:cs="Tahoma"/>
                <w:b/>
                <w:sz w:val="32"/>
                <w:szCs w:val="32"/>
              </w:rPr>
              <w:t>€</w:t>
            </w:r>
          </w:p>
        </w:tc>
      </w:tr>
    </w:tbl>
    <w:p w14:paraId="1FC4DC5A" w14:textId="697391A9" w:rsidR="002D34C3" w:rsidRPr="005740EB" w:rsidRDefault="002D34C3" w:rsidP="002D34C3">
      <w:pPr>
        <w:rPr>
          <w:b/>
          <w:bCs/>
          <w:sz w:val="24"/>
          <w:szCs w:val="24"/>
        </w:rPr>
      </w:pPr>
      <w:r w:rsidRPr="005740EB">
        <w:rPr>
          <w:b/>
          <w:bCs/>
          <w:sz w:val="24"/>
          <w:szCs w:val="24"/>
        </w:rPr>
        <w:t>*seuls les verres sont prêtés</w:t>
      </w:r>
    </w:p>
    <w:p w14:paraId="5E4631D3" w14:textId="77777777" w:rsidR="002D34C3" w:rsidRPr="00FF438C" w:rsidRDefault="002D34C3" w:rsidP="002D34C3">
      <w:pPr>
        <w:jc w:val="center"/>
        <w:rPr>
          <w:rFonts w:asciiTheme="minorHAnsi" w:hAnsiTheme="minorHAnsi" w:cstheme="minorHAnsi"/>
          <w:b/>
          <w:bCs/>
          <w:color w:val="002060"/>
          <w:sz w:val="32"/>
          <w:szCs w:val="32"/>
          <w:u w:val="single"/>
        </w:rPr>
      </w:pPr>
      <w:r w:rsidRPr="00FF438C">
        <w:rPr>
          <w:rFonts w:asciiTheme="minorHAnsi" w:hAnsiTheme="minorHAnsi" w:cstheme="minorHAnsi"/>
          <w:b/>
          <w:bCs/>
          <w:color w:val="002060"/>
          <w:sz w:val="32"/>
          <w:szCs w:val="32"/>
          <w:u w:val="single"/>
        </w:rPr>
        <w:t>Pour les Associations</w:t>
      </w:r>
    </w:p>
    <w:p w14:paraId="45F25048" w14:textId="77777777" w:rsidR="002D34C3" w:rsidRDefault="002D34C3" w:rsidP="002D34C3">
      <w:pPr>
        <w:jc w:val="center"/>
        <w:rPr>
          <w:b/>
          <w:bCs/>
          <w:sz w:val="24"/>
          <w:szCs w:val="24"/>
        </w:rPr>
      </w:pPr>
    </w:p>
    <w:tbl>
      <w:tblPr>
        <w:tblW w:w="11199" w:type="dxa"/>
        <w:tblInd w:w="-287" w:type="dxa"/>
        <w:tblCellMar>
          <w:left w:w="0" w:type="dxa"/>
          <w:right w:w="0" w:type="dxa"/>
        </w:tblCellMar>
        <w:tblLook w:val="04A0" w:firstRow="1" w:lastRow="0" w:firstColumn="1" w:lastColumn="0" w:noHBand="0" w:noVBand="1"/>
      </w:tblPr>
      <w:tblGrid>
        <w:gridCol w:w="2552"/>
        <w:gridCol w:w="2127"/>
        <w:gridCol w:w="2268"/>
        <w:gridCol w:w="2126"/>
        <w:gridCol w:w="2126"/>
      </w:tblGrid>
      <w:tr w:rsidR="002D34C3" w:rsidRPr="0033077E" w14:paraId="2E50C1A6" w14:textId="77777777" w:rsidTr="002B6C14">
        <w:trPr>
          <w:trHeight w:val="505"/>
        </w:trPr>
        <w:tc>
          <w:tcPr>
            <w:tcW w:w="2552" w:type="dxa"/>
            <w:tcBorders>
              <w:top w:val="single" w:sz="2" w:space="0" w:color="000000"/>
              <w:left w:val="single" w:sz="2" w:space="0" w:color="000000"/>
              <w:bottom w:val="single" w:sz="4" w:space="0" w:color="auto"/>
              <w:right w:val="single" w:sz="8" w:space="0" w:color="000000"/>
            </w:tcBorders>
            <w:shd w:val="clear" w:color="auto" w:fill="E7E6E6" w:themeFill="background2"/>
            <w:tcMar>
              <w:top w:w="58" w:type="dxa"/>
              <w:left w:w="58" w:type="dxa"/>
              <w:bottom w:w="58" w:type="dxa"/>
              <w:right w:w="58" w:type="dxa"/>
            </w:tcMar>
            <w:hideMark/>
          </w:tcPr>
          <w:p w14:paraId="7BFEB1D2" w14:textId="77777777" w:rsidR="002D34C3" w:rsidRPr="0033077E" w:rsidRDefault="002D34C3" w:rsidP="002B6C14">
            <w:pPr>
              <w:jc w:val="center"/>
              <w:rPr>
                <w:rFonts w:ascii="Calibri" w:hAnsi="Calibri" w:cs="Tahoma"/>
                <w:b/>
                <w:bCs/>
                <w:i/>
                <w:sz w:val="24"/>
                <w:szCs w:val="24"/>
              </w:rPr>
            </w:pPr>
          </w:p>
        </w:tc>
        <w:tc>
          <w:tcPr>
            <w:tcW w:w="4395" w:type="dxa"/>
            <w:gridSpan w:val="2"/>
            <w:tcBorders>
              <w:top w:val="single" w:sz="2" w:space="0" w:color="000000"/>
              <w:left w:val="single" w:sz="8" w:space="0" w:color="000000"/>
              <w:bottom w:val="single" w:sz="4" w:space="0" w:color="auto"/>
              <w:right w:val="single" w:sz="8" w:space="0" w:color="000000"/>
            </w:tcBorders>
            <w:shd w:val="clear" w:color="auto" w:fill="E7E6E6" w:themeFill="background2"/>
            <w:tcMar>
              <w:top w:w="58" w:type="dxa"/>
              <w:left w:w="58" w:type="dxa"/>
              <w:bottom w:w="58" w:type="dxa"/>
              <w:right w:w="58" w:type="dxa"/>
            </w:tcMar>
            <w:hideMark/>
          </w:tcPr>
          <w:p w14:paraId="74F8B30E" w14:textId="77777777" w:rsidR="002D34C3" w:rsidRPr="0033077E" w:rsidRDefault="002D34C3" w:rsidP="002B6C14">
            <w:pPr>
              <w:jc w:val="center"/>
              <w:rPr>
                <w:rFonts w:ascii="Calibri" w:hAnsi="Calibri" w:cs="Tahoma"/>
                <w:b/>
                <w:bCs/>
                <w:i/>
                <w:sz w:val="24"/>
                <w:szCs w:val="24"/>
              </w:rPr>
            </w:pPr>
            <w:r>
              <w:rPr>
                <w:rFonts w:ascii="Calibri" w:hAnsi="Calibri" w:cs="Tahoma"/>
                <w:b/>
                <w:bCs/>
                <w:color w:val="0070C0"/>
                <w:sz w:val="28"/>
                <w:szCs w:val="28"/>
              </w:rPr>
              <w:t>Association de la Commune</w:t>
            </w:r>
          </w:p>
        </w:tc>
        <w:tc>
          <w:tcPr>
            <w:tcW w:w="4252" w:type="dxa"/>
            <w:gridSpan w:val="2"/>
            <w:tcBorders>
              <w:top w:val="single" w:sz="2" w:space="0" w:color="000000"/>
              <w:left w:val="single" w:sz="8" w:space="0" w:color="000000"/>
              <w:bottom w:val="single" w:sz="4" w:space="0" w:color="auto"/>
              <w:right w:val="single" w:sz="2" w:space="0" w:color="000000"/>
            </w:tcBorders>
            <w:shd w:val="clear" w:color="auto" w:fill="E7E6E6" w:themeFill="background2"/>
            <w:tcMar>
              <w:top w:w="58" w:type="dxa"/>
              <w:left w:w="58" w:type="dxa"/>
              <w:bottom w:w="58" w:type="dxa"/>
              <w:right w:w="58" w:type="dxa"/>
            </w:tcMar>
            <w:hideMark/>
          </w:tcPr>
          <w:p w14:paraId="03FA2457" w14:textId="77777777" w:rsidR="002D34C3" w:rsidRPr="00F21EDE" w:rsidRDefault="002D34C3" w:rsidP="002B6C14">
            <w:pPr>
              <w:jc w:val="center"/>
              <w:rPr>
                <w:rFonts w:ascii="Calibri" w:hAnsi="Calibri" w:cs="Tahoma"/>
                <w:b/>
                <w:bCs/>
                <w:color w:val="0070C0"/>
                <w:sz w:val="28"/>
                <w:szCs w:val="28"/>
              </w:rPr>
            </w:pPr>
            <w:r>
              <w:rPr>
                <w:rFonts w:ascii="Calibri" w:hAnsi="Calibri" w:cs="Tahoma"/>
                <w:b/>
                <w:bCs/>
                <w:color w:val="0070C0"/>
                <w:sz w:val="28"/>
                <w:szCs w:val="28"/>
              </w:rPr>
              <w:t>Association hors Commune</w:t>
            </w:r>
          </w:p>
        </w:tc>
      </w:tr>
      <w:tr w:rsidR="002D34C3" w:rsidRPr="00F21EDE" w14:paraId="7976091B" w14:textId="77777777" w:rsidTr="002B6C14">
        <w:trPr>
          <w:trHeight w:val="731"/>
        </w:trPr>
        <w:tc>
          <w:tcPr>
            <w:tcW w:w="2552" w:type="dxa"/>
            <w:tcBorders>
              <w:top w:val="single" w:sz="4" w:space="0" w:color="auto"/>
              <w:left w:val="single" w:sz="2"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6B21BEF1" w14:textId="77777777" w:rsidR="002D34C3" w:rsidRPr="00265D16" w:rsidRDefault="002D34C3" w:rsidP="002B6C14">
            <w:pPr>
              <w:jc w:val="center"/>
              <w:rPr>
                <w:rFonts w:ascii="Calibri" w:hAnsi="Calibri" w:cs="Tahoma"/>
                <w:b/>
                <w:bCs/>
                <w:sz w:val="24"/>
                <w:szCs w:val="24"/>
              </w:rPr>
            </w:pPr>
          </w:p>
        </w:tc>
        <w:tc>
          <w:tcPr>
            <w:tcW w:w="2127" w:type="dxa"/>
            <w:tcBorders>
              <w:top w:val="single" w:sz="4" w:space="0" w:color="auto"/>
              <w:left w:val="single" w:sz="8"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08A701E4" w14:textId="77777777" w:rsidR="002D34C3" w:rsidRPr="00F21EDE" w:rsidRDefault="002D34C3" w:rsidP="002B6C14">
            <w:pPr>
              <w:jc w:val="center"/>
              <w:rPr>
                <w:rFonts w:ascii="Calibri" w:hAnsi="Calibri" w:cs="Tahoma"/>
                <w:b/>
                <w:bCs/>
                <w:color w:val="FF0000"/>
                <w:sz w:val="24"/>
                <w:szCs w:val="24"/>
              </w:rPr>
            </w:pPr>
            <w:r w:rsidRPr="00F21EDE">
              <w:rPr>
                <w:rFonts w:ascii="Calibri" w:hAnsi="Calibri" w:cs="Tahoma"/>
                <w:b/>
                <w:bCs/>
                <w:color w:val="FF0000"/>
                <w:sz w:val="24"/>
                <w:szCs w:val="24"/>
              </w:rPr>
              <w:t>Tarif été</w:t>
            </w:r>
          </w:p>
          <w:p w14:paraId="0A002F52" w14:textId="77777777" w:rsidR="002D34C3" w:rsidRPr="00265D16" w:rsidRDefault="002D34C3" w:rsidP="002B6C14">
            <w:pPr>
              <w:jc w:val="center"/>
              <w:rPr>
                <w:rFonts w:ascii="Calibri" w:hAnsi="Calibri" w:cs="Tahoma"/>
                <w:b/>
                <w:sz w:val="24"/>
                <w:szCs w:val="24"/>
              </w:rPr>
            </w:pPr>
            <w:r w:rsidRPr="00F21EDE">
              <w:rPr>
                <w:rFonts w:ascii="Calibri" w:hAnsi="Calibri" w:cs="Tahoma"/>
                <w:b/>
                <w:color w:val="FF0000"/>
                <w:sz w:val="24"/>
                <w:szCs w:val="24"/>
              </w:rPr>
              <w:t>Du 16/04 au 15/10</w:t>
            </w:r>
          </w:p>
        </w:tc>
        <w:tc>
          <w:tcPr>
            <w:tcW w:w="2268" w:type="dxa"/>
            <w:tcBorders>
              <w:top w:val="single" w:sz="4" w:space="0" w:color="auto"/>
              <w:left w:val="single" w:sz="8"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442405B3" w14:textId="77777777" w:rsidR="002D34C3" w:rsidRPr="00F21EDE" w:rsidRDefault="002D34C3" w:rsidP="002B6C14">
            <w:pPr>
              <w:jc w:val="center"/>
              <w:rPr>
                <w:rFonts w:ascii="Calibri" w:hAnsi="Calibri" w:cs="Tahoma"/>
                <w:b/>
                <w:bCs/>
                <w:color w:val="FF0000"/>
                <w:sz w:val="24"/>
                <w:szCs w:val="24"/>
              </w:rPr>
            </w:pPr>
            <w:r w:rsidRPr="00F21EDE">
              <w:rPr>
                <w:rFonts w:ascii="Calibri" w:hAnsi="Calibri" w:cs="Tahoma"/>
                <w:b/>
                <w:bCs/>
                <w:color w:val="FF0000"/>
                <w:sz w:val="24"/>
                <w:szCs w:val="24"/>
              </w:rPr>
              <w:t>Tarif hiver</w:t>
            </w:r>
          </w:p>
          <w:p w14:paraId="34FB849C" w14:textId="77777777" w:rsidR="002D34C3" w:rsidRPr="00F21EDE" w:rsidRDefault="002D34C3" w:rsidP="002B6C14">
            <w:pPr>
              <w:jc w:val="center"/>
              <w:rPr>
                <w:rFonts w:ascii="Calibri" w:hAnsi="Calibri" w:cs="Tahoma"/>
                <w:b/>
                <w:color w:val="FF0000"/>
                <w:sz w:val="24"/>
                <w:szCs w:val="24"/>
              </w:rPr>
            </w:pPr>
            <w:r w:rsidRPr="00F21EDE">
              <w:rPr>
                <w:rFonts w:ascii="Calibri" w:hAnsi="Calibri" w:cs="Tahoma"/>
                <w:b/>
                <w:color w:val="FF0000"/>
                <w:sz w:val="24"/>
                <w:szCs w:val="24"/>
              </w:rPr>
              <w:t>Du 16/10 au 15/04</w:t>
            </w:r>
          </w:p>
        </w:tc>
        <w:tc>
          <w:tcPr>
            <w:tcW w:w="2126" w:type="dxa"/>
            <w:tcBorders>
              <w:top w:val="single" w:sz="4" w:space="0" w:color="auto"/>
              <w:left w:val="single" w:sz="8"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301B33AF" w14:textId="77777777" w:rsidR="002D34C3" w:rsidRPr="00F21EDE" w:rsidRDefault="002D34C3" w:rsidP="002B6C14">
            <w:pPr>
              <w:jc w:val="center"/>
              <w:rPr>
                <w:rFonts w:ascii="Calibri" w:hAnsi="Calibri" w:cs="Tahoma"/>
                <w:b/>
                <w:bCs/>
                <w:color w:val="FF0000"/>
                <w:sz w:val="24"/>
                <w:szCs w:val="24"/>
              </w:rPr>
            </w:pPr>
            <w:r w:rsidRPr="00F21EDE">
              <w:rPr>
                <w:rFonts w:ascii="Calibri" w:hAnsi="Calibri" w:cs="Tahoma"/>
                <w:b/>
                <w:bCs/>
                <w:color w:val="FF0000"/>
                <w:sz w:val="24"/>
                <w:szCs w:val="24"/>
              </w:rPr>
              <w:t>Tarif été</w:t>
            </w:r>
          </w:p>
          <w:p w14:paraId="1E9A8057" w14:textId="77777777" w:rsidR="002D34C3" w:rsidRPr="00F21EDE" w:rsidRDefault="002D34C3" w:rsidP="002B6C14">
            <w:pPr>
              <w:jc w:val="center"/>
              <w:rPr>
                <w:rFonts w:ascii="Calibri" w:hAnsi="Calibri" w:cs="Tahoma"/>
                <w:b/>
                <w:color w:val="FF0000"/>
                <w:sz w:val="24"/>
                <w:szCs w:val="24"/>
              </w:rPr>
            </w:pPr>
            <w:r w:rsidRPr="00F21EDE">
              <w:rPr>
                <w:rFonts w:ascii="Calibri" w:hAnsi="Calibri" w:cs="Tahoma"/>
                <w:b/>
                <w:color w:val="FF0000"/>
                <w:sz w:val="24"/>
                <w:szCs w:val="24"/>
              </w:rPr>
              <w:t>Du 16/04 au 15/10</w:t>
            </w:r>
          </w:p>
        </w:tc>
        <w:tc>
          <w:tcPr>
            <w:tcW w:w="2126" w:type="dxa"/>
            <w:tcBorders>
              <w:top w:val="single" w:sz="4" w:space="0" w:color="auto"/>
              <w:left w:val="single" w:sz="8"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283A5330" w14:textId="77777777" w:rsidR="002D34C3" w:rsidRPr="00F21EDE" w:rsidRDefault="002D34C3" w:rsidP="002B6C14">
            <w:pPr>
              <w:jc w:val="center"/>
              <w:rPr>
                <w:rFonts w:ascii="Calibri" w:hAnsi="Calibri" w:cs="Tahoma"/>
                <w:b/>
                <w:bCs/>
                <w:color w:val="FF0000"/>
                <w:sz w:val="24"/>
                <w:szCs w:val="24"/>
              </w:rPr>
            </w:pPr>
            <w:r w:rsidRPr="00F21EDE">
              <w:rPr>
                <w:rFonts w:ascii="Calibri" w:hAnsi="Calibri" w:cs="Tahoma"/>
                <w:b/>
                <w:bCs/>
                <w:color w:val="FF0000"/>
                <w:sz w:val="24"/>
                <w:szCs w:val="24"/>
              </w:rPr>
              <w:t>Tarif hiver</w:t>
            </w:r>
          </w:p>
          <w:p w14:paraId="60961A26" w14:textId="77777777" w:rsidR="002D34C3" w:rsidRPr="00F21EDE" w:rsidRDefault="002D34C3" w:rsidP="002B6C14">
            <w:pPr>
              <w:jc w:val="center"/>
              <w:rPr>
                <w:rFonts w:ascii="Calibri" w:hAnsi="Calibri" w:cs="Tahoma"/>
                <w:b/>
                <w:color w:val="FF0000"/>
                <w:sz w:val="24"/>
                <w:szCs w:val="24"/>
              </w:rPr>
            </w:pPr>
            <w:r w:rsidRPr="00F21EDE">
              <w:rPr>
                <w:rFonts w:ascii="Calibri" w:hAnsi="Calibri" w:cs="Tahoma"/>
                <w:b/>
                <w:color w:val="FF0000"/>
                <w:sz w:val="24"/>
                <w:szCs w:val="24"/>
              </w:rPr>
              <w:t>Du 16/10 au 15/04</w:t>
            </w:r>
          </w:p>
        </w:tc>
      </w:tr>
      <w:tr w:rsidR="002D34C3" w:rsidRPr="005E7613" w14:paraId="3F2F8C5C" w14:textId="77777777" w:rsidTr="002B6C14">
        <w:trPr>
          <w:trHeight w:val="950"/>
        </w:trPr>
        <w:tc>
          <w:tcPr>
            <w:tcW w:w="2552" w:type="dxa"/>
            <w:tcBorders>
              <w:top w:val="single" w:sz="2" w:space="0" w:color="000000"/>
              <w:left w:val="single" w:sz="2"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404840D4" w14:textId="77777777" w:rsidR="002D34C3" w:rsidRPr="005E7613" w:rsidRDefault="002D34C3" w:rsidP="002B6C14">
            <w:pPr>
              <w:jc w:val="center"/>
              <w:rPr>
                <w:rFonts w:ascii="Calibri" w:hAnsi="Calibri" w:cs="Tahoma"/>
                <w:b/>
                <w:bCs/>
                <w:color w:val="0070C0"/>
                <w:sz w:val="28"/>
                <w:szCs w:val="24"/>
              </w:rPr>
            </w:pPr>
            <w:r>
              <w:rPr>
                <w:rFonts w:ascii="Calibri" w:hAnsi="Calibri" w:cs="Tahoma"/>
                <w:b/>
                <w:bCs/>
                <w:color w:val="0070C0"/>
                <w:sz w:val="28"/>
                <w:szCs w:val="24"/>
              </w:rPr>
              <w:t>Soirée (Concours de cartes, soirée théâtre, concert repas, buffet)</w:t>
            </w:r>
          </w:p>
        </w:tc>
        <w:tc>
          <w:tcPr>
            <w:tcW w:w="2127" w:type="dxa"/>
            <w:tcBorders>
              <w:top w:val="single" w:sz="2"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2EEBCDC6" w14:textId="53BB0CA0" w:rsidR="002D34C3" w:rsidRPr="005E7613" w:rsidRDefault="0026623F" w:rsidP="002B6C14">
            <w:pPr>
              <w:jc w:val="center"/>
              <w:rPr>
                <w:rFonts w:ascii="Calibri" w:hAnsi="Calibri" w:cs="Tahoma"/>
                <w:b/>
                <w:sz w:val="32"/>
                <w:szCs w:val="32"/>
              </w:rPr>
            </w:pPr>
            <w:r>
              <w:rPr>
                <w:rFonts w:ascii="Calibri" w:hAnsi="Calibri" w:cs="Tahoma"/>
                <w:b/>
                <w:sz w:val="32"/>
                <w:szCs w:val="32"/>
              </w:rPr>
              <w:t>85</w:t>
            </w:r>
            <w:r w:rsidR="002D34C3" w:rsidRPr="005E7613">
              <w:rPr>
                <w:rFonts w:ascii="Calibri" w:hAnsi="Calibri" w:cs="Tahoma"/>
                <w:b/>
                <w:sz w:val="32"/>
                <w:szCs w:val="32"/>
              </w:rPr>
              <w:t xml:space="preserve"> €</w:t>
            </w:r>
          </w:p>
        </w:tc>
        <w:tc>
          <w:tcPr>
            <w:tcW w:w="2268" w:type="dxa"/>
            <w:tcBorders>
              <w:top w:val="single" w:sz="2"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2741E6B8" w14:textId="707746A1" w:rsidR="002D34C3" w:rsidRPr="005E7613" w:rsidRDefault="002D34C3" w:rsidP="002B6C14">
            <w:pPr>
              <w:jc w:val="center"/>
              <w:rPr>
                <w:rFonts w:ascii="Calibri" w:hAnsi="Calibri" w:cs="Tahoma"/>
                <w:b/>
                <w:sz w:val="32"/>
                <w:szCs w:val="32"/>
              </w:rPr>
            </w:pPr>
            <w:r>
              <w:rPr>
                <w:rFonts w:ascii="Calibri" w:hAnsi="Calibri" w:cs="Tahoma"/>
                <w:b/>
                <w:sz w:val="32"/>
                <w:szCs w:val="32"/>
              </w:rPr>
              <w:t>120</w:t>
            </w:r>
            <w:r w:rsidRPr="005E7613">
              <w:rPr>
                <w:rFonts w:ascii="Calibri" w:hAnsi="Calibri" w:cs="Tahoma"/>
                <w:b/>
                <w:sz w:val="32"/>
                <w:szCs w:val="32"/>
              </w:rPr>
              <w:t xml:space="preserve"> €</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hideMark/>
          </w:tcPr>
          <w:p w14:paraId="263CE6C1" w14:textId="051BB427" w:rsidR="002D34C3" w:rsidRPr="005E7613" w:rsidRDefault="002D34C3" w:rsidP="002B6C14">
            <w:pPr>
              <w:jc w:val="center"/>
              <w:rPr>
                <w:rFonts w:ascii="Calibri" w:hAnsi="Calibri" w:cs="Tahoma"/>
                <w:b/>
                <w:sz w:val="32"/>
                <w:szCs w:val="32"/>
              </w:rPr>
            </w:pPr>
            <w:r>
              <w:rPr>
                <w:rFonts w:ascii="Calibri" w:hAnsi="Calibri" w:cs="Tahoma"/>
                <w:b/>
                <w:sz w:val="32"/>
                <w:szCs w:val="32"/>
              </w:rPr>
              <w:t>1</w:t>
            </w:r>
            <w:r w:rsidR="0026623F">
              <w:rPr>
                <w:rFonts w:ascii="Calibri" w:hAnsi="Calibri" w:cs="Tahoma"/>
                <w:b/>
                <w:sz w:val="32"/>
                <w:szCs w:val="32"/>
              </w:rPr>
              <w:t>2</w:t>
            </w:r>
            <w:r>
              <w:rPr>
                <w:rFonts w:ascii="Calibri" w:hAnsi="Calibri" w:cs="Tahoma"/>
                <w:b/>
                <w:sz w:val="32"/>
                <w:szCs w:val="32"/>
              </w:rPr>
              <w:t>0</w:t>
            </w:r>
            <w:r w:rsidRPr="005E7613">
              <w:rPr>
                <w:rFonts w:ascii="Calibri" w:hAnsi="Calibri" w:cs="Tahoma"/>
                <w:b/>
                <w:sz w:val="32"/>
                <w:szCs w:val="32"/>
              </w:rPr>
              <w:t xml:space="preserve"> €</w:t>
            </w:r>
          </w:p>
        </w:tc>
        <w:tc>
          <w:tcPr>
            <w:tcW w:w="2126" w:type="dxa"/>
            <w:tcBorders>
              <w:top w:val="single" w:sz="2" w:space="0" w:color="000000"/>
              <w:left w:val="single" w:sz="8"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096D3FA7" w14:textId="1A8EB3AF" w:rsidR="002D34C3" w:rsidRPr="005E7613" w:rsidRDefault="002D34C3" w:rsidP="002B6C14">
            <w:pPr>
              <w:jc w:val="center"/>
              <w:rPr>
                <w:rFonts w:ascii="Calibri" w:hAnsi="Calibri" w:cs="Tahoma"/>
                <w:b/>
                <w:sz w:val="32"/>
                <w:szCs w:val="32"/>
              </w:rPr>
            </w:pPr>
            <w:r>
              <w:rPr>
                <w:rFonts w:ascii="Calibri" w:hAnsi="Calibri" w:cs="Tahoma"/>
                <w:b/>
                <w:sz w:val="32"/>
                <w:szCs w:val="32"/>
              </w:rPr>
              <w:t>15</w:t>
            </w:r>
            <w:r w:rsidR="0026623F">
              <w:rPr>
                <w:rFonts w:ascii="Calibri" w:hAnsi="Calibri" w:cs="Tahoma"/>
                <w:b/>
                <w:sz w:val="32"/>
                <w:szCs w:val="32"/>
              </w:rPr>
              <w:t>5</w:t>
            </w:r>
            <w:r w:rsidRPr="005E7613">
              <w:rPr>
                <w:rFonts w:ascii="Calibri" w:hAnsi="Calibri" w:cs="Tahoma"/>
                <w:b/>
                <w:sz w:val="32"/>
                <w:szCs w:val="32"/>
              </w:rPr>
              <w:t xml:space="preserve"> €</w:t>
            </w:r>
          </w:p>
        </w:tc>
      </w:tr>
      <w:tr w:rsidR="002D34C3" w:rsidRPr="005E7613" w14:paraId="6D5EFCA2" w14:textId="77777777" w:rsidTr="002B6C14">
        <w:trPr>
          <w:trHeight w:val="950"/>
        </w:trPr>
        <w:tc>
          <w:tcPr>
            <w:tcW w:w="2552" w:type="dxa"/>
            <w:tcBorders>
              <w:top w:val="single" w:sz="2" w:space="0" w:color="000000"/>
              <w:left w:val="single" w:sz="2" w:space="0" w:color="000000"/>
              <w:bottom w:val="single" w:sz="2" w:space="0" w:color="000000"/>
              <w:right w:val="single" w:sz="8" w:space="0" w:color="000000"/>
            </w:tcBorders>
            <w:shd w:val="clear" w:color="auto" w:fill="FFFFFF"/>
            <w:tcMar>
              <w:top w:w="58" w:type="dxa"/>
              <w:left w:w="58" w:type="dxa"/>
              <w:bottom w:w="58" w:type="dxa"/>
              <w:right w:w="58" w:type="dxa"/>
            </w:tcMar>
          </w:tcPr>
          <w:p w14:paraId="1E288316" w14:textId="77777777" w:rsidR="002D34C3" w:rsidRDefault="002D34C3" w:rsidP="002B6C14">
            <w:pPr>
              <w:jc w:val="center"/>
              <w:rPr>
                <w:rFonts w:ascii="Calibri" w:hAnsi="Calibri" w:cs="Tahoma"/>
                <w:b/>
                <w:bCs/>
                <w:color w:val="0070C0"/>
                <w:sz w:val="28"/>
                <w:szCs w:val="24"/>
              </w:rPr>
            </w:pPr>
            <w:r>
              <w:rPr>
                <w:rFonts w:ascii="Calibri" w:hAnsi="Calibri" w:cs="Tahoma"/>
                <w:b/>
                <w:bCs/>
                <w:color w:val="0070C0"/>
                <w:sz w:val="28"/>
                <w:szCs w:val="24"/>
              </w:rPr>
              <w:t>1</w:t>
            </w:r>
            <w:r w:rsidRPr="00A90985">
              <w:rPr>
                <w:rFonts w:ascii="Calibri" w:hAnsi="Calibri" w:cs="Tahoma"/>
                <w:b/>
                <w:bCs/>
                <w:color w:val="0070C0"/>
                <w:sz w:val="28"/>
                <w:szCs w:val="24"/>
                <w:vertAlign w:val="superscript"/>
              </w:rPr>
              <w:t>er</w:t>
            </w:r>
            <w:r>
              <w:rPr>
                <w:rFonts w:ascii="Calibri" w:hAnsi="Calibri" w:cs="Tahoma"/>
                <w:b/>
                <w:bCs/>
                <w:color w:val="0070C0"/>
                <w:sz w:val="28"/>
                <w:szCs w:val="24"/>
              </w:rPr>
              <w:t xml:space="preserve"> repas ou soirée , arbres de Noël (1 salle/an)</w:t>
            </w:r>
          </w:p>
        </w:tc>
        <w:tc>
          <w:tcPr>
            <w:tcW w:w="2127" w:type="dxa"/>
            <w:tcBorders>
              <w:top w:val="single" w:sz="2"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tcPr>
          <w:p w14:paraId="1339986B" w14:textId="77777777" w:rsidR="002D34C3" w:rsidRDefault="002D34C3" w:rsidP="002B6C14">
            <w:pPr>
              <w:jc w:val="center"/>
              <w:rPr>
                <w:rFonts w:ascii="Calibri" w:hAnsi="Calibri" w:cs="Tahoma"/>
                <w:b/>
                <w:sz w:val="32"/>
                <w:szCs w:val="32"/>
              </w:rPr>
            </w:pPr>
          </w:p>
          <w:p w14:paraId="239907E8" w14:textId="77777777" w:rsidR="002D34C3" w:rsidRDefault="002D34C3" w:rsidP="002B6C14">
            <w:pPr>
              <w:jc w:val="center"/>
              <w:rPr>
                <w:rFonts w:ascii="Calibri" w:hAnsi="Calibri" w:cs="Tahoma"/>
                <w:b/>
                <w:sz w:val="32"/>
                <w:szCs w:val="32"/>
              </w:rPr>
            </w:pPr>
            <w:r>
              <w:rPr>
                <w:rFonts w:ascii="Calibri" w:hAnsi="Calibri" w:cs="Tahoma"/>
                <w:b/>
                <w:sz w:val="32"/>
                <w:szCs w:val="32"/>
              </w:rPr>
              <w:t>gratuit</w:t>
            </w:r>
          </w:p>
        </w:tc>
        <w:tc>
          <w:tcPr>
            <w:tcW w:w="2268" w:type="dxa"/>
            <w:tcBorders>
              <w:top w:val="single" w:sz="2"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tcPr>
          <w:p w14:paraId="40D10A40" w14:textId="77777777" w:rsidR="002D34C3" w:rsidRDefault="002D34C3" w:rsidP="002B6C14">
            <w:pPr>
              <w:jc w:val="center"/>
              <w:rPr>
                <w:noProof/>
              </w:rPr>
            </w:pPr>
          </w:p>
          <w:p w14:paraId="2E831138" w14:textId="77777777" w:rsidR="002D34C3" w:rsidRPr="00082096" w:rsidRDefault="002D34C3" w:rsidP="002B6C14">
            <w:pPr>
              <w:jc w:val="center"/>
              <w:rPr>
                <w:rFonts w:ascii="Calibri" w:hAnsi="Calibri" w:cs="Calibri"/>
                <w:b/>
                <w:bCs/>
                <w:noProof/>
                <w:sz w:val="32"/>
                <w:szCs w:val="32"/>
              </w:rPr>
            </w:pPr>
            <w:r w:rsidRPr="00082096">
              <w:rPr>
                <w:rFonts w:ascii="Calibri" w:hAnsi="Calibri" w:cs="Calibri"/>
                <w:b/>
                <w:bCs/>
                <w:noProof/>
                <w:sz w:val="32"/>
                <w:szCs w:val="32"/>
              </w:rPr>
              <w:t>gratuit</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tcPr>
          <w:p w14:paraId="75384E42" w14:textId="77777777" w:rsidR="002D34C3" w:rsidRDefault="002D34C3" w:rsidP="002B6C14">
            <w:pPr>
              <w:jc w:val="center"/>
              <w:rPr>
                <w:rFonts w:ascii="Calibri" w:hAnsi="Calibri" w:cs="Tahoma"/>
                <w:b/>
                <w:sz w:val="32"/>
                <w:szCs w:val="32"/>
              </w:rPr>
            </w:pPr>
          </w:p>
          <w:p w14:paraId="0C1F2DAB" w14:textId="77777777" w:rsidR="002D34C3" w:rsidRDefault="002D34C3" w:rsidP="002B6C14">
            <w:pPr>
              <w:jc w:val="center"/>
              <w:rPr>
                <w:rFonts w:ascii="Calibri" w:hAnsi="Calibri" w:cs="Tahoma"/>
                <w:b/>
                <w:sz w:val="32"/>
                <w:szCs w:val="32"/>
              </w:rPr>
            </w:pPr>
            <w:r>
              <w:rPr>
                <w:rFonts w:ascii="Calibri" w:hAnsi="Calibri" w:cs="Tahoma"/>
                <w:b/>
                <w:sz w:val="32"/>
                <w:szCs w:val="32"/>
              </w:rPr>
              <w:t>-</w:t>
            </w:r>
          </w:p>
        </w:tc>
        <w:tc>
          <w:tcPr>
            <w:tcW w:w="2126" w:type="dxa"/>
            <w:tcBorders>
              <w:top w:val="single" w:sz="2" w:space="0" w:color="000000"/>
              <w:left w:val="single" w:sz="8" w:space="0" w:color="000000"/>
              <w:bottom w:val="single" w:sz="2" w:space="0" w:color="000000"/>
              <w:right w:val="single" w:sz="2" w:space="0" w:color="000000"/>
            </w:tcBorders>
            <w:shd w:val="clear" w:color="auto" w:fill="FFFFFF"/>
            <w:tcMar>
              <w:top w:w="58" w:type="dxa"/>
              <w:left w:w="58" w:type="dxa"/>
              <w:bottom w:w="58" w:type="dxa"/>
              <w:right w:w="58" w:type="dxa"/>
            </w:tcMar>
          </w:tcPr>
          <w:p w14:paraId="2327BDFB" w14:textId="77777777" w:rsidR="002D34C3" w:rsidRDefault="002D34C3" w:rsidP="002B6C14">
            <w:pPr>
              <w:jc w:val="center"/>
              <w:rPr>
                <w:rFonts w:ascii="Calibri" w:hAnsi="Calibri" w:cs="Tahoma"/>
                <w:b/>
                <w:sz w:val="32"/>
                <w:szCs w:val="32"/>
              </w:rPr>
            </w:pPr>
          </w:p>
          <w:p w14:paraId="46B01D40" w14:textId="77777777" w:rsidR="002D34C3" w:rsidRDefault="002D34C3" w:rsidP="002B6C14">
            <w:pPr>
              <w:jc w:val="center"/>
              <w:rPr>
                <w:rFonts w:ascii="Calibri" w:hAnsi="Calibri" w:cs="Tahoma"/>
                <w:b/>
                <w:sz w:val="32"/>
                <w:szCs w:val="32"/>
              </w:rPr>
            </w:pPr>
            <w:r>
              <w:rPr>
                <w:rFonts w:ascii="Calibri" w:hAnsi="Calibri" w:cs="Tahoma"/>
                <w:b/>
                <w:sz w:val="32"/>
                <w:szCs w:val="32"/>
              </w:rPr>
              <w:t>-</w:t>
            </w:r>
          </w:p>
        </w:tc>
      </w:tr>
    </w:tbl>
    <w:p w14:paraId="700ED1A1" w14:textId="77777777" w:rsidR="002D34C3" w:rsidRDefault="002D34C3" w:rsidP="002D34C3">
      <w:pPr>
        <w:rPr>
          <w:b/>
          <w:bCs/>
          <w:sz w:val="24"/>
          <w:szCs w:val="24"/>
        </w:rPr>
      </w:pPr>
    </w:p>
    <w:bookmarkEnd w:id="3"/>
    <w:p w14:paraId="461B491C" w14:textId="25ACC8AC" w:rsidR="00AB0713" w:rsidRDefault="00C16E03" w:rsidP="00D66B4E">
      <w:pPr>
        <w:pStyle w:val="Paragraphedeliste"/>
        <w:numPr>
          <w:ilvl w:val="0"/>
          <w:numId w:val="30"/>
        </w:numPr>
        <w:rPr>
          <w:rFonts w:ascii="Tahoma" w:hAnsi="Tahoma" w:cs="Tahoma"/>
          <w:b/>
          <w:bCs/>
          <w:u w:val="single"/>
        </w:rPr>
      </w:pPr>
      <w:r w:rsidRPr="00AB0713">
        <w:rPr>
          <w:rFonts w:ascii="Tahoma" w:hAnsi="Tahoma" w:cs="Tahoma"/>
          <w:b/>
          <w:u w:val="single"/>
        </w:rPr>
        <w:t>Délibération N° DEL-22-0</w:t>
      </w:r>
      <w:r w:rsidR="0026623F">
        <w:rPr>
          <w:rFonts w:ascii="Tahoma" w:hAnsi="Tahoma" w:cs="Tahoma"/>
          <w:b/>
          <w:u w:val="single"/>
        </w:rPr>
        <w:t>73</w:t>
      </w:r>
      <w:r>
        <w:rPr>
          <w:rFonts w:ascii="Tahoma" w:hAnsi="Tahoma" w:cs="Tahoma"/>
          <w:b/>
          <w:u w:val="single"/>
        </w:rPr>
        <w:t xml:space="preserve"> </w:t>
      </w:r>
      <w:r w:rsidR="00641D5C">
        <w:rPr>
          <w:rFonts w:ascii="Tahoma" w:hAnsi="Tahoma" w:cs="Tahoma"/>
          <w:b/>
          <w:bCs/>
          <w:u w:val="single"/>
        </w:rPr>
        <w:t>Budget 2023</w:t>
      </w:r>
    </w:p>
    <w:p w14:paraId="15AE9279" w14:textId="77777777" w:rsidR="00641D5C" w:rsidRPr="00641D5C" w:rsidRDefault="00641D5C" w:rsidP="00641D5C">
      <w:pPr>
        <w:spacing w:before="100" w:beforeAutospacing="1" w:after="100" w:afterAutospacing="1"/>
        <w:rPr>
          <w:rFonts w:ascii="Tahoma" w:hAnsi="Tahoma" w:cs="Tahoma"/>
          <w:bCs/>
        </w:rPr>
      </w:pPr>
      <w:bookmarkStart w:id="4" w:name="_Hlk121913958"/>
      <w:r w:rsidRPr="00641D5C">
        <w:rPr>
          <w:rFonts w:ascii="Tahoma" w:hAnsi="Tahoma" w:cs="Tahoma"/>
        </w:rPr>
        <w:t>Monsieur le Maire propose le Budget Primitif 2023 suivant</w:t>
      </w:r>
    </w:p>
    <w:p w14:paraId="6535DD68" w14:textId="77777777" w:rsidR="00641D5C" w:rsidRPr="00641D5C" w:rsidRDefault="00641D5C" w:rsidP="00641D5C">
      <w:pPr>
        <w:pStyle w:val="Paragraphedeliste"/>
        <w:ind w:hanging="720"/>
        <w:rPr>
          <w:rFonts w:ascii="Tahoma" w:hAnsi="Tahoma" w:cs="Tahoma"/>
        </w:rPr>
      </w:pPr>
      <w:r>
        <w:rPr>
          <w:noProof/>
        </w:rPr>
        <w:drawing>
          <wp:inline distT="0" distB="0" distL="0" distR="0" wp14:anchorId="5079C2FA" wp14:editId="6C952B85">
            <wp:extent cx="6659880" cy="4028440"/>
            <wp:effectExtent l="0" t="0" r="762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stretch>
                      <a:fillRect/>
                    </a:stretch>
                  </pic:blipFill>
                  <pic:spPr>
                    <a:xfrm>
                      <a:off x="0" y="0"/>
                      <a:ext cx="6659880" cy="4028440"/>
                    </a:xfrm>
                    <a:prstGeom prst="rect">
                      <a:avLst/>
                    </a:prstGeom>
                  </pic:spPr>
                </pic:pic>
              </a:graphicData>
            </a:graphic>
          </wp:inline>
        </w:drawing>
      </w:r>
    </w:p>
    <w:p w14:paraId="5E7BDA7C" w14:textId="36F75645" w:rsidR="00641D5C" w:rsidRPr="00641D5C" w:rsidRDefault="00641D5C" w:rsidP="00641D5C">
      <w:pPr>
        <w:spacing w:line="285" w:lineRule="auto"/>
        <w:jc w:val="both"/>
        <w:rPr>
          <w:rFonts w:ascii="Tahoma" w:hAnsi="Tahoma" w:cs="Tahoma"/>
        </w:rPr>
      </w:pPr>
      <w:r w:rsidRPr="00641D5C">
        <w:rPr>
          <w:rFonts w:ascii="Tahoma" w:hAnsi="Tahoma" w:cs="Tahoma"/>
        </w:rPr>
        <w:t xml:space="preserve">Le Conseil Municipal, après en avoir délibéré </w:t>
      </w:r>
      <w:r w:rsidRPr="00641D5C">
        <w:rPr>
          <w:rFonts w:ascii="Tahoma" w:hAnsi="Tahoma" w:cs="Tahoma"/>
          <w:bCs/>
        </w:rPr>
        <w:t>approuve</w:t>
      </w:r>
      <w:r w:rsidRPr="00641D5C">
        <w:rPr>
          <w:rFonts w:ascii="Tahoma" w:hAnsi="Tahoma" w:cs="Tahoma"/>
        </w:rPr>
        <w:t xml:space="preserve"> à l’unanimité le Budget Primitif 2023</w:t>
      </w:r>
    </w:p>
    <w:bookmarkEnd w:id="4"/>
    <w:p w14:paraId="582116BE" w14:textId="06EC16BB" w:rsidR="001516C9" w:rsidRDefault="001516C9" w:rsidP="00715CFC">
      <w:pPr>
        <w:pStyle w:val="Sansinterligne"/>
        <w:ind w:left="720"/>
        <w:rPr>
          <w:rFonts w:ascii="Tahoma" w:hAnsi="Tahoma" w:cs="Tahoma"/>
          <w:sz w:val="18"/>
          <w:szCs w:val="18"/>
          <w14:ligatures w14:val="none"/>
        </w:rPr>
      </w:pPr>
    </w:p>
    <w:p w14:paraId="51BD06C3" w14:textId="27C57B37" w:rsidR="00641D5C" w:rsidRDefault="009C470B" w:rsidP="00641D5C">
      <w:pPr>
        <w:pStyle w:val="Paragraphedeliste"/>
        <w:numPr>
          <w:ilvl w:val="0"/>
          <w:numId w:val="30"/>
        </w:numPr>
        <w:rPr>
          <w:rFonts w:ascii="Tahoma" w:hAnsi="Tahoma" w:cs="Tahoma"/>
          <w:b/>
          <w:bCs/>
          <w:u w:val="single"/>
        </w:rPr>
      </w:pPr>
      <w:r w:rsidRPr="00552D6A">
        <w:rPr>
          <w:rFonts w:ascii="Tahoma" w:hAnsi="Tahoma" w:cs="Tahoma"/>
          <w:b/>
          <w:u w:val="single"/>
        </w:rPr>
        <w:t>Délibération N° DEL-22-</w:t>
      </w:r>
      <w:r w:rsidRPr="009C470B">
        <w:rPr>
          <w:rFonts w:ascii="Tahoma" w:hAnsi="Tahoma" w:cs="Tahoma"/>
          <w:b/>
          <w:u w:val="single"/>
        </w:rPr>
        <w:t>0</w:t>
      </w:r>
      <w:r w:rsidR="00641D5C">
        <w:rPr>
          <w:rFonts w:ascii="Tahoma" w:hAnsi="Tahoma" w:cs="Tahoma"/>
          <w:b/>
          <w:u w:val="single"/>
        </w:rPr>
        <w:t>74</w:t>
      </w:r>
      <w:r w:rsidRPr="009C470B">
        <w:rPr>
          <w:rFonts w:ascii="Tahoma" w:hAnsi="Tahoma" w:cs="Tahoma"/>
          <w:b/>
          <w:u w:val="single"/>
        </w:rPr>
        <w:t xml:space="preserve"> </w:t>
      </w:r>
      <w:bookmarkStart w:id="5" w:name="_Hlk121917731"/>
      <w:r w:rsidR="00641D5C">
        <w:rPr>
          <w:rFonts w:ascii="Tahoma" w:hAnsi="Tahoma" w:cs="Tahoma"/>
          <w:b/>
          <w:bCs/>
          <w:u w:val="single"/>
        </w:rPr>
        <w:t>Convention contrat enfance jeunesse avec Maine Cœur de Sarthe</w:t>
      </w:r>
    </w:p>
    <w:p w14:paraId="470B47ED" w14:textId="77777777" w:rsidR="00641D5C" w:rsidRPr="00641D5C" w:rsidRDefault="00641D5C" w:rsidP="00641D5C">
      <w:pPr>
        <w:pStyle w:val="Default"/>
        <w:rPr>
          <w:rFonts w:ascii="Tahoma" w:eastAsia="Times New Roman" w:hAnsi="Tahoma" w:cs="Tahoma"/>
          <w:kern w:val="28"/>
          <w:sz w:val="20"/>
          <w:szCs w:val="20"/>
          <w:lang w:eastAsia="fr-FR"/>
          <w14:ligatures w14:val="standard"/>
          <w14:cntxtAlts/>
        </w:rPr>
      </w:pPr>
      <w:r w:rsidRPr="00641D5C">
        <w:rPr>
          <w:rFonts w:ascii="Tahoma" w:eastAsia="Times New Roman" w:hAnsi="Tahoma" w:cs="Tahoma"/>
          <w:kern w:val="28"/>
          <w:sz w:val="20"/>
          <w:szCs w:val="20"/>
          <w:lang w:eastAsia="fr-FR"/>
          <w14:ligatures w14:val="standard"/>
          <w14:cntxtAlts/>
        </w:rPr>
        <w:t xml:space="preserve">La commune de Montbizot avait conclu un partenariat avec la Caisse d’Allocations Familiales de la Sarthe (CAF) par la signature d’un contrat enfance jeunesse (CEJ) ayant un terme au 31 décembre 2022. </w:t>
      </w:r>
    </w:p>
    <w:p w14:paraId="16D32A5D" w14:textId="77777777" w:rsidR="00641D5C" w:rsidRPr="00641D5C" w:rsidRDefault="00641D5C" w:rsidP="00641D5C">
      <w:pPr>
        <w:pStyle w:val="Default"/>
        <w:rPr>
          <w:rFonts w:ascii="Tahoma" w:eastAsia="Times New Roman" w:hAnsi="Tahoma" w:cs="Tahoma"/>
          <w:kern w:val="28"/>
          <w:sz w:val="20"/>
          <w:szCs w:val="20"/>
          <w:lang w:eastAsia="fr-FR"/>
          <w14:ligatures w14:val="standard"/>
          <w14:cntxtAlts/>
        </w:rPr>
      </w:pPr>
      <w:r w:rsidRPr="00641D5C">
        <w:rPr>
          <w:rFonts w:ascii="Tahoma" w:eastAsia="Times New Roman" w:hAnsi="Tahoma" w:cs="Tahoma"/>
          <w:kern w:val="28"/>
          <w:sz w:val="20"/>
          <w:szCs w:val="20"/>
          <w:lang w:eastAsia="fr-FR"/>
          <w14:ligatures w14:val="standard"/>
          <w14:cntxtAlts/>
        </w:rPr>
        <w:t xml:space="preserve">Ce contrat d’objectifs et de financement avait pour but de contribuer au développement de l’accueil des enfants et des jeunes en favorisant le développement et l’amélioration de l’offre d’accueil. </w:t>
      </w:r>
    </w:p>
    <w:p w14:paraId="3E0CEE67" w14:textId="77777777" w:rsidR="00641D5C" w:rsidRPr="00641D5C" w:rsidRDefault="00641D5C" w:rsidP="00641D5C">
      <w:pPr>
        <w:pStyle w:val="Default"/>
        <w:rPr>
          <w:rFonts w:ascii="Tahoma" w:eastAsia="Times New Roman" w:hAnsi="Tahoma" w:cs="Tahoma"/>
          <w:kern w:val="28"/>
          <w:sz w:val="20"/>
          <w:szCs w:val="20"/>
          <w:lang w:eastAsia="fr-FR"/>
          <w14:ligatures w14:val="standard"/>
          <w14:cntxtAlts/>
        </w:rPr>
      </w:pPr>
      <w:r w:rsidRPr="00641D5C">
        <w:rPr>
          <w:rFonts w:ascii="Tahoma" w:eastAsia="Times New Roman" w:hAnsi="Tahoma" w:cs="Tahoma"/>
          <w:kern w:val="28"/>
          <w:sz w:val="20"/>
          <w:szCs w:val="20"/>
          <w:lang w:eastAsia="fr-FR"/>
          <w14:ligatures w14:val="standard"/>
          <w14:cntxtAlts/>
        </w:rPr>
        <w:t xml:space="preserve">De manière expérimentale depuis 2009 et de manière généralisée avec la Convention d’Objectifs et de Gestion Nationale (COG) 2018-2022 de la branche Famille, les CEJ sont progressivement et au fil de leur renouvellement, remplacés par des Conventions Territoriales Globales (CTG). </w:t>
      </w:r>
    </w:p>
    <w:p w14:paraId="1122BD3D" w14:textId="77777777" w:rsidR="00641D5C" w:rsidRPr="00641D5C" w:rsidRDefault="00641D5C" w:rsidP="00641D5C">
      <w:pPr>
        <w:pStyle w:val="Default"/>
        <w:rPr>
          <w:rFonts w:ascii="Tahoma" w:eastAsia="Times New Roman" w:hAnsi="Tahoma" w:cs="Tahoma"/>
          <w:kern w:val="28"/>
          <w:sz w:val="20"/>
          <w:szCs w:val="20"/>
          <w:lang w:eastAsia="fr-FR"/>
          <w14:ligatures w14:val="standard"/>
          <w14:cntxtAlts/>
        </w:rPr>
      </w:pPr>
      <w:r w:rsidRPr="00641D5C">
        <w:rPr>
          <w:rFonts w:ascii="Tahoma" w:eastAsia="Times New Roman" w:hAnsi="Tahoma" w:cs="Tahoma"/>
          <w:kern w:val="28"/>
          <w:sz w:val="20"/>
          <w:szCs w:val="20"/>
          <w:lang w:eastAsia="fr-FR"/>
          <w14:ligatures w14:val="standard"/>
          <w14:cntxtAlts/>
        </w:rPr>
        <w:t xml:space="preserve">Ce nouveau cadre contractuel à l’échelle du territoire communautaire est une convention de partenariat qui vise à renforcer l’efficacité, la cohérence et la coordination des actions en direction des habitants d’un territoire, sur tous les champs d’intervention mobilisés par la Caf : la petite enfance, l’enfance, la jeunesse, la parentalité, l’animation de la vie sociale, l’accès aux droits, le handicap, le logement, l’inclusion numérique et l’accompagnement social. </w:t>
      </w:r>
    </w:p>
    <w:p w14:paraId="7CC27C23" w14:textId="77777777" w:rsidR="00641D5C" w:rsidRPr="00641D5C" w:rsidRDefault="00641D5C" w:rsidP="00641D5C">
      <w:pPr>
        <w:pStyle w:val="Default"/>
        <w:rPr>
          <w:rFonts w:ascii="Tahoma" w:eastAsia="Times New Roman" w:hAnsi="Tahoma" w:cs="Tahoma"/>
          <w:kern w:val="28"/>
          <w:sz w:val="20"/>
          <w:szCs w:val="20"/>
          <w:lang w:eastAsia="fr-FR"/>
          <w14:ligatures w14:val="standard"/>
          <w14:cntxtAlts/>
        </w:rPr>
      </w:pPr>
      <w:r w:rsidRPr="00641D5C">
        <w:rPr>
          <w:rFonts w:ascii="Tahoma" w:eastAsia="Times New Roman" w:hAnsi="Tahoma" w:cs="Tahoma"/>
          <w:kern w:val="28"/>
          <w:sz w:val="20"/>
          <w:szCs w:val="20"/>
          <w:lang w:eastAsia="fr-FR"/>
          <w14:ligatures w14:val="standard"/>
          <w14:cntxtAlts/>
        </w:rPr>
        <w:t xml:space="preserve">La CTG Maine Coeur de Sarthe sur la période initiale de 2019 à 2022 est prolongée d’une année et se terminera au 31 décembre 2023. Un avenant à cette CTG va permettre d’intégrer la commune de Montbizot </w:t>
      </w:r>
    </w:p>
    <w:p w14:paraId="4C2146A5" w14:textId="77777777" w:rsidR="00641D5C" w:rsidRPr="00641D5C" w:rsidRDefault="00641D5C" w:rsidP="00641D5C">
      <w:pPr>
        <w:pStyle w:val="Default"/>
        <w:rPr>
          <w:rFonts w:ascii="Tahoma" w:eastAsia="Times New Roman" w:hAnsi="Tahoma" w:cs="Tahoma"/>
          <w:kern w:val="28"/>
          <w:sz w:val="20"/>
          <w:szCs w:val="20"/>
          <w:lang w:eastAsia="fr-FR"/>
          <w14:ligatures w14:val="standard"/>
          <w14:cntxtAlts/>
        </w:rPr>
      </w:pPr>
      <w:r w:rsidRPr="00641D5C">
        <w:rPr>
          <w:rFonts w:ascii="Tahoma" w:eastAsia="Times New Roman" w:hAnsi="Tahoma" w:cs="Tahoma"/>
          <w:kern w:val="28"/>
          <w:sz w:val="20"/>
          <w:szCs w:val="20"/>
          <w:lang w:eastAsia="fr-FR"/>
          <w14:ligatures w14:val="standard"/>
          <w14:cntxtAlts/>
        </w:rPr>
        <w:t xml:space="preserve">Cette évolution du cadre contractuel s’accompagne d’une réforme du financement national, ainsi les « bonus de territoire CTG » viennent remplacer les financements au titre du CEJ. Ce dispositif garantit, à l’échelle du territoire de compétence concerné, un maintien des financements précédemment versés dans le cadre des CEJ en simplifiant les modalités de calcul. </w:t>
      </w:r>
    </w:p>
    <w:p w14:paraId="33A01291" w14:textId="77777777" w:rsidR="00641D5C" w:rsidRPr="00641D5C" w:rsidRDefault="00641D5C" w:rsidP="00641D5C">
      <w:pPr>
        <w:pStyle w:val="Default"/>
        <w:rPr>
          <w:rFonts w:ascii="Tahoma" w:eastAsia="Times New Roman" w:hAnsi="Tahoma" w:cs="Tahoma"/>
          <w:kern w:val="28"/>
          <w:sz w:val="20"/>
          <w:szCs w:val="20"/>
          <w:lang w:eastAsia="fr-FR"/>
          <w14:ligatures w14:val="standard"/>
          <w14:cntxtAlts/>
        </w:rPr>
      </w:pPr>
      <w:r w:rsidRPr="00641D5C">
        <w:rPr>
          <w:rFonts w:ascii="Tahoma" w:eastAsia="Times New Roman" w:hAnsi="Tahoma" w:cs="Tahoma"/>
          <w:kern w:val="28"/>
          <w:sz w:val="20"/>
          <w:szCs w:val="20"/>
          <w:lang w:eastAsia="fr-FR"/>
          <w14:ligatures w14:val="standard"/>
          <w14:cntxtAlts/>
        </w:rPr>
        <w:t xml:space="preserve">Après avoir délibéré, l’assemblée délibérante : </w:t>
      </w:r>
    </w:p>
    <w:p w14:paraId="1EF50A5D" w14:textId="42A4AE38" w:rsidR="00641D5C" w:rsidRPr="00641D5C" w:rsidRDefault="00641D5C" w:rsidP="00641D5C">
      <w:pPr>
        <w:pStyle w:val="Default"/>
        <w:spacing w:after="39"/>
        <w:rPr>
          <w:rFonts w:ascii="Tahoma" w:eastAsia="Times New Roman" w:hAnsi="Tahoma" w:cs="Tahoma"/>
          <w:kern w:val="28"/>
          <w:sz w:val="20"/>
          <w:szCs w:val="20"/>
          <w:lang w:eastAsia="fr-FR"/>
          <w14:ligatures w14:val="standard"/>
          <w14:cntxtAlts/>
        </w:rPr>
      </w:pPr>
      <w:r w:rsidRPr="00641D5C">
        <w:rPr>
          <w:rFonts w:ascii="Tahoma" w:eastAsia="Times New Roman" w:hAnsi="Tahoma" w:cs="Tahoma"/>
          <w:kern w:val="28"/>
          <w:sz w:val="20"/>
          <w:szCs w:val="20"/>
          <w:lang w:eastAsia="fr-FR"/>
          <w14:ligatures w14:val="standard"/>
          <w14:cntxtAlts/>
        </w:rPr>
        <w:t>- Valide</w:t>
      </w:r>
      <w:r>
        <w:rPr>
          <w:rFonts w:ascii="Tahoma" w:eastAsia="Times New Roman" w:hAnsi="Tahoma" w:cs="Tahoma"/>
          <w:kern w:val="28"/>
          <w:sz w:val="20"/>
          <w:szCs w:val="20"/>
          <w:lang w:eastAsia="fr-FR"/>
          <w14:ligatures w14:val="standard"/>
          <w14:cntxtAlts/>
        </w:rPr>
        <w:t xml:space="preserve"> à l’unanimité</w:t>
      </w:r>
      <w:r w:rsidRPr="00641D5C">
        <w:rPr>
          <w:rFonts w:ascii="Tahoma" w:eastAsia="Times New Roman" w:hAnsi="Tahoma" w:cs="Tahoma"/>
          <w:kern w:val="28"/>
          <w:sz w:val="20"/>
          <w:szCs w:val="20"/>
          <w:lang w:eastAsia="fr-FR"/>
          <w14:ligatures w14:val="standard"/>
          <w14:cntxtAlts/>
        </w:rPr>
        <w:t xml:space="preserve"> la signature de l’avenant à la CTG Maine Coeur de Sarthe qui intègre la commune de Montbizot </w:t>
      </w:r>
    </w:p>
    <w:p w14:paraId="03A373CC" w14:textId="6638C385" w:rsidR="00715CFC" w:rsidRDefault="00641D5C" w:rsidP="00641D5C">
      <w:pPr>
        <w:rPr>
          <w:rFonts w:ascii="Tahoma" w:hAnsi="Tahoma" w:cs="Tahoma"/>
        </w:rPr>
      </w:pPr>
      <w:r w:rsidRPr="00641D5C">
        <w:rPr>
          <w:rFonts w:ascii="Tahoma" w:hAnsi="Tahoma" w:cs="Tahoma"/>
        </w:rPr>
        <w:t>- Autorise Le Maire à signer tout document s’y afférant permettant la mise en œuvre de cette délibération.</w:t>
      </w:r>
    </w:p>
    <w:bookmarkEnd w:id="5"/>
    <w:p w14:paraId="2AB1B962" w14:textId="77777777" w:rsidR="00641D5C" w:rsidRPr="00641D5C" w:rsidRDefault="00641D5C" w:rsidP="00641D5C">
      <w:pPr>
        <w:rPr>
          <w:rFonts w:ascii="Tahoma" w:hAnsi="Tahoma" w:cs="Tahoma"/>
        </w:rPr>
      </w:pPr>
    </w:p>
    <w:p w14:paraId="542681E3" w14:textId="64C4EF6A" w:rsidR="00641D5C" w:rsidRDefault="00954813" w:rsidP="00641D5C">
      <w:pPr>
        <w:pStyle w:val="Paragraphedeliste"/>
        <w:numPr>
          <w:ilvl w:val="0"/>
          <w:numId w:val="30"/>
        </w:numPr>
        <w:rPr>
          <w:rFonts w:ascii="Tahoma" w:hAnsi="Tahoma" w:cs="Tahoma"/>
          <w:b/>
          <w:bCs/>
          <w:u w:val="single"/>
        </w:rPr>
      </w:pPr>
      <w:r w:rsidRPr="00715CFC">
        <w:rPr>
          <w:rFonts w:ascii="Tahoma" w:hAnsi="Tahoma" w:cs="Tahoma"/>
          <w:b/>
          <w:u w:val="single"/>
        </w:rPr>
        <w:t>Délibération N° DEL-22-0</w:t>
      </w:r>
      <w:r w:rsidR="00641D5C">
        <w:rPr>
          <w:rFonts w:ascii="Tahoma" w:hAnsi="Tahoma" w:cs="Tahoma"/>
          <w:b/>
          <w:u w:val="single"/>
        </w:rPr>
        <w:t>75</w:t>
      </w:r>
      <w:r w:rsidR="00DE5A5F" w:rsidRPr="00715CFC">
        <w:rPr>
          <w:rFonts w:ascii="Tahoma" w:hAnsi="Tahoma" w:cs="Tahoma"/>
          <w:b/>
          <w:u w:val="single"/>
        </w:rPr>
        <w:t xml:space="preserve"> </w:t>
      </w:r>
      <w:bookmarkStart w:id="6" w:name="_Hlk121917836"/>
      <w:bookmarkStart w:id="7" w:name="_Hlk99705232"/>
      <w:r w:rsidR="00641D5C">
        <w:rPr>
          <w:rFonts w:ascii="Tahoma" w:hAnsi="Tahoma" w:cs="Tahoma"/>
          <w:b/>
          <w:bCs/>
          <w:u w:val="single"/>
        </w:rPr>
        <w:t>Vente Terrain « Le Clos »</w:t>
      </w:r>
    </w:p>
    <w:p w14:paraId="6451D454" w14:textId="5640617C" w:rsidR="00641D5C" w:rsidRDefault="00641D5C" w:rsidP="00641D5C">
      <w:pPr>
        <w:rPr>
          <w:rFonts w:ascii="Tahoma" w:hAnsi="Tahoma" w:cs="Tahoma"/>
        </w:rPr>
      </w:pPr>
      <w:r w:rsidRPr="00CB2A28">
        <w:rPr>
          <w:rFonts w:ascii="Tahoma" w:hAnsi="Tahoma" w:cs="Tahoma"/>
        </w:rPr>
        <w:t xml:space="preserve">Le Maire informe le conseil municipal </w:t>
      </w:r>
      <w:r>
        <w:rPr>
          <w:rFonts w:ascii="Tahoma" w:hAnsi="Tahoma" w:cs="Tahoma"/>
        </w:rPr>
        <w:t>de la proposition d’achat du terrain lot 2 au « Clos » pour 46 000€ au lieu de 51 975€.</w:t>
      </w:r>
    </w:p>
    <w:p w14:paraId="324B85D0" w14:textId="6B97D897" w:rsidR="00641D5C" w:rsidRPr="000C2806" w:rsidRDefault="00641D5C" w:rsidP="00641D5C">
      <w:pPr>
        <w:spacing w:line="285" w:lineRule="auto"/>
        <w:jc w:val="both"/>
        <w:rPr>
          <w:rFonts w:ascii="Tahoma" w:hAnsi="Tahoma" w:cs="Tahoma"/>
          <w:b/>
          <w:bCs/>
          <w:u w:val="single"/>
        </w:rPr>
      </w:pPr>
      <w:r w:rsidRPr="00EB51AA">
        <w:rPr>
          <w:rFonts w:ascii="Tahoma" w:hAnsi="Tahoma" w:cs="Tahoma"/>
        </w:rPr>
        <w:t xml:space="preserve">Le Conseil </w:t>
      </w:r>
      <w:r>
        <w:rPr>
          <w:rFonts w:ascii="Tahoma" w:hAnsi="Tahoma" w:cs="Tahoma"/>
        </w:rPr>
        <w:t>Municipal</w:t>
      </w:r>
      <w:r w:rsidRPr="00EB51AA">
        <w:rPr>
          <w:rFonts w:ascii="Tahoma" w:hAnsi="Tahoma" w:cs="Tahoma"/>
        </w:rPr>
        <w:t>, après en avoir délibéré</w:t>
      </w:r>
      <w:r>
        <w:rPr>
          <w:rFonts w:ascii="Tahoma" w:hAnsi="Tahoma" w:cs="Tahoma"/>
        </w:rPr>
        <w:t xml:space="preserve"> </w:t>
      </w:r>
      <w:r w:rsidRPr="00641D5C">
        <w:rPr>
          <w:rFonts w:ascii="Tahoma" w:hAnsi="Tahoma" w:cs="Tahoma"/>
          <w:bCs/>
        </w:rPr>
        <w:t xml:space="preserve">refuse </w:t>
      </w:r>
      <w:r w:rsidR="00FD743A">
        <w:rPr>
          <w:rFonts w:ascii="Tahoma" w:hAnsi="Tahoma" w:cs="Tahoma"/>
          <w:bCs/>
        </w:rPr>
        <w:t>la négociation</w:t>
      </w:r>
      <w:r>
        <w:rPr>
          <w:rFonts w:ascii="Tahoma" w:hAnsi="Tahoma" w:cs="Tahoma"/>
        </w:rPr>
        <w:t xml:space="preserve"> pour le lot </w:t>
      </w:r>
      <w:r w:rsidR="00FD743A">
        <w:rPr>
          <w:rFonts w:ascii="Tahoma" w:hAnsi="Tahoma" w:cs="Tahoma"/>
        </w:rPr>
        <w:t>2 (15 contres,</w:t>
      </w:r>
      <w:r>
        <w:rPr>
          <w:rFonts w:ascii="Tahoma" w:hAnsi="Tahoma" w:cs="Tahoma"/>
        </w:rPr>
        <w:t xml:space="preserve"> </w:t>
      </w:r>
      <w:r w:rsidR="00FD743A">
        <w:rPr>
          <w:rFonts w:ascii="Tahoma" w:hAnsi="Tahoma" w:cs="Tahoma"/>
        </w:rPr>
        <w:t>3 abstentions, 1 pour)</w:t>
      </w:r>
    </w:p>
    <w:bookmarkEnd w:id="6"/>
    <w:p w14:paraId="7B127087" w14:textId="16595A9A" w:rsidR="005C77BC" w:rsidRPr="0017196A" w:rsidRDefault="005C77BC" w:rsidP="00641D5C">
      <w:pPr>
        <w:pStyle w:val="Paragraphedeliste"/>
        <w:rPr>
          <w:rFonts w:cs="Arial"/>
          <w:szCs w:val="18"/>
        </w:rPr>
      </w:pPr>
    </w:p>
    <w:bookmarkEnd w:id="7"/>
    <w:p w14:paraId="2B9375D6" w14:textId="69A81C9B" w:rsidR="00752F57" w:rsidRDefault="00752F57" w:rsidP="00641D5C">
      <w:pPr>
        <w:pStyle w:val="Paragraphedeliste"/>
        <w:numPr>
          <w:ilvl w:val="0"/>
          <w:numId w:val="30"/>
        </w:numPr>
        <w:rPr>
          <w:rFonts w:ascii="Tahoma" w:hAnsi="Tahoma" w:cs="Tahoma"/>
          <w:b/>
          <w:bCs/>
          <w:u w:val="single"/>
        </w:rPr>
      </w:pPr>
      <w:r w:rsidRPr="00715CFC">
        <w:rPr>
          <w:rFonts w:ascii="Tahoma" w:hAnsi="Tahoma" w:cs="Tahoma"/>
          <w:b/>
          <w:u w:val="single"/>
        </w:rPr>
        <w:t>Délibération N° DEL-22-0</w:t>
      </w:r>
      <w:r w:rsidR="00FD743A">
        <w:rPr>
          <w:rFonts w:ascii="Tahoma" w:hAnsi="Tahoma" w:cs="Tahoma"/>
          <w:b/>
          <w:u w:val="single"/>
        </w:rPr>
        <w:t>76</w:t>
      </w:r>
      <w:r w:rsidRPr="00715CFC">
        <w:rPr>
          <w:rFonts w:ascii="Tahoma" w:hAnsi="Tahoma" w:cs="Tahoma"/>
          <w:b/>
          <w:u w:val="single"/>
        </w:rPr>
        <w:t xml:space="preserve"> </w:t>
      </w:r>
      <w:bookmarkStart w:id="8" w:name="_Hlk121917897"/>
      <w:r w:rsidR="00FD743A">
        <w:rPr>
          <w:rFonts w:ascii="Tahoma" w:hAnsi="Tahoma" w:cs="Tahoma"/>
          <w:b/>
          <w:bCs/>
          <w:u w:val="single"/>
        </w:rPr>
        <w:t>Travaux en régie</w:t>
      </w:r>
    </w:p>
    <w:p w14:paraId="478F23E9" w14:textId="77777777" w:rsidR="00FD743A" w:rsidRDefault="00FD743A" w:rsidP="00FD743A">
      <w:pPr>
        <w:tabs>
          <w:tab w:val="left" w:pos="1275"/>
        </w:tabs>
        <w:spacing w:line="259" w:lineRule="auto"/>
        <w:jc w:val="both"/>
        <w:rPr>
          <w:rFonts w:ascii="Tahoma" w:eastAsiaTheme="minorHAnsi" w:hAnsi="Tahoma" w:cs="Tahoma"/>
          <w:kern w:val="0"/>
          <w:lang w:eastAsia="en-US"/>
        </w:rPr>
      </w:pPr>
      <w:r w:rsidRPr="00E47B02">
        <w:rPr>
          <w:rFonts w:ascii="Tahoma" w:eastAsiaTheme="minorHAnsi" w:hAnsi="Tahoma" w:cs="Tahoma"/>
          <w:kern w:val="0"/>
          <w:lang w:eastAsia="en-US"/>
        </w:rPr>
        <w:t>Le Maire informe</w:t>
      </w:r>
      <w:r>
        <w:rPr>
          <w:rFonts w:ascii="Tahoma" w:eastAsiaTheme="minorHAnsi" w:hAnsi="Tahoma" w:cs="Tahoma"/>
          <w:kern w:val="0"/>
          <w:lang w:eastAsia="en-US"/>
        </w:rPr>
        <w:t xml:space="preserve"> le </w:t>
      </w:r>
      <w:r w:rsidRPr="00E47B02">
        <w:rPr>
          <w:rFonts w:ascii="Tahoma" w:eastAsiaTheme="minorHAnsi" w:hAnsi="Tahoma" w:cs="Tahoma"/>
          <w:kern w:val="0"/>
          <w:lang w:eastAsia="en-US"/>
        </w:rPr>
        <w:t>conseil municipal que des travaux ont</w:t>
      </w:r>
      <w:r>
        <w:rPr>
          <w:rFonts w:ascii="Tahoma" w:eastAsiaTheme="minorHAnsi" w:hAnsi="Tahoma" w:cs="Tahoma"/>
          <w:kern w:val="0"/>
          <w:lang w:eastAsia="en-US"/>
        </w:rPr>
        <w:t xml:space="preserve"> été faits en régie par les agents</w:t>
      </w:r>
      <w:r w:rsidRPr="00E47B02">
        <w:rPr>
          <w:rFonts w:ascii="Tahoma" w:eastAsiaTheme="minorHAnsi" w:hAnsi="Tahoma" w:cs="Tahoma"/>
          <w:kern w:val="0"/>
          <w:lang w:eastAsia="en-US"/>
        </w:rPr>
        <w:t xml:space="preserve"> techniques.  </w:t>
      </w:r>
    </w:p>
    <w:p w14:paraId="59617929" w14:textId="77777777" w:rsidR="00FD743A" w:rsidRDefault="00FD743A" w:rsidP="00FD743A">
      <w:pPr>
        <w:tabs>
          <w:tab w:val="left" w:pos="1275"/>
        </w:tabs>
        <w:spacing w:line="259" w:lineRule="auto"/>
        <w:jc w:val="both"/>
        <w:rPr>
          <w:rFonts w:ascii="Tahoma" w:eastAsiaTheme="minorHAnsi" w:hAnsi="Tahoma" w:cs="Tahoma"/>
          <w:kern w:val="0"/>
          <w:lang w:eastAsia="en-US"/>
        </w:rPr>
      </w:pPr>
      <w:r w:rsidRPr="00E47B02">
        <w:rPr>
          <w:rFonts w:ascii="Tahoma" w:eastAsiaTheme="minorHAnsi" w:hAnsi="Tahoma" w:cs="Tahoma"/>
          <w:kern w:val="0"/>
          <w:lang w:eastAsia="en-US"/>
        </w:rPr>
        <w:t>Par travaux en régie</w:t>
      </w:r>
      <w:r>
        <w:rPr>
          <w:rFonts w:ascii="Tahoma" w:eastAsiaTheme="minorHAnsi" w:hAnsi="Tahoma" w:cs="Tahoma"/>
          <w:kern w:val="0"/>
          <w:lang w:eastAsia="en-US"/>
        </w:rPr>
        <w:t>,</w:t>
      </w:r>
      <w:r w:rsidRPr="00E47B02">
        <w:rPr>
          <w:rFonts w:ascii="Tahoma" w:eastAsiaTheme="minorHAnsi" w:hAnsi="Tahoma" w:cs="Tahoma"/>
          <w:kern w:val="0"/>
          <w:lang w:eastAsia="en-US"/>
        </w:rPr>
        <w:t xml:space="preserve"> il faut entendre les travaux effectués par du personnel rémunéré directement par la commune qui met en œuvre des moyens en matériel et outillage acquis ou loués ainsi que des fournitures. Les travaux en régie concernent tous les travaux réalisés par les services techniques qui viennent accroitre le patrimoine de la commune.</w:t>
      </w:r>
    </w:p>
    <w:p w14:paraId="0B71F9BB" w14:textId="77777777" w:rsidR="00FD743A" w:rsidRDefault="00FD743A" w:rsidP="00FD743A">
      <w:pPr>
        <w:tabs>
          <w:tab w:val="left" w:pos="1275"/>
        </w:tabs>
        <w:spacing w:line="259" w:lineRule="auto"/>
        <w:jc w:val="both"/>
        <w:rPr>
          <w:rFonts w:ascii="Tahoma" w:eastAsiaTheme="minorHAnsi" w:hAnsi="Tahoma" w:cs="Tahoma"/>
          <w:kern w:val="0"/>
          <w:lang w:eastAsia="en-US"/>
        </w:rPr>
      </w:pPr>
      <w:r w:rsidRPr="00E47B02">
        <w:rPr>
          <w:rFonts w:ascii="Tahoma" w:eastAsiaTheme="minorHAnsi" w:hAnsi="Tahoma" w:cs="Tahoma"/>
          <w:kern w:val="0"/>
          <w:lang w:eastAsia="en-US"/>
        </w:rPr>
        <w:t>Ces travaux sont de véritables dépenses d’investissement pour la collectivité : dépenses qui justifient l’éligibilité au F.C.T.V.A.</w:t>
      </w:r>
    </w:p>
    <w:p w14:paraId="2E863AA0" w14:textId="77777777" w:rsidR="00FD743A" w:rsidRDefault="00FD743A" w:rsidP="00FD743A">
      <w:pPr>
        <w:tabs>
          <w:tab w:val="left" w:pos="1275"/>
        </w:tabs>
        <w:spacing w:line="259" w:lineRule="auto"/>
        <w:jc w:val="both"/>
        <w:rPr>
          <w:rFonts w:ascii="Tahoma" w:eastAsiaTheme="minorHAnsi" w:hAnsi="Tahoma" w:cs="Tahoma"/>
          <w:kern w:val="0"/>
          <w:lang w:eastAsia="en-US"/>
        </w:rPr>
      </w:pPr>
      <w:r w:rsidRPr="00E47B02">
        <w:rPr>
          <w:rFonts w:ascii="Tahoma" w:eastAsiaTheme="minorHAnsi" w:hAnsi="Tahoma" w:cs="Tahoma"/>
          <w:kern w:val="0"/>
          <w:lang w:eastAsia="en-US"/>
        </w:rPr>
        <w:t>Il convient de chiffrer les chantiers réalisés durant l’année 20</w:t>
      </w:r>
      <w:r>
        <w:rPr>
          <w:rFonts w:ascii="Tahoma" w:eastAsiaTheme="minorHAnsi" w:hAnsi="Tahoma" w:cs="Tahoma"/>
          <w:kern w:val="0"/>
          <w:lang w:eastAsia="en-US"/>
        </w:rPr>
        <w:t xml:space="preserve">22 par les services techniques </w:t>
      </w:r>
      <w:r w:rsidRPr="00E47B02">
        <w:rPr>
          <w:rFonts w:ascii="Tahoma" w:eastAsiaTheme="minorHAnsi" w:hAnsi="Tahoma" w:cs="Tahoma"/>
          <w:kern w:val="0"/>
          <w:lang w:eastAsia="en-US"/>
        </w:rPr>
        <w:t>concernant</w:t>
      </w:r>
      <w:r>
        <w:rPr>
          <w:rFonts w:ascii="Tahoma" w:eastAsiaTheme="minorHAnsi" w:hAnsi="Tahoma" w:cs="Tahoma"/>
          <w:kern w:val="0"/>
          <w:lang w:eastAsia="en-US"/>
        </w:rPr>
        <w:t xml:space="preserve"> </w:t>
      </w:r>
      <w:r w:rsidRPr="00E47B02">
        <w:rPr>
          <w:rFonts w:ascii="Tahoma" w:eastAsiaTheme="minorHAnsi" w:hAnsi="Tahoma" w:cs="Tahoma"/>
          <w:kern w:val="0"/>
          <w:lang w:eastAsia="en-US"/>
        </w:rPr>
        <w:t>:</w:t>
      </w:r>
    </w:p>
    <w:p w14:paraId="6E83CEBC" w14:textId="77777777" w:rsidR="00FD743A" w:rsidRDefault="00FD743A" w:rsidP="00FD743A">
      <w:pPr>
        <w:tabs>
          <w:tab w:val="left" w:pos="1275"/>
        </w:tabs>
        <w:spacing w:line="259" w:lineRule="auto"/>
        <w:jc w:val="both"/>
        <w:rPr>
          <w:rFonts w:ascii="Tahoma" w:eastAsiaTheme="minorHAnsi" w:hAnsi="Tahoma" w:cs="Tahoma"/>
          <w:b/>
          <w:kern w:val="0"/>
          <w:lang w:eastAsia="en-US"/>
        </w:rPr>
      </w:pPr>
      <w:r>
        <w:rPr>
          <w:rFonts w:ascii="Tahoma" w:eastAsiaTheme="minorHAnsi" w:hAnsi="Tahoma" w:cs="Tahoma"/>
          <w:kern w:val="0"/>
          <w:lang w:eastAsia="en-US"/>
        </w:rPr>
        <w:t xml:space="preserve">- </w:t>
      </w:r>
      <w:r>
        <w:rPr>
          <w:rFonts w:ascii="Tahoma" w:eastAsiaTheme="minorHAnsi" w:hAnsi="Tahoma" w:cs="Tahoma"/>
          <w:b/>
          <w:kern w:val="0"/>
          <w:lang w:eastAsia="en-US"/>
        </w:rPr>
        <w:t>Travaux d’ignifugeage local phyto ATSEM :</w:t>
      </w:r>
    </w:p>
    <w:p w14:paraId="519EEE7E" w14:textId="77777777" w:rsidR="00FD743A" w:rsidRDefault="00FD743A" w:rsidP="00FD743A">
      <w:pPr>
        <w:tabs>
          <w:tab w:val="left" w:pos="1275"/>
        </w:tabs>
        <w:spacing w:line="259" w:lineRule="auto"/>
        <w:jc w:val="both"/>
        <w:rPr>
          <w:rFonts w:ascii="Tahoma" w:eastAsiaTheme="minorHAnsi" w:hAnsi="Tahoma" w:cs="Tahoma"/>
          <w:kern w:val="0"/>
          <w:lang w:eastAsia="en-US"/>
        </w:rPr>
      </w:pPr>
      <w:r w:rsidRPr="00E47B02">
        <w:rPr>
          <w:rFonts w:ascii="Tahoma" w:eastAsiaTheme="minorHAnsi" w:hAnsi="Tahoma" w:cs="Tahoma"/>
          <w:kern w:val="0"/>
          <w:lang w:eastAsia="en-US"/>
        </w:rPr>
        <w:t>Compte-tenu de l’achat de fournitures diverses, du coût horaire des agents techniques (salaire brut + charges patronales) et du nombre d’heures passées pour réaliser les aménagements cités ci-dessus, le montant total des travaux réalisés en régie s’élève à</w:t>
      </w:r>
      <w:r>
        <w:rPr>
          <w:rFonts w:ascii="Tahoma" w:eastAsiaTheme="minorHAnsi" w:hAnsi="Tahoma" w:cs="Tahoma"/>
          <w:kern w:val="0"/>
          <w:lang w:eastAsia="en-US"/>
        </w:rPr>
        <w:t xml:space="preserve"> </w:t>
      </w:r>
      <w:r w:rsidRPr="007D4725">
        <w:rPr>
          <w:rFonts w:ascii="Tahoma" w:eastAsiaTheme="minorHAnsi" w:hAnsi="Tahoma" w:cs="Tahoma"/>
          <w:b/>
          <w:bCs/>
          <w:kern w:val="0"/>
          <w:lang w:eastAsia="en-US"/>
        </w:rPr>
        <w:t>2 592,64</w:t>
      </w:r>
      <w:r>
        <w:rPr>
          <w:rFonts w:ascii="Tahoma" w:eastAsiaTheme="minorHAnsi" w:hAnsi="Tahoma" w:cs="Tahoma"/>
          <w:b/>
          <w:kern w:val="0"/>
          <w:lang w:eastAsia="en-US"/>
        </w:rPr>
        <w:t xml:space="preserve"> </w:t>
      </w:r>
      <w:r w:rsidRPr="00E47B02">
        <w:rPr>
          <w:rFonts w:ascii="Tahoma" w:eastAsiaTheme="minorHAnsi" w:hAnsi="Tahoma" w:cs="Tahoma"/>
          <w:b/>
          <w:kern w:val="0"/>
          <w:lang w:eastAsia="en-US"/>
        </w:rPr>
        <w:t>€ TTC</w:t>
      </w:r>
      <w:r>
        <w:rPr>
          <w:rFonts w:ascii="Tahoma" w:eastAsiaTheme="minorHAnsi" w:hAnsi="Tahoma" w:cs="Tahoma"/>
          <w:b/>
          <w:kern w:val="0"/>
          <w:lang w:eastAsia="en-US"/>
        </w:rPr>
        <w:t xml:space="preserve"> </w:t>
      </w:r>
      <w:r w:rsidRPr="007D4725">
        <w:rPr>
          <w:rFonts w:ascii="Tahoma" w:eastAsiaTheme="minorHAnsi" w:hAnsi="Tahoma" w:cs="Tahoma"/>
          <w:bCs/>
          <w:kern w:val="0"/>
          <w:lang w:eastAsia="en-US"/>
        </w:rPr>
        <w:t>(FCTVA de 161,80 €)</w:t>
      </w:r>
    </w:p>
    <w:p w14:paraId="59303CB3" w14:textId="77777777" w:rsidR="00FD743A" w:rsidRDefault="00FD743A" w:rsidP="00FD743A">
      <w:pPr>
        <w:tabs>
          <w:tab w:val="left" w:pos="1275"/>
        </w:tabs>
        <w:spacing w:line="259" w:lineRule="auto"/>
        <w:jc w:val="both"/>
        <w:rPr>
          <w:rFonts w:ascii="Tahoma" w:eastAsiaTheme="minorHAnsi" w:hAnsi="Tahoma" w:cs="Tahoma"/>
          <w:kern w:val="0"/>
          <w:lang w:eastAsia="en-US"/>
        </w:rPr>
      </w:pPr>
    </w:p>
    <w:p w14:paraId="2A959292" w14:textId="34BE4052" w:rsidR="00FD743A" w:rsidRDefault="00FD743A" w:rsidP="00FD743A">
      <w:pPr>
        <w:tabs>
          <w:tab w:val="left" w:pos="1275"/>
        </w:tabs>
        <w:spacing w:line="259" w:lineRule="auto"/>
        <w:jc w:val="both"/>
        <w:rPr>
          <w:rFonts w:ascii="Tahoma" w:eastAsiaTheme="minorHAnsi" w:hAnsi="Tahoma" w:cs="Tahoma"/>
          <w:kern w:val="0"/>
          <w:lang w:eastAsia="en-US"/>
        </w:rPr>
      </w:pPr>
      <w:r w:rsidRPr="00E47B02">
        <w:rPr>
          <w:rFonts w:ascii="Tahoma" w:eastAsiaTheme="minorHAnsi" w:hAnsi="Tahoma" w:cs="Tahoma"/>
          <w:kern w:val="0"/>
          <w:lang w:eastAsia="en-US"/>
        </w:rPr>
        <w:t>Après en avoir délibéré, le conseil municipal prend acte des travaux en régie</w:t>
      </w:r>
      <w:r>
        <w:rPr>
          <w:rFonts w:ascii="Tahoma" w:eastAsiaTheme="minorHAnsi" w:hAnsi="Tahoma" w:cs="Tahoma"/>
          <w:kern w:val="0"/>
          <w:lang w:eastAsia="en-US"/>
        </w:rPr>
        <w:t xml:space="preserve"> à l’unanimité</w:t>
      </w:r>
      <w:r w:rsidRPr="00E47B02">
        <w:rPr>
          <w:rFonts w:ascii="Tahoma" w:eastAsiaTheme="minorHAnsi" w:hAnsi="Tahoma" w:cs="Tahoma"/>
          <w:kern w:val="0"/>
          <w:lang w:eastAsia="en-US"/>
        </w:rPr>
        <w:t>.</w:t>
      </w:r>
    </w:p>
    <w:bookmarkEnd w:id="8"/>
    <w:p w14:paraId="2D36C1DA" w14:textId="56C2328E" w:rsidR="005C77BC" w:rsidRPr="00EB784D" w:rsidRDefault="005C77BC" w:rsidP="00752F57">
      <w:pPr>
        <w:pStyle w:val="Sansinterligne"/>
        <w:ind w:left="720"/>
        <w:rPr>
          <w:rFonts w:ascii="Tahoma" w:hAnsi="Tahoma" w:cs="Tahoma"/>
          <w:b/>
          <w:u w:val="single"/>
        </w:rPr>
      </w:pPr>
    </w:p>
    <w:p w14:paraId="6C7C269D" w14:textId="77777777" w:rsidR="00FD743A" w:rsidRDefault="00A02A0D" w:rsidP="00FD743A">
      <w:pPr>
        <w:pStyle w:val="Paragraphedeliste"/>
        <w:numPr>
          <w:ilvl w:val="0"/>
          <w:numId w:val="30"/>
        </w:numPr>
        <w:ind w:left="851" w:hanging="491"/>
        <w:rPr>
          <w:rFonts w:ascii="Tahoma" w:hAnsi="Tahoma" w:cs="Tahoma"/>
          <w:b/>
          <w:bCs/>
          <w:u w:val="single"/>
        </w:rPr>
      </w:pPr>
      <w:r w:rsidRPr="00EB784D">
        <w:rPr>
          <w:rFonts w:ascii="Tahoma" w:hAnsi="Tahoma" w:cs="Tahoma"/>
          <w:b/>
          <w:u w:val="single"/>
        </w:rPr>
        <w:t>Délibération N° DEL-22-0</w:t>
      </w:r>
      <w:r w:rsidR="00FD743A">
        <w:rPr>
          <w:rFonts w:ascii="Tahoma" w:hAnsi="Tahoma" w:cs="Tahoma"/>
          <w:b/>
          <w:u w:val="single"/>
        </w:rPr>
        <w:t>77</w:t>
      </w:r>
      <w:r w:rsidR="00927F00" w:rsidRPr="00EB784D">
        <w:rPr>
          <w:rFonts w:ascii="Tahoma" w:hAnsi="Tahoma" w:cs="Tahoma"/>
          <w:b/>
          <w:u w:val="single"/>
        </w:rPr>
        <w:t xml:space="preserve"> </w:t>
      </w:r>
      <w:bookmarkStart w:id="9" w:name="_Hlk121917971"/>
      <w:bookmarkStart w:id="10" w:name="_Hlk103936403"/>
      <w:r w:rsidR="00FD743A">
        <w:rPr>
          <w:rFonts w:ascii="Tahoma" w:hAnsi="Tahoma" w:cs="Tahoma"/>
          <w:b/>
          <w:bCs/>
          <w:u w:val="single"/>
        </w:rPr>
        <w:t>Opération de Revitalisation du Territoire</w:t>
      </w:r>
      <w:bookmarkEnd w:id="9"/>
    </w:p>
    <w:p w14:paraId="71E25802" w14:textId="01436E24" w:rsidR="00FD743A" w:rsidRPr="00FD743A" w:rsidRDefault="00FD743A" w:rsidP="00FD743A">
      <w:pPr>
        <w:rPr>
          <w:rFonts w:ascii="Tahoma" w:eastAsiaTheme="minorHAnsi" w:hAnsi="Tahoma" w:cs="Tahoma"/>
          <w:kern w:val="0"/>
          <w:lang w:eastAsia="en-US"/>
        </w:rPr>
      </w:pPr>
      <w:bookmarkStart w:id="11" w:name="_Hlk121917994"/>
      <w:r w:rsidRPr="00FD743A">
        <w:rPr>
          <w:rFonts w:ascii="Tahoma" w:eastAsiaTheme="minorHAnsi" w:hAnsi="Tahoma" w:cs="Tahoma"/>
          <w:kern w:val="0"/>
          <w:lang w:eastAsia="en-US"/>
        </w:rPr>
        <w:t xml:space="preserve">Synthèse : Il s'agit de valider la transformation de la convention d’adhésion Petites Villes de Demain en convention cadre PVD valant Opération de Revitalisation du Territoire et d'en définir le périmètre. </w:t>
      </w:r>
    </w:p>
    <w:p w14:paraId="1357320D" w14:textId="77777777" w:rsidR="00FD743A" w:rsidRPr="00FD743A" w:rsidRDefault="00FD743A" w:rsidP="00FD743A">
      <w:pPr>
        <w:rPr>
          <w:rFonts w:ascii="Tahoma" w:eastAsiaTheme="minorHAnsi" w:hAnsi="Tahoma" w:cs="Tahoma"/>
          <w:kern w:val="0"/>
          <w:lang w:eastAsia="en-US"/>
        </w:rPr>
      </w:pPr>
      <w:r w:rsidRPr="00FD743A">
        <w:rPr>
          <w:rFonts w:ascii="Tahoma" w:eastAsiaTheme="minorHAnsi" w:hAnsi="Tahoma" w:cs="Tahoma"/>
          <w:kern w:val="0"/>
          <w:lang w:eastAsia="en-US"/>
        </w:rPr>
        <w:t>Intitulé des fiches actions :</w:t>
      </w:r>
    </w:p>
    <w:p w14:paraId="1327D0CD" w14:textId="2A2DFAFD" w:rsidR="00FD743A" w:rsidRPr="00FD743A" w:rsidRDefault="00FD743A" w:rsidP="00FD743A">
      <w:pPr>
        <w:pStyle w:val="Paragraphedeliste"/>
        <w:numPr>
          <w:ilvl w:val="0"/>
          <w:numId w:val="41"/>
        </w:numPr>
        <w:spacing w:after="0" w:line="240" w:lineRule="auto"/>
        <w:contextualSpacing w:val="0"/>
        <w:rPr>
          <w:rFonts w:ascii="Tahoma" w:hAnsi="Tahoma" w:cs="Tahoma"/>
          <w:color w:val="000000"/>
          <w:sz w:val="20"/>
          <w:szCs w:val="20"/>
          <w14:ligatures w14:val="standard"/>
          <w14:cntxtAlts/>
        </w:rPr>
      </w:pPr>
      <w:r w:rsidRPr="00FD743A">
        <w:rPr>
          <w:rFonts w:ascii="Tahoma" w:hAnsi="Tahoma" w:cs="Tahoma"/>
          <w:color w:val="000000"/>
          <w:sz w:val="20"/>
          <w:szCs w:val="20"/>
          <w14:ligatures w14:val="standard"/>
          <w14:cntxtAlts/>
        </w:rPr>
        <w:t>N°3</w:t>
      </w:r>
      <w:r>
        <w:rPr>
          <w:rFonts w:ascii="Tahoma" w:hAnsi="Tahoma" w:cs="Tahoma"/>
          <w:color w:val="000000"/>
          <w:sz w:val="20"/>
          <w:szCs w:val="20"/>
          <w14:ligatures w14:val="standard"/>
          <w14:cntxtAlts/>
        </w:rPr>
        <w:t>6</w:t>
      </w:r>
      <w:r w:rsidRPr="00FD743A">
        <w:rPr>
          <w:rFonts w:ascii="Tahoma" w:hAnsi="Tahoma" w:cs="Tahoma"/>
          <w:color w:val="000000"/>
          <w:sz w:val="20"/>
          <w:szCs w:val="20"/>
          <w14:ligatures w14:val="standard"/>
          <w14:cntxtAlts/>
        </w:rPr>
        <w:t> : Quartier des hauts du tertre</w:t>
      </w:r>
    </w:p>
    <w:p w14:paraId="79820529" w14:textId="1A23C4D7" w:rsidR="00FD743A" w:rsidRPr="00FD743A" w:rsidRDefault="00FD743A" w:rsidP="00FD743A">
      <w:pPr>
        <w:pStyle w:val="Paragraphedeliste"/>
        <w:numPr>
          <w:ilvl w:val="0"/>
          <w:numId w:val="41"/>
        </w:numPr>
        <w:spacing w:after="0" w:line="240" w:lineRule="auto"/>
        <w:contextualSpacing w:val="0"/>
        <w:rPr>
          <w:rFonts w:ascii="Tahoma" w:hAnsi="Tahoma" w:cs="Tahoma"/>
          <w:color w:val="000000"/>
          <w:sz w:val="20"/>
          <w:szCs w:val="20"/>
          <w14:ligatures w14:val="standard"/>
          <w14:cntxtAlts/>
        </w:rPr>
      </w:pPr>
      <w:r w:rsidRPr="00FD743A">
        <w:rPr>
          <w:rFonts w:ascii="Tahoma" w:hAnsi="Tahoma" w:cs="Tahoma"/>
          <w:color w:val="000000"/>
          <w:sz w:val="20"/>
          <w:szCs w:val="20"/>
          <w14:ligatures w14:val="standard"/>
          <w14:cntxtAlts/>
        </w:rPr>
        <w:t>N°3</w:t>
      </w:r>
      <w:r>
        <w:rPr>
          <w:rFonts w:ascii="Tahoma" w:hAnsi="Tahoma" w:cs="Tahoma"/>
          <w:color w:val="000000"/>
          <w:sz w:val="20"/>
          <w:szCs w:val="20"/>
          <w14:ligatures w14:val="standard"/>
          <w14:cntxtAlts/>
        </w:rPr>
        <w:t>7</w:t>
      </w:r>
      <w:r w:rsidRPr="00FD743A">
        <w:rPr>
          <w:rFonts w:ascii="Tahoma" w:hAnsi="Tahoma" w:cs="Tahoma"/>
          <w:color w:val="000000"/>
          <w:sz w:val="20"/>
          <w:szCs w:val="20"/>
          <w14:ligatures w14:val="standard"/>
          <w14:cntxtAlts/>
        </w:rPr>
        <w:t> : Pôle associatif</w:t>
      </w:r>
    </w:p>
    <w:p w14:paraId="03BA9B29" w14:textId="77777777" w:rsidR="00FD743A" w:rsidRDefault="00FD743A" w:rsidP="00FD743A">
      <w:pPr>
        <w:pStyle w:val="Paragraphedeliste"/>
        <w:numPr>
          <w:ilvl w:val="0"/>
          <w:numId w:val="41"/>
        </w:numPr>
        <w:rPr>
          <w:rFonts w:ascii="Tahoma" w:hAnsi="Tahoma" w:cs="Tahoma"/>
          <w:color w:val="000000"/>
          <w:sz w:val="20"/>
          <w:szCs w:val="20"/>
          <w14:ligatures w14:val="standard"/>
          <w14:cntxtAlts/>
        </w:rPr>
      </w:pPr>
      <w:r w:rsidRPr="00FD743A">
        <w:rPr>
          <w:rFonts w:ascii="Tahoma" w:hAnsi="Tahoma" w:cs="Tahoma"/>
          <w:color w:val="000000"/>
          <w:sz w:val="20"/>
          <w:szCs w:val="20"/>
          <w14:ligatures w14:val="standard"/>
          <w14:cntxtAlts/>
        </w:rPr>
        <w:t>N°3</w:t>
      </w:r>
      <w:r>
        <w:rPr>
          <w:rFonts w:ascii="Tahoma" w:hAnsi="Tahoma" w:cs="Tahoma"/>
          <w:color w:val="000000"/>
          <w:sz w:val="20"/>
          <w:szCs w:val="20"/>
          <w14:ligatures w14:val="standard"/>
          <w14:cntxtAlts/>
        </w:rPr>
        <w:t>8</w:t>
      </w:r>
      <w:r w:rsidRPr="00FD743A">
        <w:rPr>
          <w:rFonts w:ascii="Tahoma" w:hAnsi="Tahoma" w:cs="Tahoma"/>
          <w:color w:val="000000"/>
          <w:sz w:val="20"/>
          <w:szCs w:val="20"/>
          <w14:ligatures w14:val="standard"/>
          <w14:cntxtAlts/>
        </w:rPr>
        <w:t xml:space="preserve"> : Reconversion de locaux artisanaux </w:t>
      </w:r>
    </w:p>
    <w:p w14:paraId="0C0CFB0C" w14:textId="3FE19984" w:rsidR="00FD743A" w:rsidRPr="00FD743A" w:rsidRDefault="00FD743A" w:rsidP="00FD743A">
      <w:pPr>
        <w:pStyle w:val="Paragraphedeliste"/>
        <w:numPr>
          <w:ilvl w:val="0"/>
          <w:numId w:val="41"/>
        </w:numPr>
        <w:rPr>
          <w:rFonts w:ascii="Tahoma" w:hAnsi="Tahoma" w:cs="Tahoma"/>
          <w:color w:val="000000"/>
          <w:sz w:val="20"/>
          <w:szCs w:val="20"/>
          <w14:ligatures w14:val="standard"/>
          <w14:cntxtAlts/>
        </w:rPr>
      </w:pPr>
      <w:r w:rsidRPr="00FD743A">
        <w:rPr>
          <w:rFonts w:ascii="Tahoma" w:hAnsi="Tahoma" w:cs="Tahoma"/>
          <w:color w:val="000000"/>
          <w:sz w:val="20"/>
          <w:szCs w:val="20"/>
          <w14:ligatures w14:val="standard"/>
          <w14:cntxtAlts/>
        </w:rPr>
        <w:t>N°</w:t>
      </w:r>
      <w:r>
        <w:rPr>
          <w:rFonts w:ascii="Tahoma" w:hAnsi="Tahoma" w:cs="Tahoma"/>
          <w:color w:val="000000"/>
          <w:sz w:val="20"/>
          <w:szCs w:val="20"/>
          <w14:ligatures w14:val="standard"/>
          <w14:cntxtAlts/>
        </w:rPr>
        <w:t>39</w:t>
      </w:r>
      <w:r w:rsidRPr="00FD743A">
        <w:rPr>
          <w:rFonts w:ascii="Tahoma" w:hAnsi="Tahoma" w:cs="Tahoma"/>
          <w:color w:val="000000"/>
          <w:sz w:val="20"/>
          <w:szCs w:val="20"/>
          <w14:ligatures w14:val="standard"/>
          <w14:cntxtAlts/>
        </w:rPr>
        <w:t xml:space="preserve"> : </w:t>
      </w:r>
      <w:r>
        <w:rPr>
          <w:rFonts w:ascii="Tahoma" w:hAnsi="Tahoma" w:cs="Tahoma"/>
          <w:color w:val="000000"/>
          <w:sz w:val="20"/>
          <w:szCs w:val="20"/>
          <w14:ligatures w14:val="standard"/>
          <w14:cntxtAlts/>
        </w:rPr>
        <w:t xml:space="preserve">Réhabilitation d’un local commercial en </w:t>
      </w:r>
      <w:r w:rsidRPr="00FD743A">
        <w:rPr>
          <w:rFonts w:ascii="Tahoma" w:hAnsi="Tahoma" w:cs="Tahoma"/>
          <w:color w:val="000000"/>
          <w:sz w:val="20"/>
          <w:szCs w:val="20"/>
          <w14:ligatures w14:val="standard"/>
          <w14:cntxtAlts/>
        </w:rPr>
        <w:t>Zone Artisanale</w:t>
      </w:r>
    </w:p>
    <w:p w14:paraId="6907A64B" w14:textId="6287C5A0" w:rsidR="00FD743A" w:rsidRPr="00FD743A" w:rsidRDefault="00FD743A" w:rsidP="00FD743A">
      <w:pPr>
        <w:pStyle w:val="Paragraphedeliste"/>
        <w:numPr>
          <w:ilvl w:val="0"/>
          <w:numId w:val="41"/>
        </w:numPr>
        <w:spacing w:after="0" w:line="240" w:lineRule="auto"/>
        <w:contextualSpacing w:val="0"/>
        <w:rPr>
          <w:rFonts w:ascii="Tahoma" w:hAnsi="Tahoma" w:cs="Tahoma"/>
          <w:color w:val="000000"/>
          <w:sz w:val="20"/>
          <w:szCs w:val="20"/>
          <w14:ligatures w14:val="standard"/>
          <w14:cntxtAlts/>
        </w:rPr>
      </w:pPr>
      <w:r w:rsidRPr="00FD743A">
        <w:rPr>
          <w:rFonts w:ascii="Tahoma" w:hAnsi="Tahoma" w:cs="Tahoma"/>
          <w:color w:val="000000"/>
          <w:sz w:val="20"/>
          <w:szCs w:val="20"/>
          <w14:ligatures w14:val="standard"/>
          <w14:cntxtAlts/>
        </w:rPr>
        <w:t>N°</w:t>
      </w:r>
      <w:r>
        <w:rPr>
          <w:rFonts w:ascii="Tahoma" w:hAnsi="Tahoma" w:cs="Tahoma"/>
          <w:color w:val="000000"/>
          <w:sz w:val="20"/>
          <w:szCs w:val="20"/>
          <w14:ligatures w14:val="standard"/>
          <w14:cntxtAlts/>
        </w:rPr>
        <w:t>40</w:t>
      </w:r>
      <w:r w:rsidRPr="00FD743A">
        <w:rPr>
          <w:rFonts w:ascii="Tahoma" w:hAnsi="Tahoma" w:cs="Tahoma"/>
          <w:color w:val="000000"/>
          <w:sz w:val="20"/>
          <w:szCs w:val="20"/>
          <w14:ligatures w14:val="standard"/>
          <w14:cntxtAlts/>
        </w:rPr>
        <w:t> : Mobilités actives</w:t>
      </w:r>
    </w:p>
    <w:p w14:paraId="65836828" w14:textId="4ADFC626" w:rsidR="00FD743A" w:rsidRPr="00FD743A" w:rsidRDefault="00FD743A" w:rsidP="00FD743A">
      <w:pPr>
        <w:pStyle w:val="Paragraphedeliste"/>
        <w:numPr>
          <w:ilvl w:val="0"/>
          <w:numId w:val="41"/>
        </w:numPr>
        <w:spacing w:after="0" w:line="240" w:lineRule="auto"/>
        <w:contextualSpacing w:val="0"/>
        <w:rPr>
          <w:rFonts w:ascii="Tahoma" w:hAnsi="Tahoma" w:cs="Tahoma"/>
          <w:color w:val="000000"/>
          <w:sz w:val="20"/>
          <w:szCs w:val="20"/>
          <w14:ligatures w14:val="standard"/>
          <w14:cntxtAlts/>
        </w:rPr>
      </w:pPr>
      <w:r w:rsidRPr="00FD743A">
        <w:rPr>
          <w:rFonts w:ascii="Tahoma" w:hAnsi="Tahoma" w:cs="Tahoma"/>
          <w:color w:val="000000"/>
          <w:sz w:val="20"/>
          <w:szCs w:val="20"/>
          <w14:ligatures w14:val="standard"/>
          <w14:cntxtAlts/>
        </w:rPr>
        <w:t>N°</w:t>
      </w:r>
      <w:r>
        <w:rPr>
          <w:rFonts w:ascii="Tahoma" w:hAnsi="Tahoma" w:cs="Tahoma"/>
          <w:color w:val="000000"/>
          <w:sz w:val="20"/>
          <w:szCs w:val="20"/>
          <w14:ligatures w14:val="standard"/>
          <w14:cntxtAlts/>
        </w:rPr>
        <w:t>41</w:t>
      </w:r>
      <w:r w:rsidRPr="00FD743A">
        <w:rPr>
          <w:rFonts w:ascii="Tahoma" w:hAnsi="Tahoma" w:cs="Tahoma"/>
          <w:color w:val="000000"/>
          <w:sz w:val="20"/>
          <w:szCs w:val="20"/>
          <w14:ligatures w14:val="standard"/>
          <w14:cntxtAlts/>
        </w:rPr>
        <w:t> : Atelier communal</w:t>
      </w:r>
    </w:p>
    <w:p w14:paraId="7D3FA95C" w14:textId="5B836506" w:rsidR="00FD743A" w:rsidRPr="00FD743A" w:rsidRDefault="00FD743A" w:rsidP="00FD743A">
      <w:pPr>
        <w:pStyle w:val="Paragraphedeliste"/>
        <w:numPr>
          <w:ilvl w:val="0"/>
          <w:numId w:val="41"/>
        </w:numPr>
        <w:spacing w:after="0" w:line="240" w:lineRule="auto"/>
        <w:contextualSpacing w:val="0"/>
        <w:rPr>
          <w:rFonts w:ascii="Tahoma" w:hAnsi="Tahoma" w:cs="Tahoma"/>
          <w:color w:val="000000"/>
          <w:sz w:val="20"/>
          <w:szCs w:val="20"/>
          <w14:ligatures w14:val="standard"/>
          <w14:cntxtAlts/>
        </w:rPr>
      </w:pPr>
      <w:r w:rsidRPr="00FD743A">
        <w:rPr>
          <w:rFonts w:ascii="Tahoma" w:hAnsi="Tahoma" w:cs="Tahoma"/>
          <w:color w:val="000000"/>
          <w:sz w:val="20"/>
          <w:szCs w:val="20"/>
          <w14:ligatures w14:val="standard"/>
          <w14:cntxtAlts/>
        </w:rPr>
        <w:t>N°</w:t>
      </w:r>
      <w:r>
        <w:rPr>
          <w:rFonts w:ascii="Tahoma" w:hAnsi="Tahoma" w:cs="Tahoma"/>
          <w:color w:val="000000"/>
          <w:sz w:val="20"/>
          <w:szCs w:val="20"/>
          <w14:ligatures w14:val="standard"/>
          <w14:cntxtAlts/>
        </w:rPr>
        <w:t>42</w:t>
      </w:r>
      <w:r w:rsidRPr="00FD743A">
        <w:rPr>
          <w:rFonts w:ascii="Tahoma" w:hAnsi="Tahoma" w:cs="Tahoma"/>
          <w:color w:val="000000"/>
          <w:sz w:val="20"/>
          <w:szCs w:val="20"/>
          <w14:ligatures w14:val="standard"/>
          <w14:cntxtAlts/>
        </w:rPr>
        <w:t> : Requalification de la gare</w:t>
      </w:r>
    </w:p>
    <w:p w14:paraId="0E511EAB" w14:textId="4DB716A1" w:rsidR="00FD743A" w:rsidRPr="00FD743A" w:rsidRDefault="00FD743A" w:rsidP="00FD743A">
      <w:pPr>
        <w:pStyle w:val="Paragraphedeliste"/>
        <w:numPr>
          <w:ilvl w:val="0"/>
          <w:numId w:val="41"/>
        </w:numPr>
        <w:spacing w:after="0" w:line="240" w:lineRule="auto"/>
        <w:contextualSpacing w:val="0"/>
        <w:rPr>
          <w:rFonts w:ascii="Tahoma" w:hAnsi="Tahoma" w:cs="Tahoma"/>
          <w:color w:val="000000"/>
          <w:sz w:val="20"/>
          <w:szCs w:val="20"/>
          <w14:ligatures w14:val="standard"/>
          <w14:cntxtAlts/>
        </w:rPr>
      </w:pPr>
      <w:r w:rsidRPr="00FD743A">
        <w:rPr>
          <w:rFonts w:ascii="Tahoma" w:hAnsi="Tahoma" w:cs="Tahoma"/>
          <w:color w:val="000000"/>
          <w:sz w:val="20"/>
          <w:szCs w:val="20"/>
          <w14:ligatures w14:val="standard"/>
          <w14:cntxtAlts/>
        </w:rPr>
        <w:t>N°</w:t>
      </w:r>
      <w:r>
        <w:rPr>
          <w:rFonts w:ascii="Tahoma" w:hAnsi="Tahoma" w:cs="Tahoma"/>
          <w:color w:val="000000"/>
          <w:sz w:val="20"/>
          <w:szCs w:val="20"/>
          <w14:ligatures w14:val="standard"/>
          <w14:cntxtAlts/>
        </w:rPr>
        <w:t>43</w:t>
      </w:r>
      <w:r w:rsidRPr="00FD743A">
        <w:rPr>
          <w:rFonts w:ascii="Tahoma" w:hAnsi="Tahoma" w:cs="Tahoma"/>
          <w:color w:val="000000"/>
          <w:sz w:val="20"/>
          <w:szCs w:val="20"/>
          <w14:ligatures w14:val="standard"/>
          <w14:cntxtAlts/>
        </w:rPr>
        <w:t> : Salle polyvalente</w:t>
      </w:r>
    </w:p>
    <w:p w14:paraId="59123D7E" w14:textId="36C6D8D6" w:rsidR="00FD743A" w:rsidRPr="00FD743A" w:rsidRDefault="00FD743A" w:rsidP="00FD743A">
      <w:pPr>
        <w:pStyle w:val="Paragraphedeliste"/>
        <w:numPr>
          <w:ilvl w:val="0"/>
          <w:numId w:val="41"/>
        </w:numPr>
        <w:spacing w:after="0" w:line="240" w:lineRule="auto"/>
        <w:contextualSpacing w:val="0"/>
        <w:rPr>
          <w:rFonts w:ascii="Tahoma" w:hAnsi="Tahoma" w:cs="Tahoma"/>
          <w:color w:val="000000"/>
          <w:sz w:val="20"/>
          <w:szCs w:val="20"/>
          <w14:ligatures w14:val="standard"/>
          <w14:cntxtAlts/>
        </w:rPr>
      </w:pPr>
      <w:r w:rsidRPr="00FD743A">
        <w:rPr>
          <w:rFonts w:ascii="Tahoma" w:hAnsi="Tahoma" w:cs="Tahoma"/>
          <w:color w:val="000000"/>
          <w:sz w:val="20"/>
          <w:szCs w:val="20"/>
          <w14:ligatures w14:val="standard"/>
          <w14:cntxtAlts/>
        </w:rPr>
        <w:t>N°</w:t>
      </w:r>
      <w:r>
        <w:rPr>
          <w:rFonts w:ascii="Tahoma" w:hAnsi="Tahoma" w:cs="Tahoma"/>
          <w:color w:val="000000"/>
          <w:sz w:val="20"/>
          <w:szCs w:val="20"/>
          <w14:ligatures w14:val="standard"/>
          <w14:cntxtAlts/>
        </w:rPr>
        <w:t>44</w:t>
      </w:r>
      <w:r w:rsidRPr="00FD743A">
        <w:rPr>
          <w:rFonts w:ascii="Tahoma" w:hAnsi="Tahoma" w:cs="Tahoma"/>
          <w:color w:val="000000"/>
          <w:sz w:val="20"/>
          <w:szCs w:val="20"/>
          <w14:ligatures w14:val="standard"/>
          <w14:cntxtAlts/>
        </w:rPr>
        <w:t> : Camping municipal et base de loisirs</w:t>
      </w:r>
    </w:p>
    <w:p w14:paraId="161E3D52" w14:textId="77777777" w:rsidR="00FD743A" w:rsidRPr="00FD743A" w:rsidRDefault="00FD743A" w:rsidP="00FD743A">
      <w:pPr>
        <w:rPr>
          <w:rFonts w:ascii="Tahoma" w:eastAsiaTheme="minorHAnsi" w:hAnsi="Tahoma" w:cs="Tahoma"/>
          <w:kern w:val="0"/>
          <w:lang w:eastAsia="en-US"/>
        </w:rPr>
      </w:pPr>
    </w:p>
    <w:p w14:paraId="21232E22" w14:textId="77777777" w:rsidR="00FD743A" w:rsidRPr="00FD743A" w:rsidRDefault="00FD743A" w:rsidP="00FD743A">
      <w:pPr>
        <w:rPr>
          <w:rFonts w:ascii="Tahoma" w:eastAsiaTheme="minorHAnsi" w:hAnsi="Tahoma" w:cs="Tahoma"/>
          <w:kern w:val="0"/>
          <w:lang w:eastAsia="en-US"/>
        </w:rPr>
      </w:pPr>
      <w:r w:rsidRPr="00FD743A">
        <w:rPr>
          <w:rFonts w:ascii="Tahoma" w:eastAsiaTheme="minorHAnsi" w:hAnsi="Tahoma" w:cs="Tahoma"/>
          <w:kern w:val="0"/>
          <w:lang w:eastAsia="en-US"/>
        </w:rPr>
        <w:t>L’Opération de Revitalisation du Territoire (ORT), créée par l’article 157 de la loi portant Evolution du Logement, de l’Aménagement et du Numérique (ELAN), a pour objet la mise en œuvre d’un projet global de territoire destiné à adapter et moderniser le parc de logements et de locaux commerciaux et artisanaux ainsi que le tissu urbain de ce territoire afin notamment d’améliorer son attractivité, lutter contre la vacance et réhabiliter les friches urbaines, dans une perspective de mixité sociale, d’innovation et de développement durable.</w:t>
      </w:r>
    </w:p>
    <w:p w14:paraId="5DADA2CB" w14:textId="77777777" w:rsidR="00FD743A" w:rsidRPr="00FD743A" w:rsidRDefault="00FD743A" w:rsidP="00FD743A">
      <w:pPr>
        <w:rPr>
          <w:rFonts w:ascii="Tahoma" w:eastAsiaTheme="minorHAnsi" w:hAnsi="Tahoma" w:cs="Tahoma"/>
          <w:kern w:val="0"/>
          <w:lang w:eastAsia="en-US"/>
        </w:rPr>
      </w:pPr>
    </w:p>
    <w:p w14:paraId="694B3AC8" w14:textId="77777777" w:rsidR="00FD743A" w:rsidRPr="00FD743A" w:rsidRDefault="00FD743A" w:rsidP="00FD743A">
      <w:pPr>
        <w:rPr>
          <w:rFonts w:ascii="Tahoma" w:eastAsiaTheme="minorHAnsi" w:hAnsi="Tahoma" w:cs="Tahoma"/>
          <w:kern w:val="0"/>
          <w:lang w:eastAsia="en-US"/>
        </w:rPr>
      </w:pPr>
      <w:r w:rsidRPr="00FD743A">
        <w:rPr>
          <w:rFonts w:ascii="Tahoma" w:eastAsiaTheme="minorHAnsi" w:hAnsi="Tahoma" w:cs="Tahoma"/>
          <w:kern w:val="0"/>
          <w:lang w:eastAsia="en-US"/>
        </w:rPr>
        <w:t xml:space="preserve">L’ORT est donc un cadre intégrateur qui se matérialise par une convention signée entre l’Etablissement Public de Coopération Intercommunale (EPCI), les trois communes lauréates du programme petites villes de demain ville, tout ou partie de ses autres communes membres, l’Etat et ses établissements publics, ainsi qu’à toute personne publique ou privée susceptible d’apporter son soutien ou de prendre part à des opérations prévues par le contrat. </w:t>
      </w:r>
    </w:p>
    <w:p w14:paraId="061B0039" w14:textId="77777777" w:rsidR="00FD743A" w:rsidRPr="00FD743A" w:rsidRDefault="00FD743A" w:rsidP="00FD743A">
      <w:pPr>
        <w:rPr>
          <w:rFonts w:ascii="Tahoma" w:eastAsiaTheme="minorHAnsi" w:hAnsi="Tahoma" w:cs="Tahoma"/>
          <w:kern w:val="0"/>
          <w:lang w:eastAsia="en-US"/>
        </w:rPr>
      </w:pPr>
    </w:p>
    <w:p w14:paraId="54E43DF5" w14:textId="77777777" w:rsidR="00FD743A" w:rsidRPr="00FD743A" w:rsidRDefault="00FD743A" w:rsidP="00FD743A">
      <w:pPr>
        <w:rPr>
          <w:rFonts w:ascii="Tahoma" w:eastAsiaTheme="minorHAnsi" w:hAnsi="Tahoma" w:cs="Tahoma"/>
          <w:kern w:val="0"/>
          <w:lang w:eastAsia="en-US"/>
        </w:rPr>
      </w:pPr>
      <w:r w:rsidRPr="00FD743A">
        <w:rPr>
          <w:rFonts w:ascii="Tahoma" w:eastAsiaTheme="minorHAnsi" w:hAnsi="Tahoma" w:cs="Tahoma"/>
          <w:kern w:val="0"/>
          <w:lang w:eastAsia="en-US"/>
        </w:rPr>
        <w:t>La convention délimite un périmètre de stratégie territoriale ainsi que des secteurs d’intervention comprenant éventuellement un ou plusieurs centres villes des communes membres.</w:t>
      </w:r>
    </w:p>
    <w:p w14:paraId="5329C322" w14:textId="77777777" w:rsidR="00FD743A" w:rsidRPr="00FD743A" w:rsidRDefault="00FD743A" w:rsidP="00FD743A">
      <w:pPr>
        <w:rPr>
          <w:rFonts w:ascii="Tahoma" w:eastAsiaTheme="minorHAnsi" w:hAnsi="Tahoma" w:cs="Tahoma"/>
          <w:kern w:val="0"/>
          <w:lang w:eastAsia="en-US"/>
        </w:rPr>
      </w:pPr>
      <w:r w:rsidRPr="00FD743A">
        <w:rPr>
          <w:rFonts w:ascii="Tahoma" w:eastAsiaTheme="minorHAnsi" w:hAnsi="Tahoma" w:cs="Tahoma"/>
          <w:kern w:val="0"/>
          <w:lang w:eastAsia="en-US"/>
        </w:rPr>
        <w:t>Les avantages concrets et immédiats de l’ORT confèrent des nouveaux droits juridiques et fiscaux, notamment pour :</w:t>
      </w:r>
    </w:p>
    <w:p w14:paraId="042FD51C" w14:textId="77777777" w:rsidR="00FD743A" w:rsidRPr="00FD743A" w:rsidRDefault="00FD743A" w:rsidP="00FD743A">
      <w:pPr>
        <w:pStyle w:val="Paragraphedeliste"/>
        <w:numPr>
          <w:ilvl w:val="0"/>
          <w:numId w:val="40"/>
        </w:numPr>
        <w:spacing w:after="0" w:line="256" w:lineRule="auto"/>
        <w:rPr>
          <w:rFonts w:ascii="Tahoma" w:hAnsi="Tahoma" w:cs="Tahoma"/>
          <w:color w:val="000000"/>
          <w:sz w:val="20"/>
          <w:szCs w:val="20"/>
          <w14:ligatures w14:val="standard"/>
          <w14:cntxtAlts/>
        </w:rPr>
      </w:pPr>
      <w:r w:rsidRPr="00FD743A">
        <w:rPr>
          <w:rFonts w:ascii="Tahoma" w:hAnsi="Tahoma" w:cs="Tahoma"/>
          <w:color w:val="000000"/>
          <w:sz w:val="20"/>
          <w:szCs w:val="20"/>
          <w14:ligatures w14:val="standard"/>
          <w14:cntxtAlts/>
        </w:rPr>
        <w:t>renforcer l’attractivité commerciale en centre-ville (dispense d’autorisation d’exploitation commerciale et possibilité de suspension au cas par cas de projets commerciaux périphériques, …),</w:t>
      </w:r>
    </w:p>
    <w:p w14:paraId="3A0F39E9" w14:textId="77777777" w:rsidR="00FD743A" w:rsidRPr="00FD743A" w:rsidRDefault="00FD743A" w:rsidP="00FD743A">
      <w:pPr>
        <w:pStyle w:val="Paragraphedeliste"/>
        <w:numPr>
          <w:ilvl w:val="0"/>
          <w:numId w:val="40"/>
        </w:numPr>
        <w:spacing w:after="0" w:line="256" w:lineRule="auto"/>
        <w:rPr>
          <w:rFonts w:ascii="Tahoma" w:hAnsi="Tahoma" w:cs="Tahoma"/>
          <w:color w:val="000000"/>
          <w:sz w:val="20"/>
          <w:szCs w:val="20"/>
          <w14:ligatures w14:val="standard"/>
          <w14:cntxtAlts/>
        </w:rPr>
      </w:pPr>
      <w:r w:rsidRPr="00FD743A">
        <w:rPr>
          <w:rFonts w:ascii="Tahoma" w:hAnsi="Tahoma" w:cs="Tahoma"/>
          <w:color w:val="000000"/>
          <w:sz w:val="20"/>
          <w:szCs w:val="20"/>
          <w14:ligatures w14:val="standard"/>
          <w14:cntxtAlts/>
        </w:rPr>
        <w:t>favoriser la réhabilitation de l’habitat (accès prioritaire aux aides de l’Agence Nationale d'Amélioration de l'Habitat (ANAH), éligibilité au Denormandie dans l’ancien, …),</w:t>
      </w:r>
    </w:p>
    <w:p w14:paraId="752D75F6" w14:textId="77777777" w:rsidR="00FD743A" w:rsidRPr="00FD743A" w:rsidRDefault="00FD743A" w:rsidP="00FD743A">
      <w:pPr>
        <w:pStyle w:val="Paragraphedeliste"/>
        <w:numPr>
          <w:ilvl w:val="0"/>
          <w:numId w:val="40"/>
        </w:numPr>
        <w:spacing w:after="0" w:line="256" w:lineRule="auto"/>
        <w:rPr>
          <w:rFonts w:ascii="Tahoma" w:hAnsi="Tahoma" w:cs="Tahoma"/>
          <w:color w:val="000000"/>
          <w:sz w:val="20"/>
          <w:szCs w:val="20"/>
          <w14:ligatures w14:val="standard"/>
          <w14:cntxtAlts/>
        </w:rPr>
      </w:pPr>
      <w:r w:rsidRPr="00FD743A">
        <w:rPr>
          <w:rFonts w:ascii="Tahoma" w:hAnsi="Tahoma" w:cs="Tahoma"/>
          <w:color w:val="000000"/>
          <w:sz w:val="20"/>
          <w:szCs w:val="20"/>
          <w14:ligatures w14:val="standard"/>
          <w14:cntxtAlts/>
        </w:rPr>
        <w:t xml:space="preserve">mieux maîtriser le foncier (droit de préemption urbain renforcé, droit de préemption dans les locaux artisanaux, …), </w:t>
      </w:r>
    </w:p>
    <w:p w14:paraId="6C1341CB" w14:textId="77777777" w:rsidR="00FD743A" w:rsidRPr="00FD743A" w:rsidRDefault="00FD743A" w:rsidP="00FD743A">
      <w:pPr>
        <w:pStyle w:val="Paragraphedeliste"/>
        <w:numPr>
          <w:ilvl w:val="0"/>
          <w:numId w:val="40"/>
        </w:numPr>
        <w:spacing w:after="0" w:line="256" w:lineRule="auto"/>
        <w:rPr>
          <w:rFonts w:ascii="Tahoma" w:hAnsi="Tahoma" w:cs="Tahoma"/>
          <w:color w:val="000000"/>
          <w:sz w:val="20"/>
          <w:szCs w:val="20"/>
          <w14:ligatures w14:val="standard"/>
          <w14:cntxtAlts/>
        </w:rPr>
      </w:pPr>
      <w:r w:rsidRPr="00FD743A">
        <w:rPr>
          <w:rFonts w:ascii="Tahoma" w:hAnsi="Tahoma" w:cs="Tahoma"/>
          <w:color w:val="000000"/>
          <w:sz w:val="20"/>
          <w:szCs w:val="20"/>
          <w14:ligatures w14:val="standard"/>
          <w14:cntxtAlts/>
        </w:rPr>
        <w:t>faciliter les projets à travers des dispositifs expérimentaux (permis d’aménager, permis d’aménager multi-sites, …).</w:t>
      </w:r>
    </w:p>
    <w:p w14:paraId="39D00A73" w14:textId="77777777" w:rsidR="00FD743A" w:rsidRPr="00FD743A" w:rsidRDefault="00FD743A" w:rsidP="00FD743A">
      <w:pPr>
        <w:rPr>
          <w:rFonts w:ascii="Tahoma" w:eastAsiaTheme="minorHAnsi" w:hAnsi="Tahoma" w:cs="Tahoma"/>
          <w:kern w:val="0"/>
          <w:lang w:eastAsia="en-US"/>
        </w:rPr>
      </w:pPr>
    </w:p>
    <w:p w14:paraId="7D2DA16F" w14:textId="77777777" w:rsidR="00FD743A" w:rsidRPr="00FD743A" w:rsidRDefault="00FD743A" w:rsidP="00FD743A">
      <w:pPr>
        <w:rPr>
          <w:rFonts w:ascii="Tahoma" w:eastAsiaTheme="minorHAnsi" w:hAnsi="Tahoma" w:cs="Tahoma"/>
          <w:kern w:val="0"/>
          <w:lang w:eastAsia="en-US"/>
        </w:rPr>
      </w:pPr>
      <w:r w:rsidRPr="00FD743A">
        <w:rPr>
          <w:rFonts w:ascii="Tahoma" w:eastAsiaTheme="minorHAnsi" w:hAnsi="Tahoma" w:cs="Tahoma"/>
          <w:kern w:val="0"/>
          <w:lang w:eastAsia="en-US"/>
        </w:rPr>
        <w:t>Pour les communes déjà engagées dans le programme Petites Villes de Demain, la mise en place de l’ORT est facilitée.</w:t>
      </w:r>
    </w:p>
    <w:p w14:paraId="5A972059" w14:textId="77777777" w:rsidR="00FD743A" w:rsidRPr="00FD743A" w:rsidRDefault="00FD743A" w:rsidP="00FD743A">
      <w:pPr>
        <w:rPr>
          <w:rFonts w:ascii="Tahoma" w:eastAsiaTheme="minorHAnsi" w:hAnsi="Tahoma" w:cs="Tahoma"/>
          <w:kern w:val="0"/>
          <w:lang w:eastAsia="en-US"/>
        </w:rPr>
      </w:pPr>
    </w:p>
    <w:p w14:paraId="72C0EE70" w14:textId="77777777" w:rsidR="00FD743A" w:rsidRPr="00FD743A" w:rsidRDefault="00FD743A" w:rsidP="00FD743A">
      <w:pPr>
        <w:rPr>
          <w:rFonts w:ascii="Tahoma" w:eastAsiaTheme="minorHAnsi" w:hAnsi="Tahoma" w:cs="Tahoma"/>
          <w:kern w:val="0"/>
          <w:lang w:eastAsia="en-US"/>
        </w:rPr>
      </w:pPr>
      <w:r w:rsidRPr="00FD743A">
        <w:rPr>
          <w:rFonts w:ascii="Tahoma" w:eastAsiaTheme="minorHAnsi" w:hAnsi="Tahoma" w:cs="Tahoma"/>
          <w:kern w:val="0"/>
          <w:lang w:eastAsia="en-US"/>
        </w:rPr>
        <w:t>La durée de la convention ORT est fixée à une période minimale de 5 ans.</w:t>
      </w:r>
    </w:p>
    <w:p w14:paraId="6E884568" w14:textId="77777777" w:rsidR="00FD743A" w:rsidRPr="00FD743A" w:rsidRDefault="00FD743A" w:rsidP="00FD743A">
      <w:pPr>
        <w:rPr>
          <w:rFonts w:ascii="Tahoma" w:eastAsiaTheme="minorHAnsi" w:hAnsi="Tahoma" w:cs="Tahoma"/>
          <w:kern w:val="0"/>
          <w:lang w:eastAsia="en-US"/>
        </w:rPr>
      </w:pPr>
    </w:p>
    <w:p w14:paraId="7CDB9765" w14:textId="77777777" w:rsidR="00FD743A" w:rsidRPr="00FD743A" w:rsidRDefault="00FD743A" w:rsidP="00FD743A">
      <w:pPr>
        <w:rPr>
          <w:rFonts w:ascii="Tahoma" w:eastAsiaTheme="minorHAnsi" w:hAnsi="Tahoma" w:cs="Tahoma"/>
          <w:kern w:val="0"/>
          <w:lang w:eastAsia="en-US"/>
        </w:rPr>
      </w:pPr>
      <w:r w:rsidRPr="00FD743A">
        <w:rPr>
          <w:rFonts w:ascii="Tahoma" w:eastAsiaTheme="minorHAnsi" w:hAnsi="Tahoma" w:cs="Tahoma"/>
          <w:kern w:val="0"/>
          <w:lang w:eastAsia="en-US"/>
        </w:rPr>
        <w:t>Le périmètre de stratégie territoriale correspond à l’ensemble du périmètre de la Communauté de communes de Maine Cœur de Sarthe avec comme secteurs d’interventions, les centres-bourgs et une partie des périphéries des communes suivantes :</w:t>
      </w:r>
    </w:p>
    <w:p w14:paraId="0F4BFE32" w14:textId="77777777" w:rsidR="00FD743A" w:rsidRPr="00FD743A" w:rsidRDefault="00FD743A" w:rsidP="00FD743A">
      <w:pPr>
        <w:pStyle w:val="Paragraphedeliste"/>
        <w:numPr>
          <w:ilvl w:val="0"/>
          <w:numId w:val="38"/>
        </w:numPr>
        <w:spacing w:after="0" w:line="256" w:lineRule="auto"/>
        <w:jc w:val="both"/>
        <w:rPr>
          <w:rFonts w:ascii="Tahoma" w:hAnsi="Tahoma" w:cs="Tahoma"/>
          <w:color w:val="000000"/>
          <w:sz w:val="20"/>
          <w:szCs w:val="20"/>
          <w14:ligatures w14:val="standard"/>
          <w14:cntxtAlts/>
        </w:rPr>
      </w:pPr>
      <w:r w:rsidRPr="00FD743A">
        <w:rPr>
          <w:rFonts w:ascii="Tahoma" w:hAnsi="Tahoma" w:cs="Tahoma"/>
          <w:color w:val="000000"/>
          <w:sz w:val="20"/>
          <w:szCs w:val="20"/>
          <w14:ligatures w14:val="standard"/>
          <w14:cntxtAlts/>
        </w:rPr>
        <w:t>Communes Petites Villes de Demain :</w:t>
      </w:r>
    </w:p>
    <w:p w14:paraId="71638B6B" w14:textId="77777777" w:rsidR="00FD743A" w:rsidRPr="00FD743A" w:rsidRDefault="00FD743A" w:rsidP="00FD743A">
      <w:pPr>
        <w:pStyle w:val="Paragraphedeliste"/>
        <w:numPr>
          <w:ilvl w:val="1"/>
          <w:numId w:val="38"/>
        </w:numPr>
        <w:spacing w:after="0" w:line="256" w:lineRule="auto"/>
        <w:jc w:val="both"/>
        <w:rPr>
          <w:rFonts w:ascii="Tahoma" w:hAnsi="Tahoma" w:cs="Tahoma"/>
          <w:color w:val="000000"/>
          <w:sz w:val="20"/>
          <w:szCs w:val="20"/>
          <w14:ligatures w14:val="standard"/>
          <w14:cntxtAlts/>
        </w:rPr>
      </w:pPr>
      <w:r w:rsidRPr="00FD743A">
        <w:rPr>
          <w:rFonts w:ascii="Tahoma" w:hAnsi="Tahoma" w:cs="Tahoma"/>
          <w:color w:val="000000"/>
          <w:sz w:val="20"/>
          <w:szCs w:val="20"/>
          <w14:ligatures w14:val="standard"/>
          <w14:cntxtAlts/>
        </w:rPr>
        <w:t xml:space="preserve"> Ballon-Saint Mars,</w:t>
      </w:r>
    </w:p>
    <w:p w14:paraId="12E87E1C" w14:textId="77777777" w:rsidR="00FD743A" w:rsidRPr="00FD743A" w:rsidRDefault="00FD743A" w:rsidP="00FD743A">
      <w:pPr>
        <w:pStyle w:val="Paragraphedeliste"/>
        <w:numPr>
          <w:ilvl w:val="1"/>
          <w:numId w:val="38"/>
        </w:numPr>
        <w:spacing w:after="0" w:line="256" w:lineRule="auto"/>
        <w:jc w:val="both"/>
        <w:rPr>
          <w:rFonts w:ascii="Tahoma" w:hAnsi="Tahoma" w:cs="Tahoma"/>
          <w:color w:val="000000"/>
          <w:sz w:val="20"/>
          <w:szCs w:val="20"/>
          <w14:ligatures w14:val="standard"/>
          <w14:cntxtAlts/>
        </w:rPr>
      </w:pPr>
      <w:r w:rsidRPr="00FD743A">
        <w:rPr>
          <w:rFonts w:ascii="Tahoma" w:hAnsi="Tahoma" w:cs="Tahoma"/>
          <w:color w:val="000000"/>
          <w:sz w:val="20"/>
          <w:szCs w:val="20"/>
          <w14:ligatures w14:val="standard"/>
          <w14:cntxtAlts/>
        </w:rPr>
        <w:t>Montbizot,</w:t>
      </w:r>
    </w:p>
    <w:p w14:paraId="7C3AC3EC" w14:textId="77777777" w:rsidR="00FD743A" w:rsidRPr="00FD743A" w:rsidRDefault="00FD743A" w:rsidP="00FD743A">
      <w:pPr>
        <w:pStyle w:val="Paragraphedeliste"/>
        <w:numPr>
          <w:ilvl w:val="1"/>
          <w:numId w:val="38"/>
        </w:numPr>
        <w:spacing w:after="0" w:line="256" w:lineRule="auto"/>
        <w:jc w:val="both"/>
        <w:rPr>
          <w:rFonts w:ascii="Tahoma" w:hAnsi="Tahoma" w:cs="Tahoma"/>
          <w:color w:val="000000"/>
          <w:sz w:val="20"/>
          <w:szCs w:val="20"/>
          <w14:ligatures w14:val="standard"/>
          <w14:cntxtAlts/>
        </w:rPr>
      </w:pPr>
      <w:r w:rsidRPr="00FD743A">
        <w:rPr>
          <w:rFonts w:ascii="Tahoma" w:hAnsi="Tahoma" w:cs="Tahoma"/>
          <w:color w:val="000000"/>
          <w:sz w:val="20"/>
          <w:szCs w:val="20"/>
          <w14:ligatures w14:val="standard"/>
          <w14:cntxtAlts/>
        </w:rPr>
        <w:t>Sainte-Jamme-sur-Sarthe,</w:t>
      </w:r>
    </w:p>
    <w:p w14:paraId="757B2712" w14:textId="77777777" w:rsidR="00FD743A" w:rsidRPr="00FD743A" w:rsidRDefault="00FD743A" w:rsidP="00FD743A">
      <w:pPr>
        <w:pStyle w:val="Paragraphedeliste"/>
        <w:numPr>
          <w:ilvl w:val="0"/>
          <w:numId w:val="38"/>
        </w:numPr>
        <w:spacing w:after="0" w:line="256" w:lineRule="auto"/>
        <w:jc w:val="both"/>
        <w:rPr>
          <w:rFonts w:ascii="Tahoma" w:hAnsi="Tahoma" w:cs="Tahoma"/>
          <w:color w:val="000000"/>
          <w:sz w:val="20"/>
          <w:szCs w:val="20"/>
          <w14:ligatures w14:val="standard"/>
          <w14:cntxtAlts/>
        </w:rPr>
      </w:pPr>
      <w:r w:rsidRPr="00FD743A">
        <w:rPr>
          <w:rFonts w:ascii="Tahoma" w:hAnsi="Tahoma" w:cs="Tahoma"/>
          <w:color w:val="000000"/>
          <w:sz w:val="20"/>
          <w:szCs w:val="20"/>
          <w14:ligatures w14:val="standard"/>
          <w14:cntxtAlts/>
        </w:rPr>
        <w:t>Communes volontaires au dispositif :</w:t>
      </w:r>
    </w:p>
    <w:p w14:paraId="1096E4F0" w14:textId="77777777" w:rsidR="00FD743A" w:rsidRPr="00FD743A" w:rsidRDefault="00FD743A" w:rsidP="00FD743A">
      <w:pPr>
        <w:pStyle w:val="Paragraphedeliste"/>
        <w:numPr>
          <w:ilvl w:val="1"/>
          <w:numId w:val="38"/>
        </w:numPr>
        <w:spacing w:after="0" w:line="256" w:lineRule="auto"/>
        <w:jc w:val="both"/>
        <w:rPr>
          <w:rFonts w:ascii="Tahoma" w:hAnsi="Tahoma" w:cs="Tahoma"/>
          <w:color w:val="000000"/>
          <w:sz w:val="20"/>
          <w:szCs w:val="20"/>
          <w14:ligatures w14:val="standard"/>
          <w14:cntxtAlts/>
        </w:rPr>
      </w:pPr>
      <w:r w:rsidRPr="00FD743A">
        <w:rPr>
          <w:rFonts w:ascii="Tahoma" w:hAnsi="Tahoma" w:cs="Tahoma"/>
          <w:color w:val="000000"/>
          <w:sz w:val="20"/>
          <w:szCs w:val="20"/>
          <w14:ligatures w14:val="standard"/>
          <w14:cntxtAlts/>
        </w:rPr>
        <w:t>La Bazoge,</w:t>
      </w:r>
    </w:p>
    <w:p w14:paraId="07D9875C" w14:textId="77777777" w:rsidR="00FD743A" w:rsidRPr="00FD743A" w:rsidRDefault="00FD743A" w:rsidP="00FD743A">
      <w:pPr>
        <w:pStyle w:val="Paragraphedeliste"/>
        <w:numPr>
          <w:ilvl w:val="1"/>
          <w:numId w:val="38"/>
        </w:numPr>
        <w:spacing w:after="0" w:line="256" w:lineRule="auto"/>
        <w:jc w:val="both"/>
        <w:rPr>
          <w:rFonts w:ascii="Tahoma" w:hAnsi="Tahoma" w:cs="Tahoma"/>
          <w:color w:val="000000"/>
          <w:sz w:val="20"/>
          <w:szCs w:val="20"/>
          <w14:ligatures w14:val="standard"/>
          <w14:cntxtAlts/>
        </w:rPr>
      </w:pPr>
      <w:r w:rsidRPr="00FD743A">
        <w:rPr>
          <w:rFonts w:ascii="Tahoma" w:hAnsi="Tahoma" w:cs="Tahoma"/>
          <w:color w:val="000000"/>
          <w:sz w:val="20"/>
          <w:szCs w:val="20"/>
          <w14:ligatures w14:val="standard"/>
          <w14:cntxtAlts/>
        </w:rPr>
        <w:t>La Guierche,</w:t>
      </w:r>
    </w:p>
    <w:p w14:paraId="3F2A826E" w14:textId="77777777" w:rsidR="00FD743A" w:rsidRPr="00FD743A" w:rsidRDefault="00FD743A" w:rsidP="00FD743A">
      <w:pPr>
        <w:pStyle w:val="Paragraphedeliste"/>
        <w:numPr>
          <w:ilvl w:val="1"/>
          <w:numId w:val="38"/>
        </w:numPr>
        <w:spacing w:after="0" w:line="256" w:lineRule="auto"/>
        <w:jc w:val="both"/>
        <w:rPr>
          <w:rFonts w:ascii="Tahoma" w:hAnsi="Tahoma" w:cs="Tahoma"/>
          <w:color w:val="000000"/>
          <w:sz w:val="20"/>
          <w:szCs w:val="20"/>
          <w14:ligatures w14:val="standard"/>
          <w14:cntxtAlts/>
        </w:rPr>
      </w:pPr>
      <w:r w:rsidRPr="00FD743A">
        <w:rPr>
          <w:rFonts w:ascii="Tahoma" w:hAnsi="Tahoma" w:cs="Tahoma"/>
          <w:color w:val="000000"/>
          <w:sz w:val="20"/>
          <w:szCs w:val="20"/>
          <w14:ligatures w14:val="standard"/>
          <w14:cntxtAlts/>
        </w:rPr>
        <w:t>Souligné-sous-Ballon.</w:t>
      </w:r>
    </w:p>
    <w:p w14:paraId="5CDA7DAA" w14:textId="77777777" w:rsidR="00FD743A" w:rsidRPr="00FD743A" w:rsidRDefault="00FD743A" w:rsidP="00FD743A">
      <w:pPr>
        <w:rPr>
          <w:rFonts w:ascii="Tahoma" w:eastAsiaTheme="minorHAnsi" w:hAnsi="Tahoma" w:cs="Tahoma"/>
          <w:kern w:val="0"/>
          <w:lang w:eastAsia="en-US"/>
        </w:rPr>
      </w:pPr>
    </w:p>
    <w:p w14:paraId="4513DC71" w14:textId="77777777" w:rsidR="00FD743A" w:rsidRPr="00FD743A" w:rsidRDefault="00FD743A" w:rsidP="00FD743A">
      <w:pPr>
        <w:rPr>
          <w:rFonts w:ascii="Tahoma" w:eastAsiaTheme="minorHAnsi" w:hAnsi="Tahoma" w:cs="Tahoma"/>
          <w:kern w:val="0"/>
          <w:lang w:eastAsia="en-US"/>
        </w:rPr>
      </w:pPr>
      <w:bookmarkStart w:id="12" w:name="_Hlk116393857"/>
      <w:r w:rsidRPr="00FD743A">
        <w:rPr>
          <w:rFonts w:ascii="Tahoma" w:eastAsiaTheme="minorHAnsi" w:hAnsi="Tahoma" w:cs="Tahoma"/>
          <w:kern w:val="0"/>
          <w:lang w:eastAsia="en-US"/>
        </w:rPr>
        <w:t>Le secteur d’intervention de la commune englobe l’ensemble des projets liés à la revitalisation de son centre-bourg. Chacun de ces projets fait l’objet d’une fiche action inscrite dans les annexes de la convention.</w:t>
      </w:r>
    </w:p>
    <w:bookmarkEnd w:id="12"/>
    <w:p w14:paraId="25FCB44B" w14:textId="77777777" w:rsidR="00FD743A" w:rsidRPr="00FD743A" w:rsidRDefault="00FD743A" w:rsidP="00FD743A">
      <w:pPr>
        <w:rPr>
          <w:rFonts w:ascii="Tahoma" w:eastAsiaTheme="minorHAnsi" w:hAnsi="Tahoma" w:cs="Tahoma"/>
          <w:kern w:val="0"/>
          <w:lang w:eastAsia="en-US"/>
        </w:rPr>
      </w:pPr>
    </w:p>
    <w:p w14:paraId="6A9D6188" w14:textId="6F91DB26" w:rsidR="00FD743A" w:rsidRPr="00FD743A" w:rsidRDefault="00FD743A" w:rsidP="00FD743A">
      <w:pPr>
        <w:rPr>
          <w:rFonts w:ascii="Tahoma" w:eastAsiaTheme="minorHAnsi" w:hAnsi="Tahoma" w:cs="Tahoma"/>
          <w:kern w:val="0"/>
          <w:lang w:eastAsia="en-US"/>
        </w:rPr>
      </w:pPr>
      <w:r w:rsidRPr="00E47B02">
        <w:rPr>
          <w:rFonts w:ascii="Tahoma" w:eastAsiaTheme="minorHAnsi" w:hAnsi="Tahoma" w:cs="Tahoma"/>
          <w:kern w:val="0"/>
          <w:lang w:eastAsia="en-US"/>
        </w:rPr>
        <w:t>Après en avoir délibéré, le conseil municipal</w:t>
      </w:r>
      <w:r w:rsidRPr="00FD743A">
        <w:rPr>
          <w:rFonts w:ascii="Tahoma" w:eastAsiaTheme="minorHAnsi" w:hAnsi="Tahoma" w:cs="Tahoma"/>
          <w:kern w:val="0"/>
          <w:lang w:eastAsia="en-US"/>
        </w:rPr>
        <w:t xml:space="preserve"> :</w:t>
      </w:r>
    </w:p>
    <w:p w14:paraId="32B398C4" w14:textId="2BF3DA9D" w:rsidR="00FD743A" w:rsidRPr="00FD743A" w:rsidRDefault="00FD743A" w:rsidP="00FD743A">
      <w:pPr>
        <w:pStyle w:val="Paragraphedeliste"/>
        <w:numPr>
          <w:ilvl w:val="0"/>
          <w:numId w:val="39"/>
        </w:numPr>
        <w:spacing w:after="0" w:line="256" w:lineRule="auto"/>
        <w:rPr>
          <w:rFonts w:ascii="Tahoma" w:hAnsi="Tahoma" w:cs="Tahoma"/>
          <w:color w:val="000000"/>
          <w:sz w:val="20"/>
          <w:szCs w:val="20"/>
          <w14:ligatures w14:val="standard"/>
          <w14:cntxtAlts/>
        </w:rPr>
      </w:pPr>
      <w:r>
        <w:rPr>
          <w:rFonts w:ascii="Tahoma" w:hAnsi="Tahoma" w:cs="Tahoma"/>
          <w:color w:val="000000"/>
          <w:sz w:val="20"/>
          <w:szCs w:val="20"/>
          <w14:ligatures w14:val="standard"/>
          <w14:cntxtAlts/>
        </w:rPr>
        <w:t>Valide à l’unanimité</w:t>
      </w:r>
      <w:r w:rsidRPr="00FD743A">
        <w:rPr>
          <w:rFonts w:ascii="Tahoma" w:hAnsi="Tahoma" w:cs="Tahoma"/>
          <w:color w:val="000000"/>
          <w:sz w:val="20"/>
          <w:szCs w:val="20"/>
          <w14:ligatures w14:val="standard"/>
          <w14:cntxtAlts/>
        </w:rPr>
        <w:t xml:space="preserve"> la convention présentée dans les termes inscrits</w:t>
      </w:r>
    </w:p>
    <w:p w14:paraId="2EF8626F" w14:textId="5D52700F" w:rsidR="00FD743A" w:rsidRPr="00FD743A" w:rsidRDefault="00FD743A" w:rsidP="00FD743A">
      <w:pPr>
        <w:pStyle w:val="Paragraphedeliste"/>
        <w:numPr>
          <w:ilvl w:val="0"/>
          <w:numId w:val="39"/>
        </w:numPr>
        <w:spacing w:after="0" w:line="256" w:lineRule="auto"/>
        <w:rPr>
          <w:rFonts w:ascii="Tahoma" w:hAnsi="Tahoma" w:cs="Tahoma"/>
          <w:color w:val="000000"/>
          <w:sz w:val="20"/>
          <w:szCs w:val="20"/>
          <w14:ligatures w14:val="standard"/>
          <w14:cntxtAlts/>
        </w:rPr>
      </w:pPr>
      <w:r>
        <w:rPr>
          <w:rFonts w:ascii="Tahoma" w:hAnsi="Tahoma" w:cs="Tahoma"/>
          <w:color w:val="000000"/>
          <w:sz w:val="20"/>
          <w:szCs w:val="20"/>
          <w14:ligatures w14:val="standard"/>
          <w14:cntxtAlts/>
        </w:rPr>
        <w:t>Autorise</w:t>
      </w:r>
      <w:r w:rsidRPr="00FD743A">
        <w:rPr>
          <w:rFonts w:ascii="Tahoma" w:hAnsi="Tahoma" w:cs="Tahoma"/>
          <w:color w:val="000000"/>
          <w:sz w:val="20"/>
          <w:szCs w:val="20"/>
          <w14:ligatures w14:val="standard"/>
          <w14:cntxtAlts/>
        </w:rPr>
        <w:t xml:space="preserve"> le Maire, ou son représentant, à signer la convention cadre Petites Villes de Demain, mettant en place le périmètre et le dispositif Opération de Revitalisation du Territoire.</w:t>
      </w:r>
    </w:p>
    <w:p w14:paraId="20BF9273" w14:textId="09E4FDE4" w:rsidR="00CE345C" w:rsidRPr="00EB784D" w:rsidRDefault="00CE345C" w:rsidP="00FD743A">
      <w:pPr>
        <w:pStyle w:val="Paragraphedeliste"/>
        <w:rPr>
          <w:rFonts w:ascii="Tahoma" w:hAnsi="Tahoma" w:cs="Tahoma"/>
          <w:bCs/>
        </w:rPr>
      </w:pPr>
    </w:p>
    <w:bookmarkEnd w:id="10"/>
    <w:bookmarkEnd w:id="11"/>
    <w:p w14:paraId="75246DB5" w14:textId="3903C442" w:rsidR="0022138A" w:rsidRPr="001835B6" w:rsidRDefault="0022138A" w:rsidP="00641D5C">
      <w:pPr>
        <w:pStyle w:val="Paragraphedeliste"/>
        <w:numPr>
          <w:ilvl w:val="0"/>
          <w:numId w:val="30"/>
        </w:numPr>
        <w:ind w:right="51"/>
        <w:jc w:val="both"/>
        <w:rPr>
          <w:rFonts w:ascii="Tahoma" w:hAnsi="Tahoma" w:cs="Tahoma"/>
          <w:b/>
          <w:u w:val="single"/>
        </w:rPr>
      </w:pPr>
      <w:r w:rsidRPr="001835B6">
        <w:rPr>
          <w:rFonts w:ascii="Tahoma" w:hAnsi="Tahoma" w:cs="Tahoma"/>
          <w:b/>
          <w:u w:val="single"/>
        </w:rPr>
        <w:t>DIVERS</w:t>
      </w:r>
    </w:p>
    <w:p w14:paraId="50C915F2" w14:textId="0E08C392" w:rsidR="001835B6" w:rsidRPr="00E546E3" w:rsidRDefault="001835B6" w:rsidP="00FD743A">
      <w:pPr>
        <w:pStyle w:val="Paragraphedeliste"/>
        <w:widowControl w:val="0"/>
        <w:spacing w:after="0" w:line="240" w:lineRule="auto"/>
        <w:ind w:left="2215"/>
        <w:rPr>
          <w:rFonts w:ascii="Tahoma" w:eastAsia="Times New Roman" w:hAnsi="Tahoma" w:cs="Tahoma"/>
          <w:color w:val="000000"/>
          <w:kern w:val="28"/>
          <w:sz w:val="20"/>
          <w:szCs w:val="20"/>
          <w:lang w:eastAsia="fr-FR"/>
          <w14:ligatures w14:val="standard"/>
          <w14:cntxtAlts/>
        </w:rPr>
      </w:pPr>
    </w:p>
    <w:p w14:paraId="5F1B6D4D" w14:textId="77777777" w:rsidR="00F164FC" w:rsidRDefault="00A33818" w:rsidP="001C32D7">
      <w:pPr>
        <w:pStyle w:val="Paragraphedeliste"/>
        <w:widowControl w:val="0"/>
        <w:numPr>
          <w:ilvl w:val="0"/>
          <w:numId w:val="20"/>
        </w:numPr>
        <w:spacing w:after="0" w:line="240" w:lineRule="auto"/>
        <w:ind w:left="0" w:firstLine="0"/>
        <w:rPr>
          <w:rFonts w:ascii="Tahoma" w:eastAsia="Times New Roman" w:hAnsi="Tahoma" w:cs="Tahoma"/>
          <w:color w:val="000000"/>
          <w:kern w:val="28"/>
          <w:sz w:val="20"/>
          <w:szCs w:val="20"/>
          <w:lang w:eastAsia="fr-FR"/>
          <w14:ligatures w14:val="standard"/>
          <w14:cntxtAlts/>
        </w:rPr>
      </w:pPr>
      <w:r w:rsidRPr="00E546E3">
        <w:rPr>
          <w:rFonts w:ascii="Tahoma" w:eastAsia="Times New Roman" w:hAnsi="Tahoma" w:cs="Tahoma"/>
          <w:color w:val="000000"/>
          <w:kern w:val="28"/>
          <w:sz w:val="20"/>
          <w:szCs w:val="20"/>
          <w:lang w:eastAsia="fr-FR"/>
          <w14:ligatures w14:val="standard"/>
          <w14:cntxtAlts/>
        </w:rPr>
        <w:t>Point communautaire</w:t>
      </w:r>
      <w:r w:rsidR="001E244B" w:rsidRPr="00E546E3">
        <w:rPr>
          <w:rFonts w:ascii="Tahoma" w:eastAsia="Times New Roman" w:hAnsi="Tahoma" w:cs="Tahoma"/>
          <w:color w:val="000000"/>
          <w:kern w:val="28"/>
          <w:sz w:val="20"/>
          <w:szCs w:val="20"/>
          <w:lang w:eastAsia="fr-FR"/>
          <w14:ligatures w14:val="standard"/>
          <w14:cntxtAlts/>
        </w:rPr>
        <w:t> :</w:t>
      </w:r>
    </w:p>
    <w:p w14:paraId="783EE8B2" w14:textId="2ABF58C8" w:rsidR="001E244B" w:rsidRDefault="00F164FC" w:rsidP="00BC3FF8">
      <w:pPr>
        <w:pStyle w:val="Paragraphedeliste"/>
        <w:widowControl w:val="0"/>
        <w:numPr>
          <w:ilvl w:val="1"/>
          <w:numId w:val="20"/>
        </w:numPr>
        <w:spacing w:after="0" w:line="240" w:lineRule="auto"/>
        <w:rPr>
          <w:rFonts w:ascii="Tahoma" w:eastAsia="Times New Roman" w:hAnsi="Tahoma" w:cs="Tahoma"/>
          <w:color w:val="000000"/>
          <w:kern w:val="28"/>
          <w:sz w:val="20"/>
          <w:szCs w:val="20"/>
          <w:lang w:eastAsia="fr-FR"/>
          <w14:ligatures w14:val="standard"/>
          <w14:cntxtAlts/>
        </w:rPr>
      </w:pPr>
      <w:r w:rsidRPr="00F164FC">
        <w:rPr>
          <w:rFonts w:ascii="Tahoma" w:eastAsia="Times New Roman" w:hAnsi="Tahoma" w:cs="Tahoma"/>
          <w:color w:val="000000"/>
          <w:kern w:val="28"/>
          <w:sz w:val="20"/>
          <w:szCs w:val="20"/>
          <w:lang w:eastAsia="fr-FR"/>
          <w14:ligatures w14:val="standard"/>
          <w14:cntxtAlts/>
        </w:rPr>
        <w:t>Réunion SCOT : 0</w:t>
      </w:r>
      <w:r w:rsidR="001E244B" w:rsidRPr="00F164FC">
        <w:rPr>
          <w:rFonts w:ascii="Tahoma" w:eastAsia="Times New Roman" w:hAnsi="Tahoma" w:cs="Tahoma"/>
          <w:color w:val="000000"/>
          <w:kern w:val="28"/>
          <w:sz w:val="20"/>
          <w:szCs w:val="20"/>
          <w:lang w:eastAsia="fr-FR"/>
          <w14:ligatures w14:val="standard"/>
          <w14:cntxtAlts/>
        </w:rPr>
        <w:t xml:space="preserve"> </w:t>
      </w:r>
      <w:r w:rsidR="001835B6" w:rsidRPr="00F164FC">
        <w:rPr>
          <w:rFonts w:ascii="Tahoma" w:eastAsia="Times New Roman" w:hAnsi="Tahoma" w:cs="Tahoma"/>
          <w:color w:val="000000"/>
          <w:kern w:val="28"/>
          <w:sz w:val="20"/>
          <w:szCs w:val="20"/>
          <w:lang w:eastAsia="fr-FR"/>
          <w14:ligatures w14:val="standard"/>
          <w14:cntxtAlts/>
        </w:rPr>
        <w:t>artificialisation en 2050</w:t>
      </w:r>
      <w:r w:rsidRPr="00F164FC">
        <w:rPr>
          <w:rFonts w:ascii="Tahoma" w:eastAsia="Times New Roman" w:hAnsi="Tahoma" w:cs="Tahoma"/>
          <w:color w:val="000000"/>
          <w:kern w:val="28"/>
          <w:sz w:val="20"/>
          <w:szCs w:val="20"/>
          <w:lang w:eastAsia="fr-FR"/>
          <w14:ligatures w14:val="standard"/>
          <w14:cntxtAlts/>
        </w:rPr>
        <w:t>, l</w:t>
      </w:r>
      <w:r w:rsidR="001835B6" w:rsidRPr="00F164FC">
        <w:rPr>
          <w:rFonts w:ascii="Tahoma" w:eastAsia="Times New Roman" w:hAnsi="Tahoma" w:cs="Tahoma"/>
          <w:color w:val="000000"/>
          <w:kern w:val="28"/>
          <w:sz w:val="20"/>
          <w:szCs w:val="20"/>
          <w:lang w:eastAsia="fr-FR"/>
          <w14:ligatures w14:val="standard"/>
          <w14:cntxtAlts/>
        </w:rPr>
        <w:t>imitation jusqu’en 2030</w:t>
      </w:r>
      <w:r w:rsidRPr="00F164FC">
        <w:rPr>
          <w:rFonts w:ascii="Tahoma" w:eastAsia="Times New Roman" w:hAnsi="Tahoma" w:cs="Tahoma"/>
          <w:color w:val="000000"/>
          <w:kern w:val="28"/>
          <w:sz w:val="20"/>
          <w:szCs w:val="20"/>
          <w:lang w:eastAsia="fr-FR"/>
          <w14:ligatures w14:val="standard"/>
          <w14:cntxtAlts/>
        </w:rPr>
        <w:t>,</w:t>
      </w:r>
      <w:r>
        <w:rPr>
          <w:rFonts w:ascii="Tahoma" w:eastAsia="Times New Roman" w:hAnsi="Tahoma" w:cs="Tahoma"/>
          <w:color w:val="000000"/>
          <w:kern w:val="28"/>
          <w:sz w:val="20"/>
          <w:szCs w:val="20"/>
          <w:lang w:eastAsia="fr-FR"/>
          <w14:ligatures w14:val="standard"/>
          <w14:cntxtAlts/>
        </w:rPr>
        <w:t xml:space="preserve"> d</w:t>
      </w:r>
      <w:r w:rsidR="001835B6" w:rsidRPr="00F164FC">
        <w:rPr>
          <w:rFonts w:ascii="Tahoma" w:eastAsia="Times New Roman" w:hAnsi="Tahoma" w:cs="Tahoma"/>
          <w:color w:val="000000"/>
          <w:kern w:val="28"/>
          <w:sz w:val="20"/>
          <w:szCs w:val="20"/>
          <w:lang w:eastAsia="fr-FR"/>
          <w14:ligatures w14:val="standard"/>
          <w14:cntxtAlts/>
        </w:rPr>
        <w:t>iscussion d’un PLUI pour une uniformisation sur le territoire</w:t>
      </w:r>
    </w:p>
    <w:p w14:paraId="09BDA868" w14:textId="3EA1D221" w:rsidR="00F164FC" w:rsidRDefault="00F164FC" w:rsidP="00BC3FF8">
      <w:pPr>
        <w:pStyle w:val="Paragraphedeliste"/>
        <w:widowControl w:val="0"/>
        <w:numPr>
          <w:ilvl w:val="1"/>
          <w:numId w:val="20"/>
        </w:numPr>
        <w:spacing w:after="0" w:line="240" w:lineRule="auto"/>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Economie : terrains zones activités sont tous vendus, reste 3 000m² à Montbizot</w:t>
      </w:r>
    </w:p>
    <w:p w14:paraId="61071E4B" w14:textId="15890F69" w:rsidR="00F164FC" w:rsidRPr="00F164FC" w:rsidRDefault="00F164FC" w:rsidP="00BC3FF8">
      <w:pPr>
        <w:pStyle w:val="Paragraphedeliste"/>
        <w:widowControl w:val="0"/>
        <w:numPr>
          <w:ilvl w:val="1"/>
          <w:numId w:val="20"/>
        </w:numPr>
        <w:spacing w:after="0" w:line="240" w:lineRule="auto"/>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Lignes express : St Jean - La Bazoge - Le Mans et Ballon – Les Forges - Coulaines</w:t>
      </w:r>
    </w:p>
    <w:p w14:paraId="6C8EFC64" w14:textId="77777777" w:rsidR="00F164FC" w:rsidRDefault="00F164FC" w:rsidP="00F164FC">
      <w:pPr>
        <w:pStyle w:val="Paragraphedeliste"/>
        <w:widowControl w:val="0"/>
        <w:numPr>
          <w:ilvl w:val="0"/>
          <w:numId w:val="20"/>
        </w:numPr>
        <w:spacing w:after="0" w:line="240" w:lineRule="auto"/>
        <w:ind w:left="0" w:firstLine="0"/>
        <w:rPr>
          <w:rFonts w:ascii="Tahoma" w:hAnsi="Tahoma" w:cs="Tahoma"/>
          <w:bCs/>
        </w:rPr>
      </w:pPr>
      <w:r>
        <w:rPr>
          <w:rFonts w:ascii="Tahoma" w:hAnsi="Tahoma" w:cs="Tahoma"/>
          <w:bCs/>
        </w:rPr>
        <w:t>Point commissions :</w:t>
      </w:r>
    </w:p>
    <w:p w14:paraId="3F4FC01F" w14:textId="77777777" w:rsidR="00F164FC" w:rsidRDefault="00F164FC" w:rsidP="00F164FC">
      <w:pPr>
        <w:pStyle w:val="Paragraphedeliste"/>
        <w:widowControl w:val="0"/>
        <w:numPr>
          <w:ilvl w:val="1"/>
          <w:numId w:val="20"/>
        </w:numPr>
        <w:spacing w:after="0" w:line="240" w:lineRule="auto"/>
        <w:rPr>
          <w:rFonts w:ascii="Tahoma" w:hAnsi="Tahoma" w:cs="Tahoma"/>
          <w:bCs/>
        </w:rPr>
      </w:pPr>
      <w:r>
        <w:rPr>
          <w:rFonts w:ascii="Tahoma" w:hAnsi="Tahoma" w:cs="Tahoma"/>
          <w:bCs/>
        </w:rPr>
        <w:t>Réunion présentation Ecofinance : lundi 19 décembre à 20h</w:t>
      </w:r>
    </w:p>
    <w:p w14:paraId="48A78122" w14:textId="26382FE7" w:rsidR="00F164FC" w:rsidRDefault="00F164FC" w:rsidP="00F164FC">
      <w:pPr>
        <w:pStyle w:val="Paragraphedeliste"/>
        <w:widowControl w:val="0"/>
        <w:numPr>
          <w:ilvl w:val="1"/>
          <w:numId w:val="20"/>
        </w:numPr>
        <w:spacing w:after="0" w:line="240" w:lineRule="auto"/>
        <w:rPr>
          <w:rFonts w:ascii="Tahoma" w:hAnsi="Tahoma" w:cs="Tahoma"/>
          <w:bCs/>
        </w:rPr>
      </w:pPr>
      <w:r>
        <w:rPr>
          <w:rFonts w:ascii="Tahoma" w:hAnsi="Tahoma" w:cs="Tahoma"/>
          <w:bCs/>
        </w:rPr>
        <w:t xml:space="preserve">Travaux : enrobé parking Rocher (2024), éclairage publique, plateforme au essart, </w:t>
      </w:r>
      <w:r w:rsidR="00A8106E">
        <w:rPr>
          <w:rFonts w:ascii="Tahoma" w:hAnsi="Tahoma" w:cs="Tahoma"/>
          <w:bCs/>
        </w:rPr>
        <w:t xml:space="preserve">fin de </w:t>
      </w:r>
      <w:r>
        <w:rPr>
          <w:rFonts w:ascii="Tahoma" w:hAnsi="Tahoma" w:cs="Tahoma"/>
          <w:bCs/>
        </w:rPr>
        <w:t xml:space="preserve">curage </w:t>
      </w:r>
      <w:r w:rsidR="00A8106E">
        <w:rPr>
          <w:rFonts w:ascii="Tahoma" w:hAnsi="Tahoma" w:cs="Tahoma"/>
          <w:bCs/>
        </w:rPr>
        <w:t xml:space="preserve">des </w:t>
      </w:r>
      <w:r>
        <w:rPr>
          <w:rFonts w:ascii="Tahoma" w:hAnsi="Tahoma" w:cs="Tahoma"/>
          <w:bCs/>
        </w:rPr>
        <w:t>collecteurs</w:t>
      </w:r>
      <w:r w:rsidR="00A8106E">
        <w:rPr>
          <w:rFonts w:ascii="Tahoma" w:hAnsi="Tahoma" w:cs="Tahoma"/>
          <w:bCs/>
        </w:rPr>
        <w:t>, plateforme vélocross</w:t>
      </w:r>
    </w:p>
    <w:p w14:paraId="549280A4" w14:textId="59E5C198" w:rsidR="00A8106E" w:rsidRDefault="00A8106E" w:rsidP="00F164FC">
      <w:pPr>
        <w:pStyle w:val="Paragraphedeliste"/>
        <w:widowControl w:val="0"/>
        <w:numPr>
          <w:ilvl w:val="1"/>
          <w:numId w:val="20"/>
        </w:numPr>
        <w:spacing w:after="0" w:line="240" w:lineRule="auto"/>
        <w:rPr>
          <w:rFonts w:ascii="Tahoma" w:hAnsi="Tahoma" w:cs="Tahoma"/>
          <w:bCs/>
        </w:rPr>
      </w:pPr>
      <w:r>
        <w:rPr>
          <w:rFonts w:ascii="Tahoma" w:hAnsi="Tahoma" w:cs="Tahoma"/>
          <w:bCs/>
        </w:rPr>
        <w:t>Réunion mardi 20 à 18h30 pour la distribution des sacs verts</w:t>
      </w:r>
    </w:p>
    <w:p w14:paraId="5E40D882" w14:textId="22E10711" w:rsidR="00A8106E" w:rsidRDefault="00A8106E" w:rsidP="00F164FC">
      <w:pPr>
        <w:pStyle w:val="Paragraphedeliste"/>
        <w:widowControl w:val="0"/>
        <w:numPr>
          <w:ilvl w:val="1"/>
          <w:numId w:val="20"/>
        </w:numPr>
        <w:spacing w:after="0" w:line="240" w:lineRule="auto"/>
        <w:rPr>
          <w:rFonts w:ascii="Tahoma" w:hAnsi="Tahoma" w:cs="Tahoma"/>
          <w:bCs/>
        </w:rPr>
      </w:pPr>
      <w:r>
        <w:rPr>
          <w:rFonts w:ascii="Tahoma" w:hAnsi="Tahoma" w:cs="Tahoma"/>
          <w:bCs/>
        </w:rPr>
        <w:t>Augmentations : + 3.5% TOEM, + 5% eau.</w:t>
      </w:r>
    </w:p>
    <w:p w14:paraId="0D0D3615" w14:textId="77777777" w:rsidR="00F164FC" w:rsidRPr="00E90228" w:rsidRDefault="00F164FC" w:rsidP="00F164FC">
      <w:pPr>
        <w:ind w:right="51"/>
        <w:jc w:val="both"/>
        <w:rPr>
          <w:rFonts w:ascii="Tahoma" w:hAnsi="Tahoma" w:cs="Tahoma"/>
          <w:sz w:val="12"/>
          <w:szCs w:val="12"/>
        </w:rPr>
      </w:pPr>
    </w:p>
    <w:p w14:paraId="4EE080FF" w14:textId="77777777" w:rsidR="00F164FC" w:rsidRDefault="00F164FC" w:rsidP="00F164FC">
      <w:pPr>
        <w:pStyle w:val="Style2"/>
        <w:kinsoku w:val="0"/>
        <w:autoSpaceDE/>
        <w:autoSpaceDN/>
        <w:ind w:left="0"/>
        <w:rPr>
          <w:rFonts w:ascii="Tahoma" w:hAnsi="Tahoma" w:cs="Tahoma"/>
          <w:b/>
          <w:sz w:val="20"/>
          <w:szCs w:val="20"/>
          <w:u w:val="single"/>
        </w:rPr>
      </w:pPr>
      <w:bookmarkStart w:id="13" w:name="_Hlk113915983"/>
      <w:r w:rsidRPr="002E0647">
        <w:rPr>
          <w:rFonts w:ascii="Tahoma" w:hAnsi="Tahoma" w:cs="Tahoma"/>
          <w:b/>
          <w:sz w:val="20"/>
          <w:szCs w:val="20"/>
          <w:u w:val="single"/>
        </w:rPr>
        <w:t>Dates à retenir</w:t>
      </w:r>
      <w:r>
        <w:rPr>
          <w:rFonts w:ascii="Tahoma" w:hAnsi="Tahoma" w:cs="Tahoma"/>
          <w:b/>
          <w:sz w:val="20"/>
          <w:szCs w:val="20"/>
          <w:u w:val="single"/>
        </w:rPr>
        <w:t> :</w:t>
      </w:r>
    </w:p>
    <w:p w14:paraId="15C1876A" w14:textId="77777777" w:rsidR="00F164FC" w:rsidRDefault="00F164FC" w:rsidP="00F164FC">
      <w:pPr>
        <w:pStyle w:val="Style2"/>
        <w:kinsoku w:val="0"/>
        <w:autoSpaceDE/>
        <w:autoSpaceDN/>
        <w:ind w:left="0"/>
        <w:rPr>
          <w:rFonts w:ascii="Tahoma" w:hAnsi="Tahoma" w:cs="Tahoma"/>
          <w:sz w:val="20"/>
          <w:szCs w:val="20"/>
        </w:rPr>
      </w:pPr>
      <w:r>
        <w:rPr>
          <w:rFonts w:ascii="Tahoma" w:hAnsi="Tahoma" w:cs="Tahoma"/>
          <w:sz w:val="20"/>
          <w:szCs w:val="20"/>
        </w:rPr>
        <w:t>18 décembre</w:t>
      </w:r>
      <w:r>
        <w:rPr>
          <w:rFonts w:ascii="Tahoma" w:hAnsi="Tahoma" w:cs="Tahoma"/>
          <w:sz w:val="20"/>
          <w:szCs w:val="20"/>
        </w:rPr>
        <w:tab/>
      </w:r>
      <w:r>
        <w:rPr>
          <w:rFonts w:ascii="Tahoma" w:hAnsi="Tahoma" w:cs="Tahoma"/>
          <w:sz w:val="20"/>
          <w:szCs w:val="20"/>
        </w:rPr>
        <w:tab/>
        <w:t>Concert Eglise</w:t>
      </w:r>
    </w:p>
    <w:p w14:paraId="3C7499A4" w14:textId="77777777" w:rsidR="00F164FC" w:rsidRPr="00B31329" w:rsidRDefault="00F164FC" w:rsidP="00F164FC">
      <w:pPr>
        <w:pStyle w:val="Style2"/>
        <w:kinsoku w:val="0"/>
        <w:autoSpaceDE/>
        <w:autoSpaceDN/>
        <w:ind w:left="0"/>
        <w:rPr>
          <w:rFonts w:ascii="Tahoma" w:hAnsi="Tahoma" w:cs="Tahoma"/>
          <w:b/>
          <w:bCs/>
          <w:sz w:val="20"/>
          <w:szCs w:val="20"/>
        </w:rPr>
      </w:pPr>
      <w:r w:rsidRPr="00B31329">
        <w:rPr>
          <w:rFonts w:ascii="Tahoma" w:hAnsi="Tahoma" w:cs="Tahoma"/>
          <w:b/>
          <w:bCs/>
          <w:sz w:val="20"/>
          <w:szCs w:val="20"/>
        </w:rPr>
        <w:t>2023</w:t>
      </w:r>
    </w:p>
    <w:bookmarkEnd w:id="13"/>
    <w:p w14:paraId="603701E4" w14:textId="13569A7C" w:rsidR="00F164FC" w:rsidRDefault="00F164FC" w:rsidP="00F164FC">
      <w:pPr>
        <w:pStyle w:val="Style2"/>
        <w:kinsoku w:val="0"/>
        <w:autoSpaceDE/>
        <w:autoSpaceDN/>
        <w:ind w:left="0"/>
        <w:rPr>
          <w:rFonts w:ascii="Tahoma" w:hAnsi="Tahoma" w:cs="Tahoma"/>
          <w:color w:val="000000"/>
          <w:kern w:val="28"/>
          <w:sz w:val="20"/>
          <w:szCs w:val="20"/>
          <w14:ligatures w14:val="standard"/>
          <w14:cntxtAlts/>
        </w:rPr>
      </w:pPr>
      <w:r w:rsidRPr="00E546E3">
        <w:rPr>
          <w:rFonts w:ascii="Tahoma" w:hAnsi="Tahoma" w:cs="Tahoma"/>
          <w:color w:val="000000"/>
          <w:kern w:val="28"/>
          <w:sz w:val="20"/>
          <w:szCs w:val="20"/>
          <w14:ligatures w14:val="standard"/>
          <w14:cntxtAlts/>
        </w:rPr>
        <w:t>14 janvier</w:t>
      </w:r>
      <w:r w:rsidRPr="00E546E3">
        <w:rPr>
          <w:rFonts w:ascii="Tahoma" w:hAnsi="Tahoma" w:cs="Tahoma"/>
          <w:color w:val="000000"/>
          <w:kern w:val="28"/>
          <w:sz w:val="20"/>
          <w:szCs w:val="20"/>
          <w14:ligatures w14:val="standard"/>
          <w14:cntxtAlts/>
        </w:rPr>
        <w:tab/>
      </w:r>
      <w:r w:rsidRPr="00E546E3">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V</w:t>
      </w:r>
      <w:r w:rsidRPr="00E546E3">
        <w:rPr>
          <w:rFonts w:ascii="Tahoma" w:hAnsi="Tahoma" w:cs="Tahoma"/>
          <w:color w:val="000000"/>
          <w:kern w:val="28"/>
          <w:sz w:val="20"/>
          <w:szCs w:val="20"/>
          <w14:ligatures w14:val="standard"/>
          <w14:cntxtAlts/>
        </w:rPr>
        <w:t>œux du Maire</w:t>
      </w:r>
      <w:r>
        <w:rPr>
          <w:rFonts w:ascii="Tahoma" w:hAnsi="Tahoma" w:cs="Tahoma"/>
          <w:color w:val="000000"/>
          <w:kern w:val="28"/>
          <w:sz w:val="20"/>
          <w:szCs w:val="20"/>
          <w14:ligatures w14:val="standard"/>
          <w14:cntxtAlts/>
        </w:rPr>
        <w:t xml:space="preserve"> à 18h30</w:t>
      </w:r>
    </w:p>
    <w:p w14:paraId="7C7145C2" w14:textId="16BCF1AD" w:rsidR="00F164FC" w:rsidRPr="00E546E3" w:rsidRDefault="00F164FC" w:rsidP="00F164FC">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6 février</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Conseil Municipal</w:t>
      </w:r>
    </w:p>
    <w:p w14:paraId="39507573" w14:textId="77777777" w:rsidR="00F164FC" w:rsidRPr="00E546E3" w:rsidRDefault="00F164FC" w:rsidP="00F164FC">
      <w:pPr>
        <w:pStyle w:val="Style2"/>
        <w:kinsoku w:val="0"/>
        <w:autoSpaceDE/>
        <w:autoSpaceDN/>
        <w:ind w:left="0"/>
        <w:rPr>
          <w:rFonts w:ascii="Tahoma" w:hAnsi="Tahoma" w:cs="Tahoma"/>
          <w:color w:val="000000"/>
          <w:kern w:val="28"/>
          <w:sz w:val="20"/>
          <w:szCs w:val="20"/>
          <w14:ligatures w14:val="standard"/>
          <w14:cntxtAlts/>
        </w:rPr>
      </w:pPr>
      <w:r w:rsidRPr="00E546E3">
        <w:rPr>
          <w:rFonts w:ascii="Tahoma" w:hAnsi="Tahoma" w:cs="Tahoma"/>
          <w:color w:val="000000"/>
          <w:kern w:val="28"/>
          <w:sz w:val="20"/>
          <w:szCs w:val="20"/>
          <w14:ligatures w14:val="standard"/>
          <w14:cntxtAlts/>
        </w:rPr>
        <w:t>9-10 avril</w:t>
      </w:r>
      <w:r w:rsidRPr="00E546E3">
        <w:rPr>
          <w:rFonts w:ascii="Tahoma" w:hAnsi="Tahoma" w:cs="Tahoma"/>
          <w:color w:val="000000"/>
          <w:kern w:val="28"/>
          <w:sz w:val="20"/>
          <w:szCs w:val="20"/>
          <w14:ligatures w14:val="standard"/>
          <w14:cntxtAlts/>
        </w:rPr>
        <w:tab/>
      </w:r>
      <w:r w:rsidRPr="00E546E3">
        <w:rPr>
          <w:rFonts w:ascii="Tahoma" w:hAnsi="Tahoma" w:cs="Tahoma"/>
          <w:color w:val="000000"/>
          <w:kern w:val="28"/>
          <w:sz w:val="20"/>
          <w:szCs w:val="20"/>
          <w14:ligatures w14:val="standard"/>
          <w14:cntxtAlts/>
        </w:rPr>
        <w:tab/>
        <w:t>peintre dans le bocage</w:t>
      </w:r>
    </w:p>
    <w:p w14:paraId="5EB68CA6" w14:textId="77777777" w:rsidR="00F164FC" w:rsidRPr="00E546E3" w:rsidRDefault="00F164FC" w:rsidP="00F164FC">
      <w:pPr>
        <w:pStyle w:val="Style2"/>
        <w:kinsoku w:val="0"/>
        <w:autoSpaceDE/>
        <w:autoSpaceDN/>
        <w:ind w:left="0"/>
        <w:rPr>
          <w:rFonts w:ascii="Tahoma" w:hAnsi="Tahoma" w:cs="Tahoma"/>
          <w:color w:val="000000"/>
          <w:kern w:val="28"/>
          <w:sz w:val="20"/>
          <w:szCs w:val="20"/>
          <w14:ligatures w14:val="standard"/>
          <w14:cntxtAlts/>
        </w:rPr>
      </w:pPr>
      <w:r w:rsidRPr="00E546E3">
        <w:rPr>
          <w:rFonts w:ascii="Tahoma" w:hAnsi="Tahoma" w:cs="Tahoma"/>
          <w:color w:val="000000"/>
          <w:kern w:val="28"/>
          <w:sz w:val="20"/>
          <w:szCs w:val="20"/>
          <w14:ligatures w14:val="standard"/>
          <w14:cntxtAlts/>
        </w:rPr>
        <w:t>17 juin</w:t>
      </w:r>
      <w:r w:rsidRPr="00E546E3">
        <w:rPr>
          <w:rFonts w:ascii="Tahoma" w:hAnsi="Tahoma" w:cs="Tahoma"/>
          <w:color w:val="000000"/>
          <w:kern w:val="28"/>
          <w:sz w:val="20"/>
          <w:szCs w:val="20"/>
          <w14:ligatures w14:val="standard"/>
          <w14:cntxtAlts/>
        </w:rPr>
        <w:tab/>
      </w:r>
      <w:r w:rsidRPr="00E546E3">
        <w:rPr>
          <w:rFonts w:ascii="Tahoma" w:hAnsi="Tahoma" w:cs="Tahoma"/>
          <w:color w:val="000000"/>
          <w:kern w:val="28"/>
          <w:sz w:val="20"/>
          <w:szCs w:val="20"/>
          <w14:ligatures w14:val="standard"/>
          <w14:cntxtAlts/>
        </w:rPr>
        <w:tab/>
      </w:r>
      <w:r w:rsidRPr="00E546E3">
        <w:rPr>
          <w:rFonts w:ascii="Tahoma" w:hAnsi="Tahoma" w:cs="Tahoma"/>
          <w:color w:val="000000"/>
          <w:kern w:val="28"/>
          <w:sz w:val="20"/>
          <w:szCs w:val="20"/>
          <w14:ligatures w14:val="standard"/>
          <w14:cntxtAlts/>
        </w:rPr>
        <w:tab/>
        <w:t>fête de la musique</w:t>
      </w:r>
    </w:p>
    <w:p w14:paraId="1C3EAE46" w14:textId="77777777" w:rsidR="00F164FC" w:rsidRPr="00E546E3" w:rsidRDefault="00F164FC" w:rsidP="00F164FC">
      <w:pPr>
        <w:pStyle w:val="Style2"/>
        <w:kinsoku w:val="0"/>
        <w:autoSpaceDE/>
        <w:autoSpaceDN/>
        <w:ind w:left="0"/>
        <w:rPr>
          <w:rFonts w:ascii="Tahoma" w:hAnsi="Tahoma" w:cs="Tahoma"/>
          <w:color w:val="000000"/>
          <w:kern w:val="28"/>
          <w:sz w:val="20"/>
          <w:szCs w:val="20"/>
          <w14:ligatures w14:val="standard"/>
          <w14:cntxtAlts/>
        </w:rPr>
      </w:pPr>
      <w:r w:rsidRPr="00E546E3">
        <w:rPr>
          <w:rFonts w:ascii="Tahoma" w:hAnsi="Tahoma" w:cs="Tahoma"/>
          <w:color w:val="000000"/>
          <w:kern w:val="28"/>
          <w:sz w:val="20"/>
          <w:szCs w:val="20"/>
          <w14:ligatures w14:val="standard"/>
          <w14:cntxtAlts/>
        </w:rPr>
        <w:t>13 juillet</w:t>
      </w:r>
      <w:r w:rsidRPr="00E546E3">
        <w:rPr>
          <w:rFonts w:ascii="Tahoma" w:hAnsi="Tahoma" w:cs="Tahoma"/>
          <w:color w:val="000000"/>
          <w:kern w:val="28"/>
          <w:sz w:val="20"/>
          <w:szCs w:val="20"/>
          <w14:ligatures w14:val="standard"/>
          <w14:cntxtAlts/>
        </w:rPr>
        <w:tab/>
      </w:r>
      <w:r w:rsidRPr="00E546E3">
        <w:rPr>
          <w:rFonts w:ascii="Tahoma" w:hAnsi="Tahoma" w:cs="Tahoma"/>
          <w:color w:val="000000"/>
          <w:kern w:val="28"/>
          <w:sz w:val="20"/>
          <w:szCs w:val="20"/>
          <w14:ligatures w14:val="standard"/>
          <w14:cntxtAlts/>
        </w:rPr>
        <w:tab/>
        <w:t>feu d’artifice</w:t>
      </w:r>
    </w:p>
    <w:p w14:paraId="2BB07179" w14:textId="77777777" w:rsidR="00F164FC" w:rsidRPr="00E546E3" w:rsidRDefault="00F164FC" w:rsidP="00F164FC">
      <w:pPr>
        <w:pStyle w:val="Style2"/>
        <w:kinsoku w:val="0"/>
        <w:autoSpaceDE/>
        <w:autoSpaceDN/>
        <w:ind w:left="0"/>
        <w:rPr>
          <w:rFonts w:ascii="Tahoma" w:hAnsi="Tahoma" w:cs="Tahoma"/>
          <w:color w:val="000000"/>
          <w:kern w:val="28"/>
          <w:sz w:val="20"/>
          <w:szCs w:val="20"/>
          <w14:ligatures w14:val="standard"/>
          <w14:cntxtAlts/>
        </w:rPr>
      </w:pPr>
      <w:r w:rsidRPr="00E546E3">
        <w:rPr>
          <w:rFonts w:ascii="Tahoma" w:hAnsi="Tahoma" w:cs="Tahoma"/>
          <w:color w:val="000000"/>
          <w:kern w:val="28"/>
          <w:sz w:val="20"/>
          <w:szCs w:val="20"/>
          <w14:ligatures w14:val="standard"/>
          <w14:cntxtAlts/>
        </w:rPr>
        <w:t>16-17 septembre</w:t>
      </w:r>
      <w:r w:rsidRPr="00E546E3">
        <w:rPr>
          <w:rFonts w:ascii="Tahoma" w:hAnsi="Tahoma" w:cs="Tahoma"/>
          <w:color w:val="000000"/>
          <w:kern w:val="28"/>
          <w:sz w:val="20"/>
          <w:szCs w:val="20"/>
          <w14:ligatures w14:val="standard"/>
          <w14:cntxtAlts/>
        </w:rPr>
        <w:tab/>
        <w:t>journées du patrimoine</w:t>
      </w:r>
    </w:p>
    <w:p w14:paraId="2AFDF1B8" w14:textId="77777777" w:rsidR="00F164FC" w:rsidRPr="00E546E3" w:rsidRDefault="00F164FC" w:rsidP="00F164FC">
      <w:pPr>
        <w:pStyle w:val="Style2"/>
        <w:kinsoku w:val="0"/>
        <w:autoSpaceDE/>
        <w:autoSpaceDN/>
        <w:ind w:left="0"/>
        <w:rPr>
          <w:rFonts w:ascii="Tahoma" w:hAnsi="Tahoma" w:cs="Tahoma"/>
          <w:color w:val="000000"/>
          <w:kern w:val="28"/>
          <w:sz w:val="20"/>
          <w:szCs w:val="20"/>
          <w14:ligatures w14:val="standard"/>
          <w14:cntxtAlts/>
        </w:rPr>
      </w:pPr>
      <w:r w:rsidRPr="00E546E3">
        <w:rPr>
          <w:rFonts w:ascii="Tahoma" w:hAnsi="Tahoma" w:cs="Tahoma"/>
          <w:color w:val="000000"/>
          <w:kern w:val="28"/>
          <w:sz w:val="20"/>
          <w:szCs w:val="20"/>
          <w14:ligatures w14:val="standard"/>
          <w14:cntxtAlts/>
        </w:rPr>
        <w:t>23 septembre</w:t>
      </w:r>
      <w:r w:rsidRPr="00E546E3">
        <w:rPr>
          <w:rFonts w:ascii="Tahoma" w:hAnsi="Tahoma" w:cs="Tahoma"/>
          <w:color w:val="000000"/>
          <w:kern w:val="28"/>
          <w:sz w:val="20"/>
          <w:szCs w:val="20"/>
          <w14:ligatures w14:val="standard"/>
          <w14:cntxtAlts/>
        </w:rPr>
        <w:tab/>
      </w:r>
      <w:r w:rsidRPr="00E546E3">
        <w:rPr>
          <w:rFonts w:ascii="Tahoma" w:hAnsi="Tahoma" w:cs="Tahoma"/>
          <w:color w:val="000000"/>
          <w:kern w:val="28"/>
          <w:sz w:val="20"/>
          <w:szCs w:val="20"/>
          <w14:ligatures w14:val="standard"/>
          <w14:cntxtAlts/>
        </w:rPr>
        <w:tab/>
        <w:t>journée citoyenne</w:t>
      </w:r>
    </w:p>
    <w:p w14:paraId="6B2EF39C" w14:textId="77777777" w:rsidR="00F164FC" w:rsidRPr="00E546E3" w:rsidRDefault="00F164FC" w:rsidP="00F164FC">
      <w:pPr>
        <w:pStyle w:val="Style2"/>
        <w:kinsoku w:val="0"/>
        <w:autoSpaceDE/>
        <w:autoSpaceDN/>
        <w:ind w:left="0"/>
        <w:rPr>
          <w:rFonts w:ascii="Tahoma" w:hAnsi="Tahoma" w:cs="Tahoma"/>
          <w:color w:val="000000"/>
          <w:kern w:val="28"/>
          <w:sz w:val="20"/>
          <w:szCs w:val="20"/>
          <w14:ligatures w14:val="standard"/>
          <w14:cntxtAlts/>
        </w:rPr>
      </w:pPr>
      <w:r w:rsidRPr="00E546E3">
        <w:rPr>
          <w:rFonts w:ascii="Tahoma" w:hAnsi="Tahoma" w:cs="Tahoma"/>
          <w:color w:val="000000"/>
          <w:kern w:val="28"/>
          <w:sz w:val="20"/>
          <w:szCs w:val="20"/>
          <w14:ligatures w14:val="standard"/>
          <w14:cntxtAlts/>
        </w:rPr>
        <w:t>17 décembre</w:t>
      </w:r>
      <w:r w:rsidRPr="00E546E3">
        <w:rPr>
          <w:rFonts w:ascii="Tahoma" w:hAnsi="Tahoma" w:cs="Tahoma"/>
          <w:color w:val="000000"/>
          <w:kern w:val="28"/>
          <w:sz w:val="20"/>
          <w:szCs w:val="20"/>
          <w14:ligatures w14:val="standard"/>
          <w14:cntxtAlts/>
        </w:rPr>
        <w:tab/>
      </w:r>
      <w:r w:rsidRPr="00E546E3">
        <w:rPr>
          <w:rFonts w:ascii="Tahoma" w:hAnsi="Tahoma" w:cs="Tahoma"/>
          <w:color w:val="000000"/>
          <w:kern w:val="28"/>
          <w:sz w:val="20"/>
          <w:szCs w:val="20"/>
          <w14:ligatures w14:val="standard"/>
          <w14:cntxtAlts/>
        </w:rPr>
        <w:tab/>
        <w:t>chants de noël</w:t>
      </w:r>
    </w:p>
    <w:p w14:paraId="46C43A81" w14:textId="77777777" w:rsidR="007C7C07" w:rsidRPr="00E546E3" w:rsidRDefault="007C7C07" w:rsidP="007C7C07">
      <w:pPr>
        <w:widowControl w:val="0"/>
        <w:rPr>
          <w:rFonts w:ascii="Tahoma" w:hAnsi="Tahoma" w:cs="Tahoma"/>
        </w:rPr>
      </w:pPr>
    </w:p>
    <w:p w14:paraId="0FFE49E8" w14:textId="40F65AE3" w:rsidR="000F5446" w:rsidRPr="00E546E3" w:rsidRDefault="000F5446" w:rsidP="000F5446">
      <w:pPr>
        <w:jc w:val="both"/>
        <w:rPr>
          <w:rFonts w:ascii="Tahoma" w:hAnsi="Tahoma" w:cs="Tahoma"/>
        </w:rPr>
      </w:pPr>
      <w:r w:rsidRPr="00E546E3">
        <w:rPr>
          <w:rFonts w:ascii="Tahoma" w:hAnsi="Tahoma" w:cs="Tahoma"/>
        </w:rPr>
        <w:t xml:space="preserve">Fin de séance : </w:t>
      </w:r>
      <w:r w:rsidR="0075500A" w:rsidRPr="00E546E3">
        <w:rPr>
          <w:rFonts w:ascii="Tahoma" w:hAnsi="Tahoma" w:cs="Tahoma"/>
        </w:rPr>
        <w:t>2</w:t>
      </w:r>
      <w:r w:rsidR="00F164FC">
        <w:rPr>
          <w:rFonts w:ascii="Tahoma" w:hAnsi="Tahoma" w:cs="Tahoma"/>
        </w:rPr>
        <w:t>2</w:t>
      </w:r>
      <w:r w:rsidR="0075500A" w:rsidRPr="00E546E3">
        <w:rPr>
          <w:rFonts w:ascii="Tahoma" w:hAnsi="Tahoma" w:cs="Tahoma"/>
        </w:rPr>
        <w:t>h</w:t>
      </w:r>
      <w:r w:rsidR="00F164FC">
        <w:rPr>
          <w:rFonts w:ascii="Tahoma" w:hAnsi="Tahoma" w:cs="Tahoma"/>
        </w:rPr>
        <w:t>44</w:t>
      </w:r>
    </w:p>
    <w:p w14:paraId="28EE2B53" w14:textId="056800B6" w:rsidR="0075500A" w:rsidRDefault="0075500A">
      <w:pPr>
        <w:spacing w:after="160" w:line="259" w:lineRule="auto"/>
        <w:rPr>
          <w:rFonts w:ascii="Tahoma" w:hAnsi="Tahoma" w:cs="Tahoma"/>
        </w:rPr>
      </w:pPr>
      <w:r>
        <w:rPr>
          <w:rFonts w:ascii="Tahoma" w:hAnsi="Tahoma" w:cs="Tahoma"/>
        </w:rPr>
        <w:br w:type="page"/>
      </w:r>
    </w:p>
    <w:p w14:paraId="01EFE90A" w14:textId="77777777" w:rsidR="00723F83" w:rsidRDefault="00723F83" w:rsidP="00CB05B6">
      <w:pPr>
        <w:widowControl w:val="0"/>
        <w:rPr>
          <w:rFonts w:ascii="Tahoma" w:hAnsi="Tahoma" w:cs="Tahoma"/>
        </w:rPr>
      </w:pPr>
    </w:p>
    <w:tbl>
      <w:tblPr>
        <w:tblStyle w:val="Grilledutableau"/>
        <w:tblW w:w="1073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9"/>
        <w:gridCol w:w="3593"/>
        <w:gridCol w:w="3594"/>
      </w:tblGrid>
      <w:tr w:rsidR="00291774" w:rsidRPr="006B0BA0" w14:paraId="66506BDA" w14:textId="77777777" w:rsidTr="00A8106E">
        <w:trPr>
          <w:trHeight w:val="1055"/>
        </w:trPr>
        <w:tc>
          <w:tcPr>
            <w:tcW w:w="3549" w:type="dxa"/>
          </w:tcPr>
          <w:p w14:paraId="4CF85375"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Alain BESNIER</w:t>
            </w:r>
          </w:p>
          <w:p w14:paraId="6DA69421" w14:textId="77777777" w:rsidR="000F6BBD" w:rsidRDefault="000F6BBD" w:rsidP="00AC1555">
            <w:pPr>
              <w:widowControl w:val="0"/>
              <w:jc w:val="center"/>
              <w:rPr>
                <w:rFonts w:ascii="Tahoma" w:hAnsi="Tahoma" w:cs="Tahoma"/>
                <w:sz w:val="22"/>
                <w:szCs w:val="22"/>
                <w14:ligatures w14:val="none"/>
              </w:rPr>
            </w:pPr>
          </w:p>
          <w:p w14:paraId="2A8DB405" w14:textId="77777777" w:rsidR="002D5FA3" w:rsidRDefault="002D5FA3" w:rsidP="00AC1555">
            <w:pPr>
              <w:widowControl w:val="0"/>
              <w:jc w:val="center"/>
              <w:rPr>
                <w:rFonts w:ascii="Tahoma" w:hAnsi="Tahoma" w:cs="Tahoma"/>
                <w:sz w:val="22"/>
                <w:szCs w:val="22"/>
                <w14:ligatures w14:val="none"/>
              </w:rPr>
            </w:pPr>
          </w:p>
          <w:p w14:paraId="193FEB60" w14:textId="77777777" w:rsidR="00291774" w:rsidRDefault="00291774" w:rsidP="00AC1555">
            <w:pPr>
              <w:rPr>
                <w:rFonts w:ascii="Tahoma" w:hAnsi="Tahoma" w:cs="Tahoma"/>
                <w:sz w:val="22"/>
                <w:szCs w:val="22"/>
              </w:rPr>
            </w:pPr>
          </w:p>
          <w:p w14:paraId="44358742" w14:textId="77777777" w:rsidR="002D5FA3" w:rsidRPr="00F76411" w:rsidRDefault="002D5FA3" w:rsidP="00AC1555">
            <w:pPr>
              <w:jc w:val="center"/>
              <w:rPr>
                <w:rFonts w:ascii="Tahoma" w:hAnsi="Tahoma" w:cs="Tahoma"/>
                <w:sz w:val="22"/>
                <w:szCs w:val="22"/>
              </w:rPr>
            </w:pPr>
          </w:p>
        </w:tc>
        <w:tc>
          <w:tcPr>
            <w:tcW w:w="3593" w:type="dxa"/>
          </w:tcPr>
          <w:p w14:paraId="5492D075" w14:textId="77777777" w:rsidR="00291774" w:rsidRPr="006B0BA0" w:rsidRDefault="00291774" w:rsidP="00D93BC0">
            <w:pPr>
              <w:widowControl w:val="0"/>
              <w:jc w:val="center"/>
              <w:rPr>
                <w:rFonts w:ascii="Tahoma" w:hAnsi="Tahoma" w:cs="Tahoma"/>
                <w:sz w:val="22"/>
                <w:szCs w:val="22"/>
                <w14:ligatures w14:val="none"/>
              </w:rPr>
            </w:pPr>
            <w:r w:rsidRPr="006B0BA0">
              <w:rPr>
                <w:rFonts w:ascii="Tahoma" w:hAnsi="Tahoma" w:cs="Tahoma"/>
                <w:sz w:val="22"/>
                <w:szCs w:val="22"/>
                <w14:ligatures w14:val="none"/>
              </w:rPr>
              <w:t>Laurent CAURET</w:t>
            </w:r>
          </w:p>
          <w:p w14:paraId="1F53FE69" w14:textId="47B602C8" w:rsidR="00291774" w:rsidRPr="006B0BA0" w:rsidRDefault="00291774" w:rsidP="00AC1555">
            <w:pPr>
              <w:widowControl w:val="0"/>
              <w:jc w:val="center"/>
              <w:rPr>
                <w:rFonts w:ascii="Tahoma" w:hAnsi="Tahoma" w:cs="Tahoma"/>
                <w:sz w:val="22"/>
                <w:szCs w:val="22"/>
                <w14:ligatures w14:val="none"/>
              </w:rPr>
            </w:pPr>
          </w:p>
          <w:p w14:paraId="7453B6D1" w14:textId="7B540201" w:rsidR="00291774" w:rsidRDefault="00291774" w:rsidP="00AC1555">
            <w:pPr>
              <w:widowControl w:val="0"/>
              <w:jc w:val="center"/>
              <w:rPr>
                <w:rFonts w:ascii="Tahoma" w:hAnsi="Tahoma" w:cs="Tahoma"/>
                <w:sz w:val="22"/>
                <w:szCs w:val="22"/>
                <w14:ligatures w14:val="none"/>
              </w:rPr>
            </w:pPr>
          </w:p>
          <w:p w14:paraId="60DDCBCF" w14:textId="77777777" w:rsidR="007025F4" w:rsidRPr="006B0BA0" w:rsidRDefault="007025F4" w:rsidP="00AC1555">
            <w:pPr>
              <w:widowControl w:val="0"/>
              <w:jc w:val="center"/>
              <w:rPr>
                <w:rFonts w:ascii="Tahoma" w:hAnsi="Tahoma" w:cs="Tahoma"/>
                <w:sz w:val="22"/>
                <w:szCs w:val="22"/>
                <w14:ligatures w14:val="none"/>
              </w:rPr>
            </w:pPr>
          </w:p>
          <w:p w14:paraId="4A99645D" w14:textId="77777777" w:rsidR="00291774" w:rsidRDefault="00291774" w:rsidP="00AC1555">
            <w:pPr>
              <w:widowControl w:val="0"/>
              <w:jc w:val="center"/>
              <w:rPr>
                <w:rFonts w:ascii="Tahoma" w:hAnsi="Tahoma" w:cs="Tahoma"/>
                <w:sz w:val="22"/>
                <w:szCs w:val="22"/>
                <w14:ligatures w14:val="none"/>
              </w:rPr>
            </w:pPr>
          </w:p>
          <w:p w14:paraId="79AC281C" w14:textId="77777777" w:rsidR="00291774" w:rsidRPr="006B0BA0" w:rsidRDefault="00291774" w:rsidP="00AC1555">
            <w:pPr>
              <w:widowControl w:val="0"/>
              <w:jc w:val="center"/>
              <w:rPr>
                <w:rFonts w:ascii="Tahoma" w:hAnsi="Tahoma" w:cs="Tahoma"/>
                <w:sz w:val="22"/>
                <w:szCs w:val="22"/>
                <w14:ligatures w14:val="none"/>
              </w:rPr>
            </w:pPr>
          </w:p>
        </w:tc>
        <w:tc>
          <w:tcPr>
            <w:tcW w:w="3594" w:type="dxa"/>
          </w:tcPr>
          <w:p w14:paraId="5C8BC2B1" w14:textId="77777777" w:rsidR="00291774" w:rsidRPr="006B0BA0"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 xml:space="preserve">Brigitte GAIGNARD </w:t>
            </w:r>
          </w:p>
          <w:p w14:paraId="04190E2B" w14:textId="6F181BB0" w:rsidR="00A8106E" w:rsidRDefault="00A8106E" w:rsidP="00A8106E">
            <w:pPr>
              <w:widowControl w:val="0"/>
              <w:jc w:val="center"/>
              <w:rPr>
                <w:rFonts w:ascii="Tahoma" w:hAnsi="Tahoma" w:cs="Tahoma"/>
                <w:sz w:val="22"/>
                <w:szCs w:val="22"/>
                <w14:ligatures w14:val="none"/>
              </w:rPr>
            </w:pPr>
            <w:r>
              <w:rPr>
                <w:rFonts w:ascii="Tahoma" w:hAnsi="Tahoma" w:cs="Tahoma"/>
                <w:sz w:val="22"/>
                <w:szCs w:val="22"/>
                <w14:ligatures w14:val="none"/>
              </w:rPr>
              <w:t>(Procuration à Pascale LERAY)</w:t>
            </w:r>
          </w:p>
          <w:p w14:paraId="78B8D857" w14:textId="50412AE9" w:rsidR="00291774" w:rsidRPr="006B0BA0" w:rsidRDefault="00291774" w:rsidP="00E66701">
            <w:pPr>
              <w:widowControl w:val="0"/>
              <w:jc w:val="center"/>
              <w:rPr>
                <w:rFonts w:ascii="Tahoma" w:hAnsi="Tahoma" w:cs="Tahoma"/>
                <w:sz w:val="22"/>
                <w:szCs w:val="22"/>
                <w14:ligatures w14:val="none"/>
              </w:rPr>
            </w:pPr>
          </w:p>
        </w:tc>
      </w:tr>
      <w:tr w:rsidR="00291774" w:rsidRPr="006B0BA0" w14:paraId="6B2CC996" w14:textId="77777777" w:rsidTr="00A8106E">
        <w:trPr>
          <w:trHeight w:val="1055"/>
        </w:trPr>
        <w:tc>
          <w:tcPr>
            <w:tcW w:w="3549" w:type="dxa"/>
          </w:tcPr>
          <w:p w14:paraId="0D8CEAAB" w14:textId="77777777" w:rsidR="004D1B6B" w:rsidRDefault="004D1B6B" w:rsidP="004D1B6B">
            <w:pPr>
              <w:widowControl w:val="0"/>
              <w:jc w:val="center"/>
              <w:rPr>
                <w:rFonts w:ascii="Tahoma" w:hAnsi="Tahoma" w:cs="Tahoma"/>
                <w:sz w:val="22"/>
                <w:szCs w:val="22"/>
                <w14:ligatures w14:val="none"/>
              </w:rPr>
            </w:pPr>
            <w:r w:rsidRPr="006B0BA0">
              <w:rPr>
                <w:rFonts w:ascii="Tahoma" w:hAnsi="Tahoma" w:cs="Tahoma"/>
                <w:sz w:val="22"/>
                <w:szCs w:val="22"/>
                <w14:ligatures w14:val="none"/>
              </w:rPr>
              <w:t>Daniel ALAIN</w:t>
            </w:r>
          </w:p>
          <w:p w14:paraId="3C0F2497" w14:textId="6A408654" w:rsidR="00D75347" w:rsidRDefault="00D75347" w:rsidP="00D75347">
            <w:pPr>
              <w:widowControl w:val="0"/>
              <w:jc w:val="center"/>
              <w:rPr>
                <w:rFonts w:ascii="Tahoma" w:hAnsi="Tahoma" w:cs="Tahoma"/>
                <w:sz w:val="22"/>
                <w:szCs w:val="22"/>
                <w14:ligatures w14:val="none"/>
              </w:rPr>
            </w:pPr>
          </w:p>
          <w:p w14:paraId="02FB8505" w14:textId="152D11D0" w:rsidR="007025F4" w:rsidRPr="006B0BA0" w:rsidRDefault="007025F4" w:rsidP="00AC1555">
            <w:pPr>
              <w:widowControl w:val="0"/>
              <w:jc w:val="center"/>
              <w:rPr>
                <w:rFonts w:ascii="Tahoma" w:hAnsi="Tahoma" w:cs="Tahoma"/>
                <w:sz w:val="22"/>
                <w:szCs w:val="22"/>
                <w14:ligatures w14:val="none"/>
              </w:rPr>
            </w:pPr>
          </w:p>
        </w:tc>
        <w:tc>
          <w:tcPr>
            <w:tcW w:w="3593" w:type="dxa"/>
          </w:tcPr>
          <w:p w14:paraId="062AB2FD" w14:textId="77777777" w:rsidR="00291774" w:rsidRPr="006B0BA0"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Stéphanie GUYON</w:t>
            </w:r>
          </w:p>
          <w:p w14:paraId="4894F2A2" w14:textId="2A6485CA" w:rsidR="007025F4" w:rsidRDefault="007025F4" w:rsidP="007025F4">
            <w:pPr>
              <w:widowControl w:val="0"/>
              <w:jc w:val="center"/>
              <w:rPr>
                <w:rFonts w:ascii="Tahoma" w:hAnsi="Tahoma" w:cs="Tahoma"/>
                <w:sz w:val="22"/>
                <w:szCs w:val="22"/>
                <w14:ligatures w14:val="none"/>
              </w:rPr>
            </w:pPr>
          </w:p>
          <w:p w14:paraId="29BF9503" w14:textId="77777777" w:rsidR="00291774" w:rsidRPr="006B0BA0" w:rsidRDefault="00291774" w:rsidP="00DF437F">
            <w:pPr>
              <w:widowControl w:val="0"/>
              <w:jc w:val="center"/>
              <w:rPr>
                <w:rFonts w:ascii="Tahoma" w:hAnsi="Tahoma" w:cs="Tahoma"/>
                <w:sz w:val="22"/>
                <w:szCs w:val="22"/>
                <w14:ligatures w14:val="none"/>
              </w:rPr>
            </w:pPr>
          </w:p>
        </w:tc>
        <w:tc>
          <w:tcPr>
            <w:tcW w:w="3594" w:type="dxa"/>
          </w:tcPr>
          <w:p w14:paraId="35C4668D" w14:textId="77777777" w:rsidR="00291774" w:rsidRPr="006B0BA0"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É</w:t>
            </w:r>
            <w:r w:rsidRPr="006B0BA0">
              <w:rPr>
                <w:rFonts w:ascii="Tahoma" w:hAnsi="Tahoma" w:cs="Tahoma"/>
                <w:sz w:val="22"/>
                <w:szCs w:val="22"/>
                <w14:ligatures w14:val="none"/>
              </w:rPr>
              <w:t>ric V</w:t>
            </w:r>
            <w:r>
              <w:rPr>
                <w:rFonts w:ascii="Tahoma" w:hAnsi="Tahoma" w:cs="Tahoma"/>
                <w:sz w:val="22"/>
                <w:szCs w:val="22"/>
                <w14:ligatures w14:val="none"/>
              </w:rPr>
              <w:t>É</w:t>
            </w:r>
            <w:r w:rsidRPr="006B0BA0">
              <w:rPr>
                <w:rFonts w:ascii="Tahoma" w:hAnsi="Tahoma" w:cs="Tahoma"/>
                <w:sz w:val="22"/>
                <w:szCs w:val="22"/>
                <w14:ligatures w14:val="none"/>
              </w:rPr>
              <w:t>RIT</w:t>
            </w:r>
            <w:r>
              <w:rPr>
                <w:rFonts w:ascii="Tahoma" w:hAnsi="Tahoma" w:cs="Tahoma"/>
                <w:sz w:val="22"/>
                <w:szCs w:val="22"/>
                <w14:ligatures w14:val="none"/>
              </w:rPr>
              <w:t>É</w:t>
            </w:r>
          </w:p>
          <w:p w14:paraId="4A9EF1DF" w14:textId="77777777" w:rsidR="00291774" w:rsidRPr="006B0BA0" w:rsidRDefault="00291774" w:rsidP="00AC1555">
            <w:pPr>
              <w:widowControl w:val="0"/>
              <w:jc w:val="center"/>
              <w:rPr>
                <w:rFonts w:ascii="Tahoma" w:hAnsi="Tahoma" w:cs="Tahoma"/>
                <w:sz w:val="22"/>
                <w:szCs w:val="22"/>
                <w14:ligatures w14:val="none"/>
              </w:rPr>
            </w:pPr>
          </w:p>
          <w:p w14:paraId="4EB1D479" w14:textId="77777777" w:rsidR="00291774" w:rsidRDefault="00291774" w:rsidP="00AC1555">
            <w:pPr>
              <w:widowControl w:val="0"/>
              <w:jc w:val="center"/>
              <w:rPr>
                <w:rFonts w:ascii="Tahoma" w:hAnsi="Tahoma" w:cs="Tahoma"/>
                <w:sz w:val="22"/>
                <w:szCs w:val="22"/>
                <w14:ligatures w14:val="none"/>
              </w:rPr>
            </w:pPr>
          </w:p>
          <w:p w14:paraId="17310558" w14:textId="77777777" w:rsidR="00291774" w:rsidRPr="006B0BA0" w:rsidRDefault="00291774" w:rsidP="00AC1555">
            <w:pPr>
              <w:widowControl w:val="0"/>
              <w:jc w:val="center"/>
              <w:rPr>
                <w:rFonts w:ascii="Tahoma" w:hAnsi="Tahoma" w:cs="Tahoma"/>
                <w:sz w:val="22"/>
                <w:szCs w:val="22"/>
                <w14:ligatures w14:val="none"/>
              </w:rPr>
            </w:pPr>
          </w:p>
          <w:p w14:paraId="4EA6BD36" w14:textId="77777777" w:rsidR="00291774" w:rsidRDefault="00291774" w:rsidP="00AC1555">
            <w:pPr>
              <w:widowControl w:val="0"/>
              <w:jc w:val="center"/>
              <w:rPr>
                <w:rFonts w:ascii="Tahoma" w:hAnsi="Tahoma" w:cs="Tahoma"/>
                <w:sz w:val="22"/>
                <w:szCs w:val="22"/>
                <w14:ligatures w14:val="none"/>
              </w:rPr>
            </w:pPr>
          </w:p>
          <w:p w14:paraId="6DB59BF4" w14:textId="77777777" w:rsidR="005E7656" w:rsidRPr="006B0BA0" w:rsidRDefault="005E7656" w:rsidP="00AC1555">
            <w:pPr>
              <w:widowControl w:val="0"/>
              <w:jc w:val="center"/>
              <w:rPr>
                <w:rFonts w:ascii="Tahoma" w:hAnsi="Tahoma" w:cs="Tahoma"/>
                <w:sz w:val="22"/>
                <w:szCs w:val="22"/>
                <w14:ligatures w14:val="none"/>
              </w:rPr>
            </w:pPr>
          </w:p>
        </w:tc>
      </w:tr>
      <w:tr w:rsidR="00291774" w:rsidRPr="004D1B6B" w14:paraId="20475E5B" w14:textId="77777777" w:rsidTr="00A8106E">
        <w:trPr>
          <w:trHeight w:val="1055"/>
        </w:trPr>
        <w:tc>
          <w:tcPr>
            <w:tcW w:w="3549" w:type="dxa"/>
          </w:tcPr>
          <w:p w14:paraId="303E79B4" w14:textId="77777777" w:rsidR="00291774"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Alice JEANNE</w:t>
            </w:r>
          </w:p>
          <w:p w14:paraId="67CFABC1" w14:textId="46CA8CE7" w:rsidR="007B2FB4" w:rsidRPr="006B0BA0" w:rsidRDefault="007B2FB4" w:rsidP="00706308">
            <w:pPr>
              <w:widowControl w:val="0"/>
              <w:jc w:val="center"/>
              <w:rPr>
                <w:rFonts w:ascii="Tahoma" w:hAnsi="Tahoma" w:cs="Tahoma"/>
                <w:sz w:val="22"/>
                <w:szCs w:val="22"/>
                <w14:ligatures w14:val="none"/>
              </w:rPr>
            </w:pPr>
          </w:p>
        </w:tc>
        <w:tc>
          <w:tcPr>
            <w:tcW w:w="3593" w:type="dxa"/>
          </w:tcPr>
          <w:p w14:paraId="24FD0240" w14:textId="77777777" w:rsidR="00291774" w:rsidRPr="006B0BA0"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Dominique ANDRÉ</w:t>
            </w:r>
          </w:p>
          <w:p w14:paraId="194C23C0" w14:textId="77777777" w:rsidR="00291774" w:rsidRPr="006B0BA0" w:rsidRDefault="00291774" w:rsidP="00D75347">
            <w:pPr>
              <w:widowControl w:val="0"/>
              <w:jc w:val="center"/>
              <w:rPr>
                <w:rFonts w:ascii="Tahoma" w:hAnsi="Tahoma" w:cs="Tahoma"/>
                <w:sz w:val="22"/>
                <w:szCs w:val="22"/>
                <w14:ligatures w14:val="none"/>
              </w:rPr>
            </w:pPr>
          </w:p>
        </w:tc>
        <w:tc>
          <w:tcPr>
            <w:tcW w:w="3594" w:type="dxa"/>
          </w:tcPr>
          <w:p w14:paraId="7FF4496B" w14:textId="77CAC016" w:rsidR="004D1B6B" w:rsidRDefault="004D1B6B" w:rsidP="004D1B6B">
            <w:pPr>
              <w:widowControl w:val="0"/>
              <w:jc w:val="center"/>
              <w:rPr>
                <w:rFonts w:ascii="Tahoma" w:hAnsi="Tahoma" w:cs="Tahoma"/>
                <w:sz w:val="22"/>
                <w:szCs w:val="22"/>
                <w14:ligatures w14:val="none"/>
              </w:rPr>
            </w:pPr>
            <w:r w:rsidRPr="006B0BA0">
              <w:rPr>
                <w:rFonts w:ascii="Tahoma" w:hAnsi="Tahoma" w:cs="Tahoma"/>
                <w:sz w:val="22"/>
                <w:szCs w:val="22"/>
                <w14:ligatures w14:val="none"/>
              </w:rPr>
              <w:t>Eugène BESNARD</w:t>
            </w:r>
          </w:p>
          <w:p w14:paraId="562ACF16" w14:textId="67DF2BEE" w:rsidR="004D1B6B" w:rsidRDefault="004D1B6B" w:rsidP="004D1B6B">
            <w:pPr>
              <w:widowControl w:val="0"/>
              <w:jc w:val="center"/>
              <w:rPr>
                <w:rFonts w:ascii="Tahoma" w:hAnsi="Tahoma" w:cs="Tahoma"/>
                <w:sz w:val="22"/>
                <w:szCs w:val="22"/>
                <w14:ligatures w14:val="none"/>
              </w:rPr>
            </w:pPr>
          </w:p>
          <w:p w14:paraId="435767BE" w14:textId="77777777" w:rsidR="004D1B6B" w:rsidRDefault="004D1B6B" w:rsidP="004D1B6B">
            <w:pPr>
              <w:widowControl w:val="0"/>
              <w:jc w:val="center"/>
              <w:rPr>
                <w:rFonts w:ascii="Tahoma" w:hAnsi="Tahoma" w:cs="Tahoma"/>
                <w:sz w:val="22"/>
                <w:szCs w:val="22"/>
              </w:rPr>
            </w:pPr>
          </w:p>
          <w:p w14:paraId="41D917C0" w14:textId="77777777" w:rsidR="007025F4" w:rsidRDefault="007025F4" w:rsidP="00E94F06">
            <w:pPr>
              <w:widowControl w:val="0"/>
              <w:rPr>
                <w:rFonts w:ascii="Tahoma" w:hAnsi="Tahoma" w:cs="Tahoma"/>
                <w:sz w:val="22"/>
                <w:szCs w:val="22"/>
                <w14:ligatures w14:val="none"/>
              </w:rPr>
            </w:pPr>
          </w:p>
          <w:p w14:paraId="79A74B4F" w14:textId="77777777" w:rsidR="00706308" w:rsidRDefault="00706308" w:rsidP="00E94F06">
            <w:pPr>
              <w:widowControl w:val="0"/>
              <w:rPr>
                <w:rFonts w:ascii="Tahoma" w:hAnsi="Tahoma" w:cs="Tahoma"/>
                <w:sz w:val="22"/>
                <w:szCs w:val="22"/>
                <w14:ligatures w14:val="none"/>
              </w:rPr>
            </w:pPr>
          </w:p>
          <w:p w14:paraId="22012078" w14:textId="77777777" w:rsidR="00291774" w:rsidRPr="006B0BA0" w:rsidRDefault="00291774" w:rsidP="00F3434C">
            <w:pPr>
              <w:widowControl w:val="0"/>
              <w:jc w:val="center"/>
              <w:rPr>
                <w:rFonts w:ascii="Tahoma" w:hAnsi="Tahoma" w:cs="Tahoma"/>
                <w:sz w:val="22"/>
                <w:szCs w:val="22"/>
                <w14:ligatures w14:val="none"/>
              </w:rPr>
            </w:pPr>
          </w:p>
        </w:tc>
      </w:tr>
      <w:tr w:rsidR="00291774" w:rsidRPr="006B0BA0" w14:paraId="3F272979" w14:textId="77777777" w:rsidTr="00A8106E">
        <w:trPr>
          <w:trHeight w:val="1055"/>
        </w:trPr>
        <w:tc>
          <w:tcPr>
            <w:tcW w:w="3549" w:type="dxa"/>
          </w:tcPr>
          <w:p w14:paraId="6CFB9CD3" w14:textId="77777777" w:rsidR="00291774"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Laurent BOBOUL</w:t>
            </w:r>
          </w:p>
          <w:p w14:paraId="0BBC4DB5" w14:textId="77777777" w:rsidR="001D37EE" w:rsidRDefault="001D37EE" w:rsidP="00AC1555">
            <w:pPr>
              <w:widowControl w:val="0"/>
              <w:jc w:val="center"/>
              <w:rPr>
                <w:rFonts w:ascii="Tahoma" w:hAnsi="Tahoma" w:cs="Tahoma"/>
                <w:sz w:val="22"/>
                <w:szCs w:val="22"/>
                <w14:ligatures w14:val="none"/>
              </w:rPr>
            </w:pPr>
          </w:p>
          <w:p w14:paraId="51FDC064" w14:textId="4070F20C" w:rsidR="00F3434C" w:rsidRDefault="00F3434C" w:rsidP="00AC1555">
            <w:pPr>
              <w:widowControl w:val="0"/>
              <w:jc w:val="center"/>
              <w:rPr>
                <w:rFonts w:ascii="Tahoma" w:hAnsi="Tahoma" w:cs="Tahoma"/>
                <w:sz w:val="22"/>
                <w:szCs w:val="22"/>
                <w14:ligatures w14:val="none"/>
              </w:rPr>
            </w:pPr>
          </w:p>
          <w:p w14:paraId="48029345" w14:textId="77777777" w:rsidR="007025F4" w:rsidRDefault="007025F4" w:rsidP="00AC1555">
            <w:pPr>
              <w:widowControl w:val="0"/>
              <w:jc w:val="center"/>
              <w:rPr>
                <w:rFonts w:ascii="Tahoma" w:hAnsi="Tahoma" w:cs="Tahoma"/>
                <w:sz w:val="22"/>
                <w:szCs w:val="22"/>
                <w14:ligatures w14:val="none"/>
              </w:rPr>
            </w:pPr>
          </w:p>
          <w:p w14:paraId="0ECA998B" w14:textId="77777777" w:rsidR="00F3434C" w:rsidRDefault="00F3434C" w:rsidP="00AC1555">
            <w:pPr>
              <w:widowControl w:val="0"/>
              <w:jc w:val="center"/>
              <w:rPr>
                <w:rFonts w:ascii="Tahoma" w:hAnsi="Tahoma" w:cs="Tahoma"/>
                <w:sz w:val="22"/>
                <w:szCs w:val="22"/>
                <w14:ligatures w14:val="none"/>
              </w:rPr>
            </w:pPr>
          </w:p>
          <w:p w14:paraId="0D711B7A" w14:textId="77777777" w:rsidR="00291774" w:rsidRPr="006B0BA0" w:rsidRDefault="00291774" w:rsidP="00AC1555">
            <w:pPr>
              <w:widowControl w:val="0"/>
              <w:jc w:val="center"/>
              <w:rPr>
                <w:rFonts w:ascii="Tahoma" w:hAnsi="Tahoma" w:cs="Tahoma"/>
                <w:sz w:val="22"/>
                <w:szCs w:val="22"/>
                <w14:ligatures w14:val="none"/>
              </w:rPr>
            </w:pPr>
          </w:p>
        </w:tc>
        <w:tc>
          <w:tcPr>
            <w:tcW w:w="3593" w:type="dxa"/>
          </w:tcPr>
          <w:p w14:paraId="4737D0B7" w14:textId="77777777" w:rsidR="00291774" w:rsidRPr="006B0BA0"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 xml:space="preserve">Caroline </w:t>
            </w:r>
            <w:r>
              <w:rPr>
                <w:rFonts w:ascii="Tahoma" w:hAnsi="Tahoma" w:cs="Tahoma"/>
                <w:sz w:val="22"/>
                <w:szCs w:val="22"/>
                <w14:ligatures w14:val="none"/>
              </w:rPr>
              <w:t>É</w:t>
            </w:r>
            <w:r w:rsidRPr="006B0BA0">
              <w:rPr>
                <w:rFonts w:ascii="Tahoma" w:hAnsi="Tahoma" w:cs="Tahoma"/>
                <w:sz w:val="22"/>
                <w:szCs w:val="22"/>
                <w14:ligatures w14:val="none"/>
              </w:rPr>
              <w:t>VRARD</w:t>
            </w:r>
          </w:p>
          <w:p w14:paraId="434EDB91" w14:textId="774152AD" w:rsidR="00DF437F" w:rsidRPr="006B0BA0" w:rsidRDefault="00DF437F" w:rsidP="006621D5">
            <w:pPr>
              <w:widowControl w:val="0"/>
              <w:jc w:val="center"/>
              <w:rPr>
                <w:rFonts w:ascii="Tahoma" w:hAnsi="Tahoma" w:cs="Tahoma"/>
                <w:sz w:val="22"/>
                <w:szCs w:val="22"/>
                <w14:ligatures w14:val="none"/>
              </w:rPr>
            </w:pPr>
          </w:p>
        </w:tc>
        <w:tc>
          <w:tcPr>
            <w:tcW w:w="3594" w:type="dxa"/>
          </w:tcPr>
          <w:p w14:paraId="434A1069"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Pascale LERAY</w:t>
            </w:r>
          </w:p>
          <w:p w14:paraId="0B64519B" w14:textId="77777777" w:rsidR="00291774" w:rsidRDefault="00291774" w:rsidP="00DF437F">
            <w:pPr>
              <w:widowControl w:val="0"/>
              <w:jc w:val="center"/>
              <w:rPr>
                <w:rFonts w:ascii="Tahoma" w:hAnsi="Tahoma" w:cs="Tahoma"/>
                <w:sz w:val="22"/>
                <w:szCs w:val="22"/>
                <w14:ligatures w14:val="none"/>
              </w:rPr>
            </w:pPr>
          </w:p>
          <w:p w14:paraId="229B6966" w14:textId="77777777" w:rsidR="00DF437F" w:rsidRPr="006B0BA0" w:rsidRDefault="00DF437F" w:rsidP="00DF437F">
            <w:pPr>
              <w:widowControl w:val="0"/>
              <w:jc w:val="center"/>
              <w:rPr>
                <w:rFonts w:ascii="Tahoma" w:hAnsi="Tahoma" w:cs="Tahoma"/>
                <w:sz w:val="22"/>
                <w:szCs w:val="22"/>
                <w14:ligatures w14:val="none"/>
              </w:rPr>
            </w:pPr>
          </w:p>
        </w:tc>
      </w:tr>
      <w:tr w:rsidR="00291774" w:rsidRPr="006B0BA0" w14:paraId="1F20F6AF" w14:textId="77777777" w:rsidTr="00A8106E">
        <w:trPr>
          <w:trHeight w:val="1055"/>
        </w:trPr>
        <w:tc>
          <w:tcPr>
            <w:tcW w:w="3549" w:type="dxa"/>
          </w:tcPr>
          <w:p w14:paraId="5C6EE25E"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José SAMPAIO-COELHO</w:t>
            </w:r>
          </w:p>
          <w:p w14:paraId="256BFE39" w14:textId="77777777" w:rsidR="000D3174" w:rsidRDefault="000D3174" w:rsidP="000D3174">
            <w:pPr>
              <w:widowControl w:val="0"/>
              <w:jc w:val="center"/>
              <w:rPr>
                <w:rFonts w:ascii="Tahoma" w:hAnsi="Tahoma" w:cs="Tahoma"/>
                <w:sz w:val="22"/>
                <w:szCs w:val="22"/>
                <w14:ligatures w14:val="none"/>
              </w:rPr>
            </w:pPr>
          </w:p>
          <w:p w14:paraId="04D458C1" w14:textId="008A31B1" w:rsidR="001D37EE" w:rsidRDefault="001D37EE" w:rsidP="00AC1555">
            <w:pPr>
              <w:widowControl w:val="0"/>
              <w:jc w:val="center"/>
              <w:rPr>
                <w:rFonts w:ascii="Tahoma" w:hAnsi="Tahoma" w:cs="Tahoma"/>
                <w:sz w:val="22"/>
                <w:szCs w:val="22"/>
                <w14:ligatures w14:val="none"/>
              </w:rPr>
            </w:pPr>
          </w:p>
          <w:p w14:paraId="50A105CD" w14:textId="77777777" w:rsidR="0044583E" w:rsidRDefault="0044583E" w:rsidP="00AC1555">
            <w:pPr>
              <w:widowControl w:val="0"/>
              <w:jc w:val="center"/>
              <w:rPr>
                <w:rFonts w:ascii="Tahoma" w:hAnsi="Tahoma" w:cs="Tahoma"/>
                <w:sz w:val="22"/>
                <w:szCs w:val="22"/>
                <w14:ligatures w14:val="none"/>
              </w:rPr>
            </w:pPr>
          </w:p>
          <w:p w14:paraId="615D93D7" w14:textId="77777777" w:rsidR="00E66701" w:rsidRDefault="00E66701" w:rsidP="00AC1555">
            <w:pPr>
              <w:widowControl w:val="0"/>
              <w:jc w:val="center"/>
              <w:rPr>
                <w:rFonts w:ascii="Tahoma" w:hAnsi="Tahoma" w:cs="Tahoma"/>
                <w:sz w:val="22"/>
                <w:szCs w:val="22"/>
                <w14:ligatures w14:val="none"/>
              </w:rPr>
            </w:pPr>
          </w:p>
          <w:p w14:paraId="5DFD93FE" w14:textId="77777777" w:rsidR="00E66701" w:rsidRPr="006B0BA0" w:rsidRDefault="00E66701" w:rsidP="00AC1555">
            <w:pPr>
              <w:widowControl w:val="0"/>
              <w:jc w:val="center"/>
              <w:rPr>
                <w:rFonts w:ascii="Tahoma" w:hAnsi="Tahoma" w:cs="Tahoma"/>
                <w:sz w:val="22"/>
                <w:szCs w:val="22"/>
                <w14:ligatures w14:val="none"/>
              </w:rPr>
            </w:pPr>
          </w:p>
        </w:tc>
        <w:tc>
          <w:tcPr>
            <w:tcW w:w="3593" w:type="dxa"/>
          </w:tcPr>
          <w:p w14:paraId="64235EE6" w14:textId="77777777" w:rsidR="00291774"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 xml:space="preserve">Stéphanie </w:t>
            </w:r>
            <w:r>
              <w:rPr>
                <w:rFonts w:ascii="Tahoma" w:hAnsi="Tahoma" w:cs="Tahoma"/>
                <w:sz w:val="22"/>
                <w:szCs w:val="22"/>
                <w14:ligatures w14:val="none"/>
              </w:rPr>
              <w:t>CANTI</w:t>
            </w:r>
            <w:r w:rsidRPr="006B0BA0">
              <w:rPr>
                <w:rFonts w:ascii="Tahoma" w:hAnsi="Tahoma" w:cs="Tahoma"/>
                <w:sz w:val="22"/>
                <w:szCs w:val="22"/>
                <w14:ligatures w14:val="none"/>
              </w:rPr>
              <w:t>N</w:t>
            </w:r>
          </w:p>
          <w:p w14:paraId="05D3BA82" w14:textId="62AA7FAF" w:rsidR="006621D5" w:rsidRDefault="006621D5" w:rsidP="006621D5">
            <w:pPr>
              <w:widowControl w:val="0"/>
              <w:jc w:val="center"/>
              <w:rPr>
                <w:rFonts w:ascii="Tahoma" w:hAnsi="Tahoma" w:cs="Tahoma"/>
                <w:sz w:val="22"/>
                <w:szCs w:val="22"/>
                <w14:ligatures w14:val="none"/>
              </w:rPr>
            </w:pPr>
          </w:p>
          <w:p w14:paraId="7A4363BA" w14:textId="0E61314C" w:rsidR="007025F4" w:rsidRDefault="007025F4" w:rsidP="007025F4">
            <w:pPr>
              <w:widowControl w:val="0"/>
              <w:jc w:val="center"/>
              <w:rPr>
                <w:rFonts w:ascii="Tahoma" w:hAnsi="Tahoma" w:cs="Tahoma"/>
                <w:sz w:val="22"/>
                <w:szCs w:val="22"/>
                <w14:ligatures w14:val="none"/>
              </w:rPr>
            </w:pPr>
          </w:p>
          <w:p w14:paraId="41ACF5D8" w14:textId="77777777" w:rsidR="00302EDA" w:rsidRDefault="00302EDA" w:rsidP="007025F4">
            <w:pPr>
              <w:widowControl w:val="0"/>
              <w:jc w:val="center"/>
              <w:rPr>
                <w:rFonts w:ascii="Tahoma" w:hAnsi="Tahoma" w:cs="Tahoma"/>
                <w:sz w:val="22"/>
                <w:szCs w:val="22"/>
                <w14:ligatures w14:val="none"/>
              </w:rPr>
            </w:pPr>
          </w:p>
          <w:p w14:paraId="60B0C186" w14:textId="77777777" w:rsidR="003B0F0C" w:rsidRDefault="003B0F0C" w:rsidP="00AC1555">
            <w:pPr>
              <w:widowControl w:val="0"/>
              <w:jc w:val="center"/>
              <w:rPr>
                <w:rFonts w:ascii="Tahoma" w:hAnsi="Tahoma" w:cs="Tahoma"/>
                <w:sz w:val="22"/>
                <w:szCs w:val="22"/>
                <w14:ligatures w14:val="none"/>
              </w:rPr>
            </w:pPr>
          </w:p>
          <w:p w14:paraId="77FD1E79" w14:textId="77777777" w:rsidR="00E66701" w:rsidRPr="006B0BA0" w:rsidRDefault="00E66701" w:rsidP="00AC1555">
            <w:pPr>
              <w:widowControl w:val="0"/>
              <w:jc w:val="center"/>
              <w:rPr>
                <w:rFonts w:ascii="Tahoma" w:hAnsi="Tahoma" w:cs="Tahoma"/>
                <w:sz w:val="22"/>
                <w:szCs w:val="22"/>
                <w14:ligatures w14:val="none"/>
              </w:rPr>
            </w:pPr>
          </w:p>
        </w:tc>
        <w:tc>
          <w:tcPr>
            <w:tcW w:w="3594" w:type="dxa"/>
          </w:tcPr>
          <w:p w14:paraId="4486FE45"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Béatrice OLIVIER</w:t>
            </w:r>
          </w:p>
          <w:p w14:paraId="58AAC415" w14:textId="3DD0A6FA" w:rsidR="006621D5" w:rsidRDefault="006621D5" w:rsidP="006621D5">
            <w:pPr>
              <w:widowControl w:val="0"/>
              <w:jc w:val="center"/>
              <w:rPr>
                <w:rFonts w:ascii="Tahoma" w:hAnsi="Tahoma" w:cs="Tahoma"/>
                <w:sz w:val="22"/>
                <w:szCs w:val="22"/>
                <w14:ligatures w14:val="none"/>
              </w:rPr>
            </w:pPr>
          </w:p>
          <w:p w14:paraId="1CD6B4F9" w14:textId="77777777" w:rsidR="00035585" w:rsidRDefault="00035585" w:rsidP="00AC1555">
            <w:pPr>
              <w:widowControl w:val="0"/>
              <w:jc w:val="center"/>
              <w:rPr>
                <w:rFonts w:ascii="Tahoma" w:hAnsi="Tahoma" w:cs="Tahoma"/>
                <w:sz w:val="22"/>
                <w:szCs w:val="22"/>
                <w14:ligatures w14:val="none"/>
              </w:rPr>
            </w:pPr>
          </w:p>
          <w:p w14:paraId="0BE87B88" w14:textId="77777777" w:rsidR="00E66701" w:rsidRDefault="00E66701" w:rsidP="00AC1555">
            <w:pPr>
              <w:widowControl w:val="0"/>
              <w:jc w:val="center"/>
              <w:rPr>
                <w:rFonts w:ascii="Tahoma" w:hAnsi="Tahoma" w:cs="Tahoma"/>
                <w:sz w:val="22"/>
                <w:szCs w:val="22"/>
                <w14:ligatures w14:val="none"/>
              </w:rPr>
            </w:pPr>
          </w:p>
          <w:p w14:paraId="70D7BAAA" w14:textId="77777777" w:rsidR="00E66701" w:rsidRPr="006B0BA0" w:rsidRDefault="00E66701" w:rsidP="00AC1555">
            <w:pPr>
              <w:widowControl w:val="0"/>
              <w:jc w:val="center"/>
              <w:rPr>
                <w:rFonts w:ascii="Tahoma" w:hAnsi="Tahoma" w:cs="Tahoma"/>
                <w:sz w:val="22"/>
                <w:szCs w:val="22"/>
                <w14:ligatures w14:val="none"/>
              </w:rPr>
            </w:pPr>
          </w:p>
        </w:tc>
      </w:tr>
      <w:tr w:rsidR="00291774" w:rsidRPr="006B0BA0" w14:paraId="545A1331" w14:textId="77777777" w:rsidTr="00A8106E">
        <w:trPr>
          <w:trHeight w:val="1055"/>
        </w:trPr>
        <w:tc>
          <w:tcPr>
            <w:tcW w:w="3549" w:type="dxa"/>
          </w:tcPr>
          <w:p w14:paraId="4EA452D8" w14:textId="77777777" w:rsidR="00291774" w:rsidRDefault="00291774" w:rsidP="00AC1555">
            <w:pPr>
              <w:widowControl w:val="0"/>
              <w:jc w:val="center"/>
              <w:rPr>
                <w:rFonts w:ascii="Tahoma" w:hAnsi="Tahoma" w:cs="Tahoma"/>
                <w:sz w:val="22"/>
                <w:szCs w:val="22"/>
                <w14:ligatures w14:val="none"/>
              </w:rPr>
            </w:pPr>
          </w:p>
          <w:p w14:paraId="110AF5F3" w14:textId="77777777" w:rsidR="00291774" w:rsidRPr="006B0BA0"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Richard MAREAU</w:t>
            </w:r>
          </w:p>
          <w:p w14:paraId="6C8A17B5" w14:textId="1DD72E5A" w:rsidR="00C25C06" w:rsidRDefault="006621D5" w:rsidP="00AC1555">
            <w:pPr>
              <w:widowControl w:val="0"/>
              <w:jc w:val="center"/>
              <w:rPr>
                <w:rFonts w:ascii="Tahoma" w:hAnsi="Tahoma" w:cs="Tahoma"/>
                <w:sz w:val="22"/>
                <w:szCs w:val="22"/>
                <w14:ligatures w14:val="none"/>
              </w:rPr>
            </w:pPr>
            <w:r>
              <w:rPr>
                <w:rFonts w:ascii="Tahoma" w:hAnsi="Tahoma" w:cs="Tahoma"/>
                <w:sz w:val="22"/>
                <w:szCs w:val="22"/>
                <w14:ligatures w14:val="none"/>
              </w:rPr>
              <w:t>)</w:t>
            </w:r>
          </w:p>
          <w:p w14:paraId="08BC6FF2" w14:textId="77777777" w:rsidR="00E66701" w:rsidRDefault="00E66701" w:rsidP="00AC1555">
            <w:pPr>
              <w:widowControl w:val="0"/>
              <w:jc w:val="center"/>
              <w:rPr>
                <w:rFonts w:ascii="Tahoma" w:hAnsi="Tahoma" w:cs="Tahoma"/>
                <w:sz w:val="22"/>
                <w:szCs w:val="22"/>
                <w14:ligatures w14:val="none"/>
              </w:rPr>
            </w:pPr>
          </w:p>
          <w:p w14:paraId="3107FC94" w14:textId="77777777" w:rsidR="00EC7A80" w:rsidRDefault="00EC7A80" w:rsidP="00AC1555">
            <w:pPr>
              <w:widowControl w:val="0"/>
              <w:jc w:val="center"/>
              <w:rPr>
                <w:rFonts w:ascii="Tahoma" w:hAnsi="Tahoma" w:cs="Tahoma"/>
                <w:sz w:val="22"/>
                <w:szCs w:val="22"/>
                <w14:ligatures w14:val="none"/>
              </w:rPr>
            </w:pPr>
          </w:p>
          <w:p w14:paraId="1A71987A" w14:textId="43404886" w:rsidR="00E66701" w:rsidRDefault="00E66701" w:rsidP="00AC1555">
            <w:pPr>
              <w:widowControl w:val="0"/>
              <w:jc w:val="center"/>
              <w:rPr>
                <w:rFonts w:ascii="Tahoma" w:hAnsi="Tahoma" w:cs="Tahoma"/>
                <w:sz w:val="22"/>
                <w:szCs w:val="22"/>
                <w14:ligatures w14:val="none"/>
              </w:rPr>
            </w:pPr>
          </w:p>
          <w:p w14:paraId="142B243C" w14:textId="5619D1C9" w:rsidR="0034006B" w:rsidRDefault="0034006B" w:rsidP="00AC1555">
            <w:pPr>
              <w:widowControl w:val="0"/>
              <w:jc w:val="center"/>
              <w:rPr>
                <w:rFonts w:ascii="Tahoma" w:hAnsi="Tahoma" w:cs="Tahoma"/>
                <w:sz w:val="22"/>
                <w:szCs w:val="22"/>
                <w14:ligatures w14:val="none"/>
              </w:rPr>
            </w:pPr>
          </w:p>
          <w:p w14:paraId="3791EA81" w14:textId="77777777" w:rsidR="0034006B" w:rsidRDefault="0034006B" w:rsidP="007F1B6C">
            <w:pPr>
              <w:widowControl w:val="0"/>
              <w:ind w:right="-217"/>
              <w:jc w:val="center"/>
              <w:rPr>
                <w:rFonts w:ascii="Tahoma" w:hAnsi="Tahoma" w:cs="Tahoma"/>
                <w:sz w:val="22"/>
                <w:szCs w:val="22"/>
                <w14:ligatures w14:val="none"/>
              </w:rPr>
            </w:pPr>
          </w:p>
          <w:p w14:paraId="7AF15CAB" w14:textId="77777777" w:rsidR="00291774" w:rsidRDefault="00C25C06" w:rsidP="000F6BBD">
            <w:pPr>
              <w:widowControl w:val="0"/>
              <w:jc w:val="center"/>
              <w:rPr>
                <w:rFonts w:ascii="Tahoma" w:hAnsi="Tahoma" w:cs="Tahoma"/>
                <w:sz w:val="22"/>
                <w:szCs w:val="22"/>
                <w14:ligatures w14:val="none"/>
              </w:rPr>
            </w:pPr>
            <w:r>
              <w:rPr>
                <w:rFonts w:ascii="Tahoma" w:hAnsi="Tahoma" w:cs="Tahoma"/>
                <w:sz w:val="22"/>
                <w:szCs w:val="22"/>
                <w14:ligatures w14:val="none"/>
              </w:rPr>
              <w:t>Cécile GRUDÉ</w:t>
            </w:r>
            <w:r w:rsidR="00291774">
              <w:rPr>
                <w:rFonts w:ascii="Tahoma" w:hAnsi="Tahoma" w:cs="Tahoma"/>
                <w:sz w:val="22"/>
                <w:szCs w:val="22"/>
                <w14:ligatures w14:val="none"/>
              </w:rPr>
              <w:t xml:space="preserve"> </w:t>
            </w:r>
          </w:p>
          <w:p w14:paraId="62468789" w14:textId="6C451B4B" w:rsidR="006621D5" w:rsidRDefault="00A8106E" w:rsidP="00A8106E">
            <w:pPr>
              <w:widowControl w:val="0"/>
              <w:jc w:val="center"/>
              <w:rPr>
                <w:rFonts w:ascii="Tahoma" w:hAnsi="Tahoma" w:cs="Tahoma"/>
                <w:sz w:val="22"/>
                <w:szCs w:val="22"/>
                <w14:ligatures w14:val="none"/>
              </w:rPr>
            </w:pPr>
            <w:r>
              <w:rPr>
                <w:rFonts w:ascii="Tahoma" w:hAnsi="Tahoma" w:cs="Tahoma"/>
                <w:sz w:val="22"/>
                <w:szCs w:val="22"/>
                <w14:ligatures w14:val="none"/>
              </w:rPr>
              <w:t xml:space="preserve">(Procuration à </w:t>
            </w:r>
            <w:r w:rsidRPr="006B0BA0">
              <w:rPr>
                <w:rFonts w:ascii="Tahoma" w:hAnsi="Tahoma" w:cs="Tahoma"/>
                <w:sz w:val="22"/>
                <w:szCs w:val="22"/>
                <w14:ligatures w14:val="none"/>
              </w:rPr>
              <w:t xml:space="preserve">Stéphanie </w:t>
            </w:r>
            <w:r>
              <w:rPr>
                <w:rFonts w:ascii="Tahoma" w:hAnsi="Tahoma" w:cs="Tahoma"/>
                <w:sz w:val="22"/>
                <w:szCs w:val="22"/>
                <w14:ligatures w14:val="none"/>
              </w:rPr>
              <w:t>CANTI</w:t>
            </w:r>
            <w:r w:rsidRPr="006B0BA0">
              <w:rPr>
                <w:rFonts w:ascii="Tahoma" w:hAnsi="Tahoma" w:cs="Tahoma"/>
                <w:sz w:val="22"/>
                <w:szCs w:val="22"/>
                <w14:ligatures w14:val="none"/>
              </w:rPr>
              <w:t>N</w:t>
            </w:r>
            <w:r w:rsidR="006621D5">
              <w:rPr>
                <w:rFonts w:ascii="Tahoma" w:hAnsi="Tahoma" w:cs="Tahoma"/>
                <w:sz w:val="22"/>
                <w:szCs w:val="22"/>
                <w14:ligatures w14:val="none"/>
              </w:rPr>
              <w:t>)</w:t>
            </w:r>
          </w:p>
          <w:p w14:paraId="5DF5B563" w14:textId="66C34548" w:rsidR="00D75347" w:rsidRPr="007F1B6C" w:rsidRDefault="00D75347" w:rsidP="00D75347">
            <w:pPr>
              <w:widowControl w:val="0"/>
              <w:jc w:val="center"/>
              <w:rPr>
                <w:rFonts w:ascii="Tahoma" w:hAnsi="Tahoma" w:cs="Tahoma"/>
                <w14:ligatures w14:val="none"/>
              </w:rPr>
            </w:pPr>
          </w:p>
          <w:p w14:paraId="12F34A94" w14:textId="6F04FFB6" w:rsidR="00513642" w:rsidRPr="006B0BA0" w:rsidRDefault="00513642" w:rsidP="000F6BBD">
            <w:pPr>
              <w:widowControl w:val="0"/>
              <w:jc w:val="center"/>
              <w:rPr>
                <w:rFonts w:ascii="Tahoma" w:hAnsi="Tahoma" w:cs="Tahoma"/>
                <w:sz w:val="22"/>
                <w:szCs w:val="22"/>
                <w14:ligatures w14:val="none"/>
              </w:rPr>
            </w:pPr>
          </w:p>
        </w:tc>
        <w:tc>
          <w:tcPr>
            <w:tcW w:w="3593" w:type="dxa"/>
          </w:tcPr>
          <w:p w14:paraId="1A80C378" w14:textId="77777777" w:rsidR="00291774" w:rsidRDefault="00291774" w:rsidP="00AC1555">
            <w:pPr>
              <w:widowControl w:val="0"/>
              <w:jc w:val="center"/>
              <w:rPr>
                <w:rFonts w:ascii="Tahoma" w:hAnsi="Tahoma" w:cs="Tahoma"/>
                <w:sz w:val="22"/>
                <w:szCs w:val="22"/>
                <w14:ligatures w14:val="none"/>
              </w:rPr>
            </w:pPr>
          </w:p>
          <w:p w14:paraId="58D792CE"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Yohann PIERRE</w:t>
            </w:r>
          </w:p>
          <w:p w14:paraId="2A3144DA" w14:textId="6633E601" w:rsidR="006621D5" w:rsidRDefault="006621D5" w:rsidP="006621D5">
            <w:pPr>
              <w:widowControl w:val="0"/>
              <w:jc w:val="center"/>
              <w:rPr>
                <w:rFonts w:ascii="Tahoma" w:hAnsi="Tahoma" w:cs="Tahoma"/>
                <w:sz w:val="22"/>
                <w:szCs w:val="22"/>
                <w14:ligatures w14:val="none"/>
              </w:rPr>
            </w:pPr>
            <w:r>
              <w:rPr>
                <w:rFonts w:ascii="Tahoma" w:hAnsi="Tahoma" w:cs="Tahoma"/>
                <w:sz w:val="22"/>
                <w:szCs w:val="22"/>
                <w14:ligatures w14:val="none"/>
              </w:rPr>
              <w:t>(Procuration à Dominique ANDRÉ)</w:t>
            </w:r>
          </w:p>
          <w:p w14:paraId="6127DC39" w14:textId="1456474D" w:rsidR="00E94F06" w:rsidRDefault="00E94F06" w:rsidP="00E94F06">
            <w:pPr>
              <w:widowControl w:val="0"/>
              <w:jc w:val="center"/>
              <w:rPr>
                <w:rFonts w:ascii="Tahoma" w:hAnsi="Tahoma" w:cs="Tahoma"/>
                <w:sz w:val="22"/>
                <w:szCs w:val="22"/>
                <w14:ligatures w14:val="none"/>
              </w:rPr>
            </w:pPr>
          </w:p>
          <w:p w14:paraId="342BEE00" w14:textId="77777777" w:rsidR="007025F4" w:rsidRDefault="007025F4" w:rsidP="00E94F06">
            <w:pPr>
              <w:widowControl w:val="0"/>
              <w:jc w:val="center"/>
              <w:rPr>
                <w:rFonts w:ascii="Tahoma" w:hAnsi="Tahoma" w:cs="Tahoma"/>
                <w:sz w:val="22"/>
                <w:szCs w:val="22"/>
                <w14:ligatures w14:val="none"/>
              </w:rPr>
            </w:pPr>
          </w:p>
          <w:p w14:paraId="51386C6B" w14:textId="77777777" w:rsidR="0064059F" w:rsidRDefault="0064059F" w:rsidP="00616832">
            <w:pPr>
              <w:widowControl w:val="0"/>
              <w:rPr>
                <w:rFonts w:ascii="Tahoma" w:hAnsi="Tahoma" w:cs="Tahoma"/>
                <w:sz w:val="22"/>
                <w:szCs w:val="22"/>
                <w14:ligatures w14:val="none"/>
              </w:rPr>
            </w:pPr>
          </w:p>
          <w:p w14:paraId="7CA42C6B" w14:textId="14760BB0" w:rsidR="0064059F" w:rsidRDefault="0064059F" w:rsidP="0064059F">
            <w:pPr>
              <w:widowControl w:val="0"/>
              <w:jc w:val="center"/>
              <w:rPr>
                <w:rFonts w:ascii="Tahoma" w:hAnsi="Tahoma" w:cs="Tahoma"/>
                <w:sz w:val="22"/>
                <w:szCs w:val="22"/>
                <w14:ligatures w14:val="none"/>
              </w:rPr>
            </w:pPr>
          </w:p>
          <w:p w14:paraId="4149061F" w14:textId="77777777" w:rsidR="00291774" w:rsidRPr="006B0BA0" w:rsidRDefault="00291774" w:rsidP="00AC1555">
            <w:pPr>
              <w:widowControl w:val="0"/>
              <w:jc w:val="center"/>
              <w:rPr>
                <w:rFonts w:ascii="Tahoma" w:hAnsi="Tahoma" w:cs="Tahoma"/>
                <w:sz w:val="22"/>
                <w:szCs w:val="22"/>
                <w14:ligatures w14:val="none"/>
              </w:rPr>
            </w:pPr>
          </w:p>
          <w:p w14:paraId="297CB9D7" w14:textId="77777777" w:rsidR="00291774" w:rsidRPr="006B0BA0" w:rsidRDefault="00291774" w:rsidP="00AC1555">
            <w:pPr>
              <w:widowControl w:val="0"/>
              <w:jc w:val="center"/>
              <w:rPr>
                <w:rFonts w:ascii="Tahoma" w:hAnsi="Tahoma" w:cs="Tahoma"/>
                <w:sz w:val="22"/>
                <w:szCs w:val="22"/>
                <w14:ligatures w14:val="none"/>
              </w:rPr>
            </w:pPr>
          </w:p>
        </w:tc>
        <w:tc>
          <w:tcPr>
            <w:tcW w:w="3594" w:type="dxa"/>
          </w:tcPr>
          <w:p w14:paraId="30F23A22" w14:textId="77777777" w:rsidR="00291774" w:rsidRDefault="00291774" w:rsidP="00AC1555">
            <w:pPr>
              <w:widowControl w:val="0"/>
              <w:jc w:val="center"/>
              <w:rPr>
                <w:rFonts w:ascii="Tahoma" w:hAnsi="Tahoma" w:cs="Tahoma"/>
                <w:sz w:val="22"/>
                <w:szCs w:val="22"/>
                <w14:ligatures w14:val="none"/>
              </w:rPr>
            </w:pPr>
          </w:p>
          <w:p w14:paraId="57ACF9B3" w14:textId="6F5D6C2B" w:rsidR="00291774" w:rsidRDefault="00291774" w:rsidP="00AC1555">
            <w:pPr>
              <w:widowControl w:val="0"/>
              <w:jc w:val="center"/>
              <w:rPr>
                <w:rFonts w:ascii="Tahoma" w:hAnsi="Tahoma" w:cs="Tahoma"/>
                <w:sz w:val="22"/>
                <w:szCs w:val="22"/>
              </w:rPr>
            </w:pPr>
            <w:r>
              <w:rPr>
                <w:rFonts w:ascii="Tahoma" w:hAnsi="Tahoma" w:cs="Tahoma"/>
                <w:sz w:val="22"/>
                <w:szCs w:val="22"/>
                <w14:ligatures w14:val="none"/>
              </w:rPr>
              <w:t>Aurélie JAMIN</w:t>
            </w:r>
          </w:p>
          <w:p w14:paraId="49FE3B77" w14:textId="77777777" w:rsidR="00291774" w:rsidRDefault="00291774" w:rsidP="00AC1555">
            <w:pPr>
              <w:widowControl w:val="0"/>
              <w:jc w:val="center"/>
              <w:rPr>
                <w:rFonts w:ascii="Tahoma" w:hAnsi="Tahoma" w:cs="Tahoma"/>
                <w:sz w:val="22"/>
                <w:szCs w:val="22"/>
              </w:rPr>
            </w:pPr>
          </w:p>
          <w:p w14:paraId="393C2B68" w14:textId="77777777" w:rsidR="00291774" w:rsidRPr="006B0BA0" w:rsidRDefault="00291774" w:rsidP="00E66701">
            <w:pPr>
              <w:widowControl w:val="0"/>
              <w:jc w:val="center"/>
              <w:rPr>
                <w:rFonts w:ascii="Tahoma" w:hAnsi="Tahoma" w:cs="Tahoma"/>
                <w:sz w:val="22"/>
                <w:szCs w:val="22"/>
              </w:rPr>
            </w:pPr>
          </w:p>
        </w:tc>
      </w:tr>
    </w:tbl>
    <w:p w14:paraId="1E9F138C" w14:textId="3DB89591" w:rsidR="00291774" w:rsidRDefault="00291774" w:rsidP="00C25C06">
      <w:pPr>
        <w:widowControl w:val="0"/>
        <w:rPr>
          <w:rFonts w:ascii="Tahoma" w:hAnsi="Tahoma" w:cs="Tahoma"/>
          <w:sz w:val="22"/>
          <w:szCs w:val="22"/>
          <w14:ligatures w14:val="none"/>
        </w:rPr>
      </w:pPr>
    </w:p>
    <w:sectPr w:rsidR="00291774" w:rsidSect="00B10A3D">
      <w:footerReference w:type="default" r:id="rId10"/>
      <w:pgSz w:w="11906" w:h="16838" w:code="9"/>
      <w:pgMar w:top="680" w:right="720" w:bottom="680" w:left="72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C6F32" w14:textId="77777777" w:rsidR="007A2CFF" w:rsidRDefault="007A2CFF" w:rsidP="000D7D6D">
      <w:r>
        <w:separator/>
      </w:r>
    </w:p>
  </w:endnote>
  <w:endnote w:type="continuationSeparator" w:id="0">
    <w:p w14:paraId="1B6DE017" w14:textId="77777777" w:rsidR="007A2CFF" w:rsidRDefault="007A2CFF" w:rsidP="000D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astago Grotesk">
    <w:altName w:val="Calibri"/>
    <w:panose1 w:val="00000000000000000000"/>
    <w:charset w:val="00"/>
    <w:family w:val="modern"/>
    <w:notTrueType/>
    <w:pitch w:val="variable"/>
    <w:sig w:usb0="00000007" w:usb1="00000000" w:usb2="00000000" w:usb3="00000000" w:csb0="00000093" w:csb1="00000000"/>
  </w:font>
  <w:font w:name="OpenSymbol">
    <w:altName w:val="Segoe UI Symbol"/>
    <w:panose1 w:val="05010000000000000000"/>
    <w:charset w:val="00"/>
    <w:family w:val="auto"/>
    <w:pitch w:val="variable"/>
    <w:sig w:usb0="800000AF" w:usb1="1001ECEA" w:usb2="00000000" w:usb3="00000000" w:csb0="80000001"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801922"/>
      <w:docPartObj>
        <w:docPartGallery w:val="Page Numbers (Bottom of Page)"/>
        <w:docPartUnique/>
      </w:docPartObj>
    </w:sdtPr>
    <w:sdtEndPr/>
    <w:sdtContent>
      <w:p w14:paraId="20186C6E" w14:textId="77777777" w:rsidR="007A2CFF" w:rsidRDefault="007A2CFF">
        <w:pPr>
          <w:pStyle w:val="Pieddepage"/>
          <w:jc w:val="right"/>
        </w:pPr>
        <w:r>
          <w:fldChar w:fldCharType="begin"/>
        </w:r>
        <w:r>
          <w:instrText>PAGE   \* MERGEFORMAT</w:instrText>
        </w:r>
        <w:r>
          <w:fldChar w:fldCharType="separate"/>
        </w:r>
        <w:r w:rsidR="00471778">
          <w:rPr>
            <w:noProof/>
          </w:rPr>
          <w:t>6</w:t>
        </w:r>
        <w:r>
          <w:fldChar w:fldCharType="end"/>
        </w:r>
      </w:p>
    </w:sdtContent>
  </w:sdt>
  <w:p w14:paraId="64046DAF" w14:textId="77777777" w:rsidR="007A2CFF" w:rsidRDefault="007A2C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A60B" w14:textId="77777777" w:rsidR="007A2CFF" w:rsidRDefault="007A2CFF" w:rsidP="000D7D6D">
      <w:r>
        <w:separator/>
      </w:r>
    </w:p>
  </w:footnote>
  <w:footnote w:type="continuationSeparator" w:id="0">
    <w:p w14:paraId="596F8904" w14:textId="77777777" w:rsidR="007A2CFF" w:rsidRDefault="007A2CFF" w:rsidP="000D7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919"/>
        </w:tabs>
        <w:ind w:left="3919" w:hanging="360"/>
      </w:pPr>
      <w:rPr>
        <w:rFonts w:ascii="Symbol" w:hAnsi="Symbol" w:cs="Symbol"/>
        <w:sz w:val="20"/>
        <w:szCs w:val="20"/>
      </w:rPr>
    </w:lvl>
    <w:lvl w:ilvl="1">
      <w:start w:val="1"/>
      <w:numFmt w:val="bullet"/>
      <w:lvlText w:val="o"/>
      <w:lvlJc w:val="left"/>
      <w:pPr>
        <w:tabs>
          <w:tab w:val="num" w:pos="4639"/>
        </w:tabs>
        <w:ind w:left="4639" w:hanging="360"/>
      </w:pPr>
      <w:rPr>
        <w:rFonts w:ascii="Courier New" w:hAnsi="Courier New" w:cs="Courier New"/>
        <w:sz w:val="20"/>
        <w:szCs w:val="20"/>
      </w:rPr>
    </w:lvl>
    <w:lvl w:ilvl="2">
      <w:start w:val="1"/>
      <w:numFmt w:val="bullet"/>
      <w:lvlText w:val=""/>
      <w:lvlJc w:val="left"/>
      <w:pPr>
        <w:tabs>
          <w:tab w:val="num" w:pos="5359"/>
        </w:tabs>
        <w:ind w:left="5359" w:hanging="360"/>
      </w:pPr>
      <w:rPr>
        <w:rFonts w:ascii="Wingdings" w:hAnsi="Wingdings" w:cs="Wingdings"/>
        <w:sz w:val="20"/>
        <w:szCs w:val="20"/>
      </w:rPr>
    </w:lvl>
    <w:lvl w:ilvl="3">
      <w:start w:val="1"/>
      <w:numFmt w:val="bullet"/>
      <w:lvlText w:val=""/>
      <w:lvlJc w:val="left"/>
      <w:pPr>
        <w:tabs>
          <w:tab w:val="num" w:pos="6079"/>
        </w:tabs>
        <w:ind w:left="6079" w:hanging="360"/>
      </w:pPr>
      <w:rPr>
        <w:rFonts w:ascii="Symbol" w:hAnsi="Symbol" w:cs="Symbol"/>
        <w:sz w:val="20"/>
        <w:szCs w:val="20"/>
      </w:rPr>
    </w:lvl>
    <w:lvl w:ilvl="4">
      <w:start w:val="1"/>
      <w:numFmt w:val="bullet"/>
      <w:lvlText w:val="o"/>
      <w:lvlJc w:val="left"/>
      <w:pPr>
        <w:tabs>
          <w:tab w:val="num" w:pos="6799"/>
        </w:tabs>
        <w:ind w:left="6799" w:hanging="360"/>
      </w:pPr>
      <w:rPr>
        <w:rFonts w:ascii="Courier New" w:hAnsi="Courier New" w:cs="Courier New"/>
        <w:sz w:val="20"/>
        <w:szCs w:val="20"/>
      </w:rPr>
    </w:lvl>
    <w:lvl w:ilvl="5">
      <w:start w:val="1"/>
      <w:numFmt w:val="bullet"/>
      <w:lvlText w:val=""/>
      <w:lvlJc w:val="left"/>
      <w:pPr>
        <w:tabs>
          <w:tab w:val="num" w:pos="7519"/>
        </w:tabs>
        <w:ind w:left="7519" w:hanging="360"/>
      </w:pPr>
      <w:rPr>
        <w:rFonts w:ascii="Wingdings" w:hAnsi="Wingdings" w:cs="Wingdings"/>
        <w:sz w:val="20"/>
        <w:szCs w:val="20"/>
      </w:rPr>
    </w:lvl>
    <w:lvl w:ilvl="6">
      <w:start w:val="1"/>
      <w:numFmt w:val="bullet"/>
      <w:lvlText w:val=""/>
      <w:lvlJc w:val="left"/>
      <w:pPr>
        <w:tabs>
          <w:tab w:val="num" w:pos="8239"/>
        </w:tabs>
        <w:ind w:left="8239" w:hanging="360"/>
      </w:pPr>
      <w:rPr>
        <w:rFonts w:ascii="Symbol" w:hAnsi="Symbol" w:cs="Symbol"/>
        <w:sz w:val="20"/>
        <w:szCs w:val="20"/>
      </w:rPr>
    </w:lvl>
    <w:lvl w:ilvl="7">
      <w:start w:val="1"/>
      <w:numFmt w:val="bullet"/>
      <w:lvlText w:val="o"/>
      <w:lvlJc w:val="left"/>
      <w:pPr>
        <w:tabs>
          <w:tab w:val="num" w:pos="8959"/>
        </w:tabs>
        <w:ind w:left="8959" w:hanging="360"/>
      </w:pPr>
      <w:rPr>
        <w:rFonts w:ascii="Courier New" w:hAnsi="Courier New" w:cs="Courier New"/>
        <w:sz w:val="20"/>
        <w:szCs w:val="20"/>
      </w:rPr>
    </w:lvl>
    <w:lvl w:ilvl="8">
      <w:start w:val="1"/>
      <w:numFmt w:val="bullet"/>
      <w:lvlText w:val=""/>
      <w:lvlJc w:val="left"/>
      <w:pPr>
        <w:tabs>
          <w:tab w:val="num" w:pos="9679"/>
        </w:tabs>
        <w:ind w:left="9679" w:hanging="360"/>
      </w:pPr>
      <w:rPr>
        <w:rFonts w:ascii="Wingdings" w:hAnsi="Wingdings" w:cs="Wingdings"/>
        <w:sz w:val="20"/>
        <w:szCs w:val="20"/>
      </w:rPr>
    </w:lvl>
  </w:abstractNum>
  <w:abstractNum w:abstractNumId="1" w15:restartNumberingAfterBreak="0">
    <w:nsid w:val="0167749B"/>
    <w:multiLevelType w:val="hybridMultilevel"/>
    <w:tmpl w:val="6B3A16B2"/>
    <w:lvl w:ilvl="0" w:tplc="A798E63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5C33466"/>
    <w:multiLevelType w:val="multilevel"/>
    <w:tmpl w:val="B0CAEC40"/>
    <w:styleLink w:val="WW8Num23"/>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6B57C33"/>
    <w:multiLevelType w:val="hybridMultilevel"/>
    <w:tmpl w:val="02666A4E"/>
    <w:lvl w:ilvl="0" w:tplc="35A2DA2A">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874400"/>
    <w:multiLevelType w:val="hybridMultilevel"/>
    <w:tmpl w:val="2DE87A2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0A726F8E"/>
    <w:multiLevelType w:val="multilevel"/>
    <w:tmpl w:val="B50890EA"/>
    <w:styleLink w:val="WW8Num36"/>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AF16C69"/>
    <w:multiLevelType w:val="hybridMultilevel"/>
    <w:tmpl w:val="2C04E460"/>
    <w:lvl w:ilvl="0" w:tplc="BD168F34">
      <w:numFmt w:val="bullet"/>
      <w:lvlText w:val="-"/>
      <w:lvlJc w:val="left"/>
      <w:pPr>
        <w:ind w:left="720" w:hanging="360"/>
      </w:pPr>
      <w:rPr>
        <w:rFonts w:ascii="Vastago Grotesk" w:eastAsiaTheme="minorEastAsia" w:hAnsi="Vastago Grotesk"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B11448A"/>
    <w:multiLevelType w:val="multilevel"/>
    <w:tmpl w:val="2564C3C0"/>
    <w:styleLink w:val="WW8Num17"/>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FEA34BD"/>
    <w:multiLevelType w:val="multilevel"/>
    <w:tmpl w:val="D22A115A"/>
    <w:styleLink w:val="WW8Num32"/>
    <w:lvl w:ilvl="0">
      <w:numFmt w:val="bullet"/>
      <w:lvlText w:val="•"/>
      <w:lvlJc w:val="left"/>
      <w:pPr>
        <w:ind w:left="1094" w:hanging="357"/>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053055E"/>
    <w:multiLevelType w:val="multilevel"/>
    <w:tmpl w:val="3180547E"/>
    <w:styleLink w:val="WW8Num9"/>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7026D10"/>
    <w:multiLevelType w:val="hybridMultilevel"/>
    <w:tmpl w:val="30BADDCA"/>
    <w:lvl w:ilvl="0" w:tplc="5394EC1C">
      <w:start w:val="1"/>
      <w:numFmt w:val="bullet"/>
      <w:pStyle w:val="10-TextePucesBleues"/>
      <w:lvlText w:val=""/>
      <w:lvlJc w:val="left"/>
      <w:pPr>
        <w:ind w:left="720" w:hanging="360"/>
      </w:pPr>
      <w:rPr>
        <w:rFonts w:ascii="Symbol" w:hAnsi="Symbol" w:hint="default"/>
        <w:color w:val="357A9B"/>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1B136C07"/>
    <w:multiLevelType w:val="hybridMultilevel"/>
    <w:tmpl w:val="2C5ADE76"/>
    <w:lvl w:ilvl="0" w:tplc="040C000B">
      <w:start w:val="1"/>
      <w:numFmt w:val="bullet"/>
      <w:lvlText w:val=""/>
      <w:lvlJc w:val="left"/>
      <w:pPr>
        <w:ind w:left="1716" w:hanging="360"/>
      </w:pPr>
      <w:rPr>
        <w:rFonts w:ascii="Wingdings" w:hAnsi="Wingdings" w:hint="default"/>
      </w:rPr>
    </w:lvl>
    <w:lvl w:ilvl="1" w:tplc="040C0003">
      <w:start w:val="1"/>
      <w:numFmt w:val="bullet"/>
      <w:lvlText w:val="o"/>
      <w:lvlJc w:val="left"/>
      <w:pPr>
        <w:ind w:left="2436" w:hanging="360"/>
      </w:pPr>
      <w:rPr>
        <w:rFonts w:ascii="Courier New" w:hAnsi="Courier New" w:cs="Courier New" w:hint="default"/>
      </w:rPr>
    </w:lvl>
    <w:lvl w:ilvl="2" w:tplc="040C0005">
      <w:start w:val="1"/>
      <w:numFmt w:val="bullet"/>
      <w:lvlText w:val=""/>
      <w:lvlJc w:val="left"/>
      <w:pPr>
        <w:ind w:left="3156" w:hanging="360"/>
      </w:pPr>
      <w:rPr>
        <w:rFonts w:ascii="Wingdings" w:hAnsi="Wingdings" w:hint="default"/>
      </w:rPr>
    </w:lvl>
    <w:lvl w:ilvl="3" w:tplc="040C0001">
      <w:start w:val="1"/>
      <w:numFmt w:val="bullet"/>
      <w:lvlText w:val=""/>
      <w:lvlJc w:val="left"/>
      <w:pPr>
        <w:ind w:left="3876" w:hanging="360"/>
      </w:pPr>
      <w:rPr>
        <w:rFonts w:ascii="Symbol" w:hAnsi="Symbol" w:hint="default"/>
      </w:rPr>
    </w:lvl>
    <w:lvl w:ilvl="4" w:tplc="040C0003">
      <w:start w:val="1"/>
      <w:numFmt w:val="bullet"/>
      <w:lvlText w:val="o"/>
      <w:lvlJc w:val="left"/>
      <w:pPr>
        <w:ind w:left="4596" w:hanging="360"/>
      </w:pPr>
      <w:rPr>
        <w:rFonts w:ascii="Courier New" w:hAnsi="Courier New" w:cs="Courier New" w:hint="default"/>
      </w:rPr>
    </w:lvl>
    <w:lvl w:ilvl="5" w:tplc="040C0005">
      <w:start w:val="1"/>
      <w:numFmt w:val="bullet"/>
      <w:lvlText w:val=""/>
      <w:lvlJc w:val="left"/>
      <w:pPr>
        <w:ind w:left="5316" w:hanging="360"/>
      </w:pPr>
      <w:rPr>
        <w:rFonts w:ascii="Wingdings" w:hAnsi="Wingdings" w:hint="default"/>
      </w:rPr>
    </w:lvl>
    <w:lvl w:ilvl="6" w:tplc="040C0001">
      <w:start w:val="1"/>
      <w:numFmt w:val="bullet"/>
      <w:lvlText w:val=""/>
      <w:lvlJc w:val="left"/>
      <w:pPr>
        <w:ind w:left="6036" w:hanging="360"/>
      </w:pPr>
      <w:rPr>
        <w:rFonts w:ascii="Symbol" w:hAnsi="Symbol" w:hint="default"/>
      </w:rPr>
    </w:lvl>
    <w:lvl w:ilvl="7" w:tplc="040C0003">
      <w:start w:val="1"/>
      <w:numFmt w:val="bullet"/>
      <w:lvlText w:val="o"/>
      <w:lvlJc w:val="left"/>
      <w:pPr>
        <w:ind w:left="6756" w:hanging="360"/>
      </w:pPr>
      <w:rPr>
        <w:rFonts w:ascii="Courier New" w:hAnsi="Courier New" w:cs="Courier New" w:hint="default"/>
      </w:rPr>
    </w:lvl>
    <w:lvl w:ilvl="8" w:tplc="040C0005">
      <w:start w:val="1"/>
      <w:numFmt w:val="bullet"/>
      <w:lvlText w:val=""/>
      <w:lvlJc w:val="left"/>
      <w:pPr>
        <w:ind w:left="7476" w:hanging="360"/>
      </w:pPr>
      <w:rPr>
        <w:rFonts w:ascii="Wingdings" w:hAnsi="Wingdings" w:hint="default"/>
      </w:rPr>
    </w:lvl>
  </w:abstractNum>
  <w:abstractNum w:abstractNumId="12" w15:restartNumberingAfterBreak="0">
    <w:nsid w:val="22955CB8"/>
    <w:multiLevelType w:val="hybridMultilevel"/>
    <w:tmpl w:val="17C424E4"/>
    <w:lvl w:ilvl="0" w:tplc="FF5063C6">
      <w:start w:val="1"/>
      <w:numFmt w:val="bullet"/>
      <w:lvlText w:val="-"/>
      <w:lvlJc w:val="left"/>
      <w:pPr>
        <w:ind w:left="720" w:hanging="360"/>
      </w:pPr>
      <w:rPr>
        <w:rFonts w:ascii="Verdana" w:eastAsiaTheme="minorEastAsia" w:hAnsi="Verdana" w:cs="ArialNarro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240A56A3"/>
    <w:multiLevelType w:val="hybridMultilevel"/>
    <w:tmpl w:val="787C9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AE0918"/>
    <w:multiLevelType w:val="hybridMultilevel"/>
    <w:tmpl w:val="787C9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1F5F3B"/>
    <w:multiLevelType w:val="hybridMultilevel"/>
    <w:tmpl w:val="F06E59D8"/>
    <w:lvl w:ilvl="0" w:tplc="4ED0D938">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2E7E4C5C"/>
    <w:multiLevelType w:val="hybridMultilevel"/>
    <w:tmpl w:val="B644D120"/>
    <w:lvl w:ilvl="0" w:tplc="271CB9A6">
      <w:numFmt w:val="bullet"/>
      <w:lvlText w:val="-"/>
      <w:lvlJc w:val="left"/>
      <w:pPr>
        <w:ind w:left="720" w:hanging="360"/>
      </w:pPr>
      <w:rPr>
        <w:rFonts w:ascii="Tahoma" w:eastAsia="Times New Roman" w:hAnsi="Tahoma" w:cs="Tahoma"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076C95"/>
    <w:multiLevelType w:val="hybridMultilevel"/>
    <w:tmpl w:val="B0EE1ABA"/>
    <w:lvl w:ilvl="0" w:tplc="7E9CC79E">
      <w:start w:val="9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10008DF"/>
    <w:multiLevelType w:val="hybridMultilevel"/>
    <w:tmpl w:val="787C9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E3789A"/>
    <w:multiLevelType w:val="multilevel"/>
    <w:tmpl w:val="22162C34"/>
    <w:styleLink w:val="WW8Num24"/>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35F7755B"/>
    <w:multiLevelType w:val="multilevel"/>
    <w:tmpl w:val="E7040DA8"/>
    <w:styleLink w:val="WW8Num25"/>
    <w:lvl w:ilvl="0">
      <w:numFmt w:val="bullet"/>
      <w:lvlText w:val="-"/>
      <w:lvlJc w:val="left"/>
      <w:pPr>
        <w:ind w:left="1094" w:hanging="357"/>
      </w:pPr>
      <w:rPr>
        <w:rFonts w:ascii="OpenSymbol" w:hAnsi="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8CF25D3"/>
    <w:multiLevelType w:val="hybridMultilevel"/>
    <w:tmpl w:val="14C8BF50"/>
    <w:lvl w:ilvl="0" w:tplc="E14CD8EA">
      <w:numFmt w:val="bullet"/>
      <w:lvlText w:val="-"/>
      <w:lvlJc w:val="left"/>
      <w:pPr>
        <w:ind w:left="720" w:hanging="360"/>
      </w:pPr>
      <w:rPr>
        <w:rFonts w:ascii="Vastago Grotesk" w:eastAsiaTheme="minorEastAsia" w:hAnsi="Vastago Grotes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8F00838"/>
    <w:multiLevelType w:val="hybridMultilevel"/>
    <w:tmpl w:val="3648D550"/>
    <w:lvl w:ilvl="0" w:tplc="55C02964">
      <w:numFmt w:val="bullet"/>
      <w:lvlText w:val="-"/>
      <w:lvlJc w:val="left"/>
      <w:pPr>
        <w:ind w:left="720" w:hanging="360"/>
      </w:pPr>
      <w:rPr>
        <w:rFonts w:ascii="Vastago Grotesk" w:eastAsiaTheme="minorEastAsia" w:hAnsi="Vastago Grotesk" w:cstheme="minorBid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9AE1905"/>
    <w:multiLevelType w:val="hybridMultilevel"/>
    <w:tmpl w:val="16425A66"/>
    <w:lvl w:ilvl="0" w:tplc="B122E22A">
      <w:numFmt w:val="bullet"/>
      <w:lvlText w:val="-"/>
      <w:lvlJc w:val="left"/>
      <w:pPr>
        <w:ind w:left="1495" w:hanging="360"/>
      </w:pPr>
      <w:rPr>
        <w:rFonts w:ascii="Tahoma" w:eastAsia="Times New Roman" w:hAnsi="Tahoma" w:cs="Tahoma" w:hint="default"/>
      </w:rPr>
    </w:lvl>
    <w:lvl w:ilvl="1" w:tplc="040C0003">
      <w:start w:val="1"/>
      <w:numFmt w:val="bullet"/>
      <w:lvlText w:val="o"/>
      <w:lvlJc w:val="left"/>
      <w:pPr>
        <w:ind w:left="2215" w:hanging="360"/>
      </w:pPr>
      <w:rPr>
        <w:rFonts w:ascii="Courier New" w:hAnsi="Courier New" w:cs="Courier New" w:hint="default"/>
      </w:rPr>
    </w:lvl>
    <w:lvl w:ilvl="2" w:tplc="040C0005">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24" w15:restartNumberingAfterBreak="0">
    <w:nsid w:val="3A050368"/>
    <w:multiLevelType w:val="multilevel"/>
    <w:tmpl w:val="AEF44C9A"/>
    <w:styleLink w:val="WW8Num4"/>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B2C355E"/>
    <w:multiLevelType w:val="hybridMultilevel"/>
    <w:tmpl w:val="787C9E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F753B50"/>
    <w:multiLevelType w:val="hybridMultilevel"/>
    <w:tmpl w:val="41ACB1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39457E2"/>
    <w:multiLevelType w:val="hybridMultilevel"/>
    <w:tmpl w:val="A4140BEE"/>
    <w:lvl w:ilvl="0" w:tplc="446C6486">
      <w:start w:val="27"/>
      <w:numFmt w:val="bullet"/>
      <w:lvlText w:val="-"/>
      <w:lvlJc w:val="left"/>
      <w:pPr>
        <w:tabs>
          <w:tab w:val="num" w:pos="720"/>
        </w:tabs>
        <w:ind w:left="720" w:hanging="360"/>
      </w:pPr>
      <w:rPr>
        <w:rFonts w:ascii="Verdana" w:eastAsia="Times New Roman" w:hAnsi="Verdana"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1911CB"/>
    <w:multiLevelType w:val="multilevel"/>
    <w:tmpl w:val="ACACF802"/>
    <w:styleLink w:val="WW8Num35"/>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4E210371"/>
    <w:multiLevelType w:val="hybridMultilevel"/>
    <w:tmpl w:val="0EAA12C6"/>
    <w:lvl w:ilvl="0" w:tplc="E7F09E5E">
      <w:numFmt w:val="bullet"/>
      <w:lvlText w:val="-"/>
      <w:lvlJc w:val="left"/>
      <w:pPr>
        <w:ind w:left="927" w:hanging="360"/>
      </w:pPr>
      <w:rPr>
        <w:rFonts w:ascii="Calibri" w:eastAsia="Calibri" w:hAnsi="Calibri" w:cs="Times New Roman"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start w:val="1"/>
      <w:numFmt w:val="bullet"/>
      <w:lvlText w:val=""/>
      <w:lvlJc w:val="left"/>
      <w:pPr>
        <w:ind w:left="4527" w:hanging="360"/>
      </w:pPr>
      <w:rPr>
        <w:rFonts w:ascii="Wingdings" w:hAnsi="Wingdings" w:hint="default"/>
      </w:rPr>
    </w:lvl>
    <w:lvl w:ilvl="6" w:tplc="040C0001">
      <w:start w:val="1"/>
      <w:numFmt w:val="bullet"/>
      <w:lvlText w:val=""/>
      <w:lvlJc w:val="left"/>
      <w:pPr>
        <w:ind w:left="5247" w:hanging="360"/>
      </w:pPr>
      <w:rPr>
        <w:rFonts w:ascii="Symbol" w:hAnsi="Symbol" w:hint="default"/>
      </w:rPr>
    </w:lvl>
    <w:lvl w:ilvl="7" w:tplc="040C0003">
      <w:start w:val="1"/>
      <w:numFmt w:val="bullet"/>
      <w:lvlText w:val="o"/>
      <w:lvlJc w:val="left"/>
      <w:pPr>
        <w:ind w:left="5967" w:hanging="360"/>
      </w:pPr>
      <w:rPr>
        <w:rFonts w:ascii="Courier New" w:hAnsi="Courier New" w:cs="Courier New" w:hint="default"/>
      </w:rPr>
    </w:lvl>
    <w:lvl w:ilvl="8" w:tplc="040C0005">
      <w:start w:val="1"/>
      <w:numFmt w:val="bullet"/>
      <w:lvlText w:val=""/>
      <w:lvlJc w:val="left"/>
      <w:pPr>
        <w:ind w:left="6687" w:hanging="360"/>
      </w:pPr>
      <w:rPr>
        <w:rFonts w:ascii="Wingdings" w:hAnsi="Wingdings" w:hint="default"/>
      </w:rPr>
    </w:lvl>
  </w:abstractNum>
  <w:abstractNum w:abstractNumId="30" w15:restartNumberingAfterBreak="0">
    <w:nsid w:val="526A62AC"/>
    <w:multiLevelType w:val="hybridMultilevel"/>
    <w:tmpl w:val="5F98BA16"/>
    <w:lvl w:ilvl="0" w:tplc="4ED0D938">
      <w:numFmt w:val="bullet"/>
      <w:lvlText w:val="-"/>
      <w:lvlJc w:val="left"/>
      <w:pPr>
        <w:ind w:left="1428" w:hanging="360"/>
      </w:pPr>
      <w:rPr>
        <w:rFonts w:ascii="Calibri" w:eastAsia="Times New Roman" w:hAnsi="Calibri" w:cs="Calibri"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31" w15:restartNumberingAfterBreak="0">
    <w:nsid w:val="52CF1506"/>
    <w:multiLevelType w:val="hybridMultilevel"/>
    <w:tmpl w:val="1BF87DE6"/>
    <w:lvl w:ilvl="0" w:tplc="040C000B">
      <w:start w:val="1"/>
      <w:numFmt w:val="bullet"/>
      <w:lvlText w:val=""/>
      <w:lvlJc w:val="left"/>
      <w:pPr>
        <w:ind w:left="1716" w:hanging="360"/>
      </w:pPr>
      <w:rPr>
        <w:rFonts w:ascii="Wingdings" w:hAnsi="Wingdings" w:hint="default"/>
      </w:rPr>
    </w:lvl>
    <w:lvl w:ilvl="1" w:tplc="040C0003">
      <w:start w:val="1"/>
      <w:numFmt w:val="bullet"/>
      <w:lvlText w:val="o"/>
      <w:lvlJc w:val="left"/>
      <w:pPr>
        <w:ind w:left="2436" w:hanging="360"/>
      </w:pPr>
      <w:rPr>
        <w:rFonts w:ascii="Courier New" w:hAnsi="Courier New" w:cs="Courier New" w:hint="default"/>
      </w:rPr>
    </w:lvl>
    <w:lvl w:ilvl="2" w:tplc="040C0005">
      <w:start w:val="1"/>
      <w:numFmt w:val="bullet"/>
      <w:lvlText w:val=""/>
      <w:lvlJc w:val="left"/>
      <w:pPr>
        <w:ind w:left="3156" w:hanging="360"/>
      </w:pPr>
      <w:rPr>
        <w:rFonts w:ascii="Wingdings" w:hAnsi="Wingdings" w:hint="default"/>
      </w:rPr>
    </w:lvl>
    <w:lvl w:ilvl="3" w:tplc="040C0001">
      <w:start w:val="1"/>
      <w:numFmt w:val="bullet"/>
      <w:lvlText w:val=""/>
      <w:lvlJc w:val="left"/>
      <w:pPr>
        <w:ind w:left="3876" w:hanging="360"/>
      </w:pPr>
      <w:rPr>
        <w:rFonts w:ascii="Symbol" w:hAnsi="Symbol" w:hint="default"/>
      </w:rPr>
    </w:lvl>
    <w:lvl w:ilvl="4" w:tplc="040C0003">
      <w:start w:val="1"/>
      <w:numFmt w:val="bullet"/>
      <w:lvlText w:val="o"/>
      <w:lvlJc w:val="left"/>
      <w:pPr>
        <w:ind w:left="4596" w:hanging="360"/>
      </w:pPr>
      <w:rPr>
        <w:rFonts w:ascii="Courier New" w:hAnsi="Courier New" w:cs="Courier New" w:hint="default"/>
      </w:rPr>
    </w:lvl>
    <w:lvl w:ilvl="5" w:tplc="040C0005">
      <w:start w:val="1"/>
      <w:numFmt w:val="bullet"/>
      <w:lvlText w:val=""/>
      <w:lvlJc w:val="left"/>
      <w:pPr>
        <w:ind w:left="5316" w:hanging="360"/>
      </w:pPr>
      <w:rPr>
        <w:rFonts w:ascii="Wingdings" w:hAnsi="Wingdings" w:hint="default"/>
      </w:rPr>
    </w:lvl>
    <w:lvl w:ilvl="6" w:tplc="040C0001">
      <w:start w:val="1"/>
      <w:numFmt w:val="bullet"/>
      <w:lvlText w:val=""/>
      <w:lvlJc w:val="left"/>
      <w:pPr>
        <w:ind w:left="6036" w:hanging="360"/>
      </w:pPr>
      <w:rPr>
        <w:rFonts w:ascii="Symbol" w:hAnsi="Symbol" w:hint="default"/>
      </w:rPr>
    </w:lvl>
    <w:lvl w:ilvl="7" w:tplc="040C0003">
      <w:start w:val="1"/>
      <w:numFmt w:val="bullet"/>
      <w:lvlText w:val="o"/>
      <w:lvlJc w:val="left"/>
      <w:pPr>
        <w:ind w:left="6756" w:hanging="360"/>
      </w:pPr>
      <w:rPr>
        <w:rFonts w:ascii="Courier New" w:hAnsi="Courier New" w:cs="Courier New" w:hint="default"/>
      </w:rPr>
    </w:lvl>
    <w:lvl w:ilvl="8" w:tplc="040C0005">
      <w:start w:val="1"/>
      <w:numFmt w:val="bullet"/>
      <w:lvlText w:val=""/>
      <w:lvlJc w:val="left"/>
      <w:pPr>
        <w:ind w:left="7476" w:hanging="360"/>
      </w:pPr>
      <w:rPr>
        <w:rFonts w:ascii="Wingdings" w:hAnsi="Wingdings" w:hint="default"/>
      </w:rPr>
    </w:lvl>
  </w:abstractNum>
  <w:abstractNum w:abstractNumId="32" w15:restartNumberingAfterBreak="0">
    <w:nsid w:val="5C225BB3"/>
    <w:multiLevelType w:val="hybridMultilevel"/>
    <w:tmpl w:val="45F64684"/>
    <w:lvl w:ilvl="0" w:tplc="542694A8">
      <w:start w:val="1"/>
      <w:numFmt w:val="bullet"/>
      <w:lvlText w:val=""/>
      <w:lvlJc w:val="left"/>
      <w:pPr>
        <w:ind w:left="720" w:hanging="360"/>
      </w:pPr>
      <w:rPr>
        <w:rFonts w:ascii="Wingdings" w:hAnsi="Wingdings" w:hint="default"/>
        <w:color w:val="00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5FCD7BC5"/>
    <w:multiLevelType w:val="hybridMultilevel"/>
    <w:tmpl w:val="A7944E24"/>
    <w:lvl w:ilvl="0" w:tplc="040C000B">
      <w:start w:val="1"/>
      <w:numFmt w:val="bullet"/>
      <w:lvlText w:val=""/>
      <w:lvlJc w:val="left"/>
      <w:pPr>
        <w:ind w:left="433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63562963"/>
    <w:multiLevelType w:val="hybridMultilevel"/>
    <w:tmpl w:val="45F09DA4"/>
    <w:lvl w:ilvl="0" w:tplc="F774DEA0">
      <w:start w:val="5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5A23DC3"/>
    <w:multiLevelType w:val="hybridMultilevel"/>
    <w:tmpl w:val="A18E3BD2"/>
    <w:lvl w:ilvl="0" w:tplc="C5AE1EB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EBC7046"/>
    <w:multiLevelType w:val="multilevel"/>
    <w:tmpl w:val="DDB40554"/>
    <w:styleLink w:val="WW8Num14"/>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705D5DEA"/>
    <w:multiLevelType w:val="hybridMultilevel"/>
    <w:tmpl w:val="41ACB1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6464010"/>
    <w:multiLevelType w:val="hybridMultilevel"/>
    <w:tmpl w:val="4572AF04"/>
    <w:lvl w:ilvl="0" w:tplc="BCC4415E">
      <w:start w:val="120"/>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39" w15:restartNumberingAfterBreak="0">
    <w:nsid w:val="77F95E8C"/>
    <w:multiLevelType w:val="hybridMultilevel"/>
    <w:tmpl w:val="F8B6E80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79F320CA"/>
    <w:multiLevelType w:val="multilevel"/>
    <w:tmpl w:val="44B2D510"/>
    <w:styleLink w:val="WW8Num3"/>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23373727">
    <w:abstractNumId w:val="26"/>
  </w:num>
  <w:num w:numId="2" w16cid:durableId="887179563">
    <w:abstractNumId w:val="10"/>
  </w:num>
  <w:num w:numId="3" w16cid:durableId="1869946835">
    <w:abstractNumId w:val="3"/>
  </w:num>
  <w:num w:numId="4" w16cid:durableId="286349967">
    <w:abstractNumId w:val="39"/>
  </w:num>
  <w:num w:numId="5" w16cid:durableId="1951039244">
    <w:abstractNumId w:val="11"/>
  </w:num>
  <w:num w:numId="6" w16cid:durableId="1021394956">
    <w:abstractNumId w:val="29"/>
  </w:num>
  <w:num w:numId="7" w16cid:durableId="1148519651">
    <w:abstractNumId w:val="31"/>
  </w:num>
  <w:num w:numId="8" w16cid:durableId="776025194">
    <w:abstractNumId w:val="33"/>
  </w:num>
  <w:num w:numId="9" w16cid:durableId="998381896">
    <w:abstractNumId w:val="40"/>
  </w:num>
  <w:num w:numId="10" w16cid:durableId="258683446">
    <w:abstractNumId w:val="24"/>
  </w:num>
  <w:num w:numId="11" w16cid:durableId="199125664">
    <w:abstractNumId w:val="9"/>
  </w:num>
  <w:num w:numId="12" w16cid:durableId="1434469932">
    <w:abstractNumId w:val="36"/>
  </w:num>
  <w:num w:numId="13" w16cid:durableId="949898520">
    <w:abstractNumId w:val="7"/>
  </w:num>
  <w:num w:numId="14" w16cid:durableId="1407803282">
    <w:abstractNumId w:val="2"/>
  </w:num>
  <w:num w:numId="15" w16cid:durableId="532303158">
    <w:abstractNumId w:val="19"/>
  </w:num>
  <w:num w:numId="16" w16cid:durableId="1357192562">
    <w:abstractNumId w:val="20"/>
  </w:num>
  <w:num w:numId="17" w16cid:durableId="1532722473">
    <w:abstractNumId w:val="8"/>
  </w:num>
  <w:num w:numId="18" w16cid:durableId="1951817912">
    <w:abstractNumId w:val="28"/>
  </w:num>
  <w:num w:numId="19" w16cid:durableId="937716424">
    <w:abstractNumId w:val="5"/>
  </w:num>
  <w:num w:numId="20" w16cid:durableId="1341471279">
    <w:abstractNumId w:val="23"/>
  </w:num>
  <w:num w:numId="21" w16cid:durableId="1306734903">
    <w:abstractNumId w:val="30"/>
  </w:num>
  <w:num w:numId="22" w16cid:durableId="8241273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1544185">
    <w:abstractNumId w:val="12"/>
  </w:num>
  <w:num w:numId="24" w16cid:durableId="1892378389">
    <w:abstractNumId w:val="32"/>
  </w:num>
  <w:num w:numId="25" w16cid:durableId="1256981304">
    <w:abstractNumId w:val="15"/>
  </w:num>
  <w:num w:numId="26" w16cid:durableId="695152628">
    <w:abstractNumId w:val="38"/>
  </w:num>
  <w:num w:numId="27" w16cid:durableId="1715958200">
    <w:abstractNumId w:val="27"/>
  </w:num>
  <w:num w:numId="28" w16cid:durableId="930745318">
    <w:abstractNumId w:val="37"/>
  </w:num>
  <w:num w:numId="29" w16cid:durableId="400446841">
    <w:abstractNumId w:val="17"/>
  </w:num>
  <w:num w:numId="30" w16cid:durableId="1286350881">
    <w:abstractNumId w:val="25"/>
  </w:num>
  <w:num w:numId="31" w16cid:durableId="1041780520">
    <w:abstractNumId w:val="35"/>
  </w:num>
  <w:num w:numId="32" w16cid:durableId="684287205">
    <w:abstractNumId w:val="16"/>
  </w:num>
  <w:num w:numId="33" w16cid:durableId="618994502">
    <w:abstractNumId w:val="4"/>
  </w:num>
  <w:num w:numId="34" w16cid:durableId="2029211955">
    <w:abstractNumId w:val="13"/>
  </w:num>
  <w:num w:numId="35" w16cid:durableId="1729108231">
    <w:abstractNumId w:val="34"/>
  </w:num>
  <w:num w:numId="36" w16cid:durableId="2247394">
    <w:abstractNumId w:val="18"/>
  </w:num>
  <w:num w:numId="37" w16cid:durableId="334043069">
    <w:abstractNumId w:val="14"/>
  </w:num>
  <w:num w:numId="38" w16cid:durableId="480926015">
    <w:abstractNumId w:val="6"/>
  </w:num>
  <w:num w:numId="39" w16cid:durableId="6836790">
    <w:abstractNumId w:val="22"/>
  </w:num>
  <w:num w:numId="40" w16cid:durableId="985167659">
    <w:abstractNumId w:val="21"/>
  </w:num>
  <w:num w:numId="41" w16cid:durableId="98532525">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E42"/>
    <w:rsid w:val="00002157"/>
    <w:rsid w:val="00003EC2"/>
    <w:rsid w:val="00006077"/>
    <w:rsid w:val="00006AFB"/>
    <w:rsid w:val="000074AC"/>
    <w:rsid w:val="0001075A"/>
    <w:rsid w:val="0001150A"/>
    <w:rsid w:val="00011950"/>
    <w:rsid w:val="00013B3B"/>
    <w:rsid w:val="00014045"/>
    <w:rsid w:val="00014E3F"/>
    <w:rsid w:val="0001506A"/>
    <w:rsid w:val="00016E94"/>
    <w:rsid w:val="000172E8"/>
    <w:rsid w:val="000201B9"/>
    <w:rsid w:val="0002155A"/>
    <w:rsid w:val="00021FA8"/>
    <w:rsid w:val="00023709"/>
    <w:rsid w:val="00023B73"/>
    <w:rsid w:val="00023BC6"/>
    <w:rsid w:val="000246D0"/>
    <w:rsid w:val="000251D2"/>
    <w:rsid w:val="0003108B"/>
    <w:rsid w:val="000316C6"/>
    <w:rsid w:val="00031CFD"/>
    <w:rsid w:val="00032C4B"/>
    <w:rsid w:val="000350C4"/>
    <w:rsid w:val="00035585"/>
    <w:rsid w:val="0003599C"/>
    <w:rsid w:val="000371DA"/>
    <w:rsid w:val="000410C1"/>
    <w:rsid w:val="000415DE"/>
    <w:rsid w:val="00043095"/>
    <w:rsid w:val="000442E1"/>
    <w:rsid w:val="0004692B"/>
    <w:rsid w:val="00046968"/>
    <w:rsid w:val="00052305"/>
    <w:rsid w:val="000557E1"/>
    <w:rsid w:val="00057580"/>
    <w:rsid w:val="00060815"/>
    <w:rsid w:val="00060871"/>
    <w:rsid w:val="00061503"/>
    <w:rsid w:val="00061985"/>
    <w:rsid w:val="0006323B"/>
    <w:rsid w:val="000632F8"/>
    <w:rsid w:val="00064963"/>
    <w:rsid w:val="00067FE2"/>
    <w:rsid w:val="00072CD7"/>
    <w:rsid w:val="000743F7"/>
    <w:rsid w:val="00075CEB"/>
    <w:rsid w:val="00077611"/>
    <w:rsid w:val="00077A1E"/>
    <w:rsid w:val="00077EE3"/>
    <w:rsid w:val="00080403"/>
    <w:rsid w:val="00083F9B"/>
    <w:rsid w:val="0008586E"/>
    <w:rsid w:val="000900FB"/>
    <w:rsid w:val="00091739"/>
    <w:rsid w:val="000918D6"/>
    <w:rsid w:val="00092CB4"/>
    <w:rsid w:val="000952FD"/>
    <w:rsid w:val="00095515"/>
    <w:rsid w:val="0009768F"/>
    <w:rsid w:val="000A13AF"/>
    <w:rsid w:val="000A20F9"/>
    <w:rsid w:val="000A3AE7"/>
    <w:rsid w:val="000A3E94"/>
    <w:rsid w:val="000A3ECD"/>
    <w:rsid w:val="000A4274"/>
    <w:rsid w:val="000A42C1"/>
    <w:rsid w:val="000A63BF"/>
    <w:rsid w:val="000A6997"/>
    <w:rsid w:val="000A6F86"/>
    <w:rsid w:val="000B4A1B"/>
    <w:rsid w:val="000B5BDC"/>
    <w:rsid w:val="000B7712"/>
    <w:rsid w:val="000B7B19"/>
    <w:rsid w:val="000C07E2"/>
    <w:rsid w:val="000C1885"/>
    <w:rsid w:val="000C431A"/>
    <w:rsid w:val="000C6663"/>
    <w:rsid w:val="000D0183"/>
    <w:rsid w:val="000D1D37"/>
    <w:rsid w:val="000D3174"/>
    <w:rsid w:val="000D7305"/>
    <w:rsid w:val="000D7D6D"/>
    <w:rsid w:val="000E07ED"/>
    <w:rsid w:val="000E1359"/>
    <w:rsid w:val="000E21C8"/>
    <w:rsid w:val="000E21EC"/>
    <w:rsid w:val="000E2386"/>
    <w:rsid w:val="000E3A02"/>
    <w:rsid w:val="000E4BDD"/>
    <w:rsid w:val="000F40AA"/>
    <w:rsid w:val="000F5446"/>
    <w:rsid w:val="000F6BBD"/>
    <w:rsid w:val="000F7942"/>
    <w:rsid w:val="001015EA"/>
    <w:rsid w:val="00101CC2"/>
    <w:rsid w:val="00102B4D"/>
    <w:rsid w:val="001041BA"/>
    <w:rsid w:val="0010489F"/>
    <w:rsid w:val="00105AC2"/>
    <w:rsid w:val="00107DF8"/>
    <w:rsid w:val="001116E0"/>
    <w:rsid w:val="0011349E"/>
    <w:rsid w:val="00114D45"/>
    <w:rsid w:val="00114ED7"/>
    <w:rsid w:val="001156F8"/>
    <w:rsid w:val="00117909"/>
    <w:rsid w:val="00122206"/>
    <w:rsid w:val="001257AC"/>
    <w:rsid w:val="00125DC8"/>
    <w:rsid w:val="001265C0"/>
    <w:rsid w:val="0013307D"/>
    <w:rsid w:val="00133AC4"/>
    <w:rsid w:val="001342E6"/>
    <w:rsid w:val="00134663"/>
    <w:rsid w:val="0014027A"/>
    <w:rsid w:val="0014350E"/>
    <w:rsid w:val="00144E4F"/>
    <w:rsid w:val="00145166"/>
    <w:rsid w:val="00145903"/>
    <w:rsid w:val="00145DCD"/>
    <w:rsid w:val="00146373"/>
    <w:rsid w:val="001464B3"/>
    <w:rsid w:val="00150135"/>
    <w:rsid w:val="001502A2"/>
    <w:rsid w:val="001516C9"/>
    <w:rsid w:val="00151A6A"/>
    <w:rsid w:val="00152535"/>
    <w:rsid w:val="00154450"/>
    <w:rsid w:val="00155020"/>
    <w:rsid w:val="00155779"/>
    <w:rsid w:val="00155862"/>
    <w:rsid w:val="00157D4B"/>
    <w:rsid w:val="0016067E"/>
    <w:rsid w:val="00160EAA"/>
    <w:rsid w:val="0016138D"/>
    <w:rsid w:val="00161991"/>
    <w:rsid w:val="00164568"/>
    <w:rsid w:val="001671C8"/>
    <w:rsid w:val="0017196A"/>
    <w:rsid w:val="00171C57"/>
    <w:rsid w:val="00173D43"/>
    <w:rsid w:val="00174B35"/>
    <w:rsid w:val="00174DB3"/>
    <w:rsid w:val="001751F7"/>
    <w:rsid w:val="0017591E"/>
    <w:rsid w:val="00180E03"/>
    <w:rsid w:val="00181947"/>
    <w:rsid w:val="00181B80"/>
    <w:rsid w:val="001835B6"/>
    <w:rsid w:val="00184D8C"/>
    <w:rsid w:val="00185B63"/>
    <w:rsid w:val="00185E3C"/>
    <w:rsid w:val="00186DA5"/>
    <w:rsid w:val="00190A0B"/>
    <w:rsid w:val="001921CF"/>
    <w:rsid w:val="00192944"/>
    <w:rsid w:val="00193306"/>
    <w:rsid w:val="00193C1D"/>
    <w:rsid w:val="0019420A"/>
    <w:rsid w:val="001958BF"/>
    <w:rsid w:val="00196F39"/>
    <w:rsid w:val="00197AFC"/>
    <w:rsid w:val="001A11AF"/>
    <w:rsid w:val="001A1FAC"/>
    <w:rsid w:val="001A3183"/>
    <w:rsid w:val="001A656B"/>
    <w:rsid w:val="001A70EB"/>
    <w:rsid w:val="001A7506"/>
    <w:rsid w:val="001A7B0B"/>
    <w:rsid w:val="001B25E3"/>
    <w:rsid w:val="001B2A21"/>
    <w:rsid w:val="001B3BEC"/>
    <w:rsid w:val="001B4478"/>
    <w:rsid w:val="001B79D6"/>
    <w:rsid w:val="001C32D7"/>
    <w:rsid w:val="001C35D8"/>
    <w:rsid w:val="001C44F9"/>
    <w:rsid w:val="001C45F8"/>
    <w:rsid w:val="001C531E"/>
    <w:rsid w:val="001C56F6"/>
    <w:rsid w:val="001C67DE"/>
    <w:rsid w:val="001C7C4A"/>
    <w:rsid w:val="001D07C9"/>
    <w:rsid w:val="001D0AA5"/>
    <w:rsid w:val="001D257B"/>
    <w:rsid w:val="001D37EE"/>
    <w:rsid w:val="001D4832"/>
    <w:rsid w:val="001D5B49"/>
    <w:rsid w:val="001D7C12"/>
    <w:rsid w:val="001E06C3"/>
    <w:rsid w:val="001E0B75"/>
    <w:rsid w:val="001E244B"/>
    <w:rsid w:val="001E281F"/>
    <w:rsid w:val="001E5709"/>
    <w:rsid w:val="001E5DB2"/>
    <w:rsid w:val="001E6342"/>
    <w:rsid w:val="001F0690"/>
    <w:rsid w:val="001F0B31"/>
    <w:rsid w:val="001F2E34"/>
    <w:rsid w:val="001F4D2B"/>
    <w:rsid w:val="001F726F"/>
    <w:rsid w:val="00201657"/>
    <w:rsid w:val="00202A83"/>
    <w:rsid w:val="00204181"/>
    <w:rsid w:val="002045DA"/>
    <w:rsid w:val="0020685E"/>
    <w:rsid w:val="00206C7A"/>
    <w:rsid w:val="002131A4"/>
    <w:rsid w:val="00213692"/>
    <w:rsid w:val="00216BB9"/>
    <w:rsid w:val="00216F1C"/>
    <w:rsid w:val="0022138A"/>
    <w:rsid w:val="00222128"/>
    <w:rsid w:val="00224CD1"/>
    <w:rsid w:val="002260F8"/>
    <w:rsid w:val="002268DA"/>
    <w:rsid w:val="00227082"/>
    <w:rsid w:val="00227883"/>
    <w:rsid w:val="0023159C"/>
    <w:rsid w:val="00237302"/>
    <w:rsid w:val="00237AB8"/>
    <w:rsid w:val="0024161E"/>
    <w:rsid w:val="00242E21"/>
    <w:rsid w:val="002447A6"/>
    <w:rsid w:val="00244F59"/>
    <w:rsid w:val="002475FB"/>
    <w:rsid w:val="0024780D"/>
    <w:rsid w:val="00247FC3"/>
    <w:rsid w:val="002526FF"/>
    <w:rsid w:val="002538D6"/>
    <w:rsid w:val="00255664"/>
    <w:rsid w:val="00257106"/>
    <w:rsid w:val="002606BA"/>
    <w:rsid w:val="00260B64"/>
    <w:rsid w:val="002639D7"/>
    <w:rsid w:val="0026623F"/>
    <w:rsid w:val="00267838"/>
    <w:rsid w:val="00270210"/>
    <w:rsid w:val="002713F4"/>
    <w:rsid w:val="0027193E"/>
    <w:rsid w:val="0027436F"/>
    <w:rsid w:val="00275899"/>
    <w:rsid w:val="0027641C"/>
    <w:rsid w:val="00277DBC"/>
    <w:rsid w:val="00280A4E"/>
    <w:rsid w:val="00280ABF"/>
    <w:rsid w:val="00280E43"/>
    <w:rsid w:val="00281000"/>
    <w:rsid w:val="00281B7F"/>
    <w:rsid w:val="00281BA0"/>
    <w:rsid w:val="00286B23"/>
    <w:rsid w:val="002876EB"/>
    <w:rsid w:val="00287DEE"/>
    <w:rsid w:val="00290709"/>
    <w:rsid w:val="00291774"/>
    <w:rsid w:val="00293CD7"/>
    <w:rsid w:val="00294764"/>
    <w:rsid w:val="002957F5"/>
    <w:rsid w:val="00296198"/>
    <w:rsid w:val="00297D81"/>
    <w:rsid w:val="002A31BC"/>
    <w:rsid w:val="002A416C"/>
    <w:rsid w:val="002A4A38"/>
    <w:rsid w:val="002A5402"/>
    <w:rsid w:val="002A645B"/>
    <w:rsid w:val="002A68B1"/>
    <w:rsid w:val="002A72BC"/>
    <w:rsid w:val="002B7207"/>
    <w:rsid w:val="002C0502"/>
    <w:rsid w:val="002C09B3"/>
    <w:rsid w:val="002C0B4F"/>
    <w:rsid w:val="002C110E"/>
    <w:rsid w:val="002C2003"/>
    <w:rsid w:val="002C2D6D"/>
    <w:rsid w:val="002C4A74"/>
    <w:rsid w:val="002C4CFE"/>
    <w:rsid w:val="002C7CCB"/>
    <w:rsid w:val="002D3438"/>
    <w:rsid w:val="002D34C3"/>
    <w:rsid w:val="002D5FA3"/>
    <w:rsid w:val="002D6072"/>
    <w:rsid w:val="002D7F29"/>
    <w:rsid w:val="002E1E63"/>
    <w:rsid w:val="002E29E2"/>
    <w:rsid w:val="002E678B"/>
    <w:rsid w:val="002E7D9E"/>
    <w:rsid w:val="002F0161"/>
    <w:rsid w:val="002F073A"/>
    <w:rsid w:val="002F10CC"/>
    <w:rsid w:val="002F1D1B"/>
    <w:rsid w:val="002F1D34"/>
    <w:rsid w:val="002F351C"/>
    <w:rsid w:val="002F468C"/>
    <w:rsid w:val="002F4AE2"/>
    <w:rsid w:val="00300383"/>
    <w:rsid w:val="003007C6"/>
    <w:rsid w:val="00300C80"/>
    <w:rsid w:val="00300EFD"/>
    <w:rsid w:val="00302EDA"/>
    <w:rsid w:val="00307CD5"/>
    <w:rsid w:val="00307EEF"/>
    <w:rsid w:val="00310825"/>
    <w:rsid w:val="00312A1B"/>
    <w:rsid w:val="003165BB"/>
    <w:rsid w:val="0032057A"/>
    <w:rsid w:val="00322E6B"/>
    <w:rsid w:val="003235FB"/>
    <w:rsid w:val="00325A9D"/>
    <w:rsid w:val="0032775C"/>
    <w:rsid w:val="00331CAA"/>
    <w:rsid w:val="003327F0"/>
    <w:rsid w:val="003350C3"/>
    <w:rsid w:val="0034006B"/>
    <w:rsid w:val="003437DD"/>
    <w:rsid w:val="00343B58"/>
    <w:rsid w:val="003447C4"/>
    <w:rsid w:val="003477F4"/>
    <w:rsid w:val="00351723"/>
    <w:rsid w:val="003536AF"/>
    <w:rsid w:val="003544D5"/>
    <w:rsid w:val="0036205F"/>
    <w:rsid w:val="00366230"/>
    <w:rsid w:val="00366925"/>
    <w:rsid w:val="003671E3"/>
    <w:rsid w:val="0036746F"/>
    <w:rsid w:val="003707A2"/>
    <w:rsid w:val="00370B40"/>
    <w:rsid w:val="00370B6D"/>
    <w:rsid w:val="0037502F"/>
    <w:rsid w:val="00375252"/>
    <w:rsid w:val="00375475"/>
    <w:rsid w:val="00375F1F"/>
    <w:rsid w:val="00375FCE"/>
    <w:rsid w:val="00376077"/>
    <w:rsid w:val="003776D5"/>
    <w:rsid w:val="003821C6"/>
    <w:rsid w:val="00383C65"/>
    <w:rsid w:val="00383DFC"/>
    <w:rsid w:val="003841AD"/>
    <w:rsid w:val="00385319"/>
    <w:rsid w:val="0038618A"/>
    <w:rsid w:val="00391AB3"/>
    <w:rsid w:val="00392A29"/>
    <w:rsid w:val="00394378"/>
    <w:rsid w:val="00395213"/>
    <w:rsid w:val="0039677C"/>
    <w:rsid w:val="00396A74"/>
    <w:rsid w:val="003A1C44"/>
    <w:rsid w:val="003A2429"/>
    <w:rsid w:val="003A2D56"/>
    <w:rsid w:val="003A314C"/>
    <w:rsid w:val="003A42E0"/>
    <w:rsid w:val="003B0F0C"/>
    <w:rsid w:val="003B2BA1"/>
    <w:rsid w:val="003B4C62"/>
    <w:rsid w:val="003B6698"/>
    <w:rsid w:val="003B6818"/>
    <w:rsid w:val="003C0DD5"/>
    <w:rsid w:val="003C1049"/>
    <w:rsid w:val="003C2423"/>
    <w:rsid w:val="003C2512"/>
    <w:rsid w:val="003C2B96"/>
    <w:rsid w:val="003C42A7"/>
    <w:rsid w:val="003C4992"/>
    <w:rsid w:val="003C4EE3"/>
    <w:rsid w:val="003C617E"/>
    <w:rsid w:val="003C61FE"/>
    <w:rsid w:val="003C7035"/>
    <w:rsid w:val="003C774C"/>
    <w:rsid w:val="003D01EE"/>
    <w:rsid w:val="003D226C"/>
    <w:rsid w:val="003D2950"/>
    <w:rsid w:val="003D2AE2"/>
    <w:rsid w:val="003D2EB0"/>
    <w:rsid w:val="003D3ADA"/>
    <w:rsid w:val="003D3CC7"/>
    <w:rsid w:val="003D4502"/>
    <w:rsid w:val="003D7A3A"/>
    <w:rsid w:val="003E0EF2"/>
    <w:rsid w:val="003E2512"/>
    <w:rsid w:val="003E2FE5"/>
    <w:rsid w:val="003E440C"/>
    <w:rsid w:val="003E5534"/>
    <w:rsid w:val="003F101B"/>
    <w:rsid w:val="003F377B"/>
    <w:rsid w:val="003F3FC9"/>
    <w:rsid w:val="00401140"/>
    <w:rsid w:val="004027F0"/>
    <w:rsid w:val="004032F6"/>
    <w:rsid w:val="00403C67"/>
    <w:rsid w:val="004063B0"/>
    <w:rsid w:val="00410D99"/>
    <w:rsid w:val="00412125"/>
    <w:rsid w:val="0041372B"/>
    <w:rsid w:val="00414A04"/>
    <w:rsid w:val="00421ED1"/>
    <w:rsid w:val="00422F0A"/>
    <w:rsid w:val="004232D9"/>
    <w:rsid w:val="0042419B"/>
    <w:rsid w:val="004279EF"/>
    <w:rsid w:val="004304BB"/>
    <w:rsid w:val="00430F15"/>
    <w:rsid w:val="0043269F"/>
    <w:rsid w:val="00433D52"/>
    <w:rsid w:val="00434D8B"/>
    <w:rsid w:val="00435BE3"/>
    <w:rsid w:val="00437859"/>
    <w:rsid w:val="004379B9"/>
    <w:rsid w:val="00437CE0"/>
    <w:rsid w:val="00441F6B"/>
    <w:rsid w:val="00441FE6"/>
    <w:rsid w:val="004440C3"/>
    <w:rsid w:val="00444251"/>
    <w:rsid w:val="0044583E"/>
    <w:rsid w:val="00446396"/>
    <w:rsid w:val="00447640"/>
    <w:rsid w:val="0045212D"/>
    <w:rsid w:val="00454392"/>
    <w:rsid w:val="0045659A"/>
    <w:rsid w:val="0045664C"/>
    <w:rsid w:val="00461A1F"/>
    <w:rsid w:val="00462932"/>
    <w:rsid w:val="0046344D"/>
    <w:rsid w:val="00463D77"/>
    <w:rsid w:val="004645DE"/>
    <w:rsid w:val="00464A2E"/>
    <w:rsid w:val="00464D8A"/>
    <w:rsid w:val="00464EF0"/>
    <w:rsid w:val="00465327"/>
    <w:rsid w:val="00466C28"/>
    <w:rsid w:val="00470AE3"/>
    <w:rsid w:val="00471778"/>
    <w:rsid w:val="00471787"/>
    <w:rsid w:val="004723D2"/>
    <w:rsid w:val="00473F75"/>
    <w:rsid w:val="00482763"/>
    <w:rsid w:val="004874CF"/>
    <w:rsid w:val="00492270"/>
    <w:rsid w:val="00492ECD"/>
    <w:rsid w:val="004930AF"/>
    <w:rsid w:val="0049474B"/>
    <w:rsid w:val="00496731"/>
    <w:rsid w:val="004A1AA1"/>
    <w:rsid w:val="004A1ACB"/>
    <w:rsid w:val="004B0078"/>
    <w:rsid w:val="004B0FBD"/>
    <w:rsid w:val="004B1404"/>
    <w:rsid w:val="004B6753"/>
    <w:rsid w:val="004B7BC2"/>
    <w:rsid w:val="004B7BE6"/>
    <w:rsid w:val="004C02FD"/>
    <w:rsid w:val="004C0C66"/>
    <w:rsid w:val="004C150E"/>
    <w:rsid w:val="004C1CF6"/>
    <w:rsid w:val="004C66CB"/>
    <w:rsid w:val="004C68E8"/>
    <w:rsid w:val="004D1B6B"/>
    <w:rsid w:val="004D1D10"/>
    <w:rsid w:val="004D2485"/>
    <w:rsid w:val="004D27BC"/>
    <w:rsid w:val="004D3457"/>
    <w:rsid w:val="004D37A0"/>
    <w:rsid w:val="004D3858"/>
    <w:rsid w:val="004D4B35"/>
    <w:rsid w:val="004D50B5"/>
    <w:rsid w:val="004D7973"/>
    <w:rsid w:val="004E3F17"/>
    <w:rsid w:val="004E75A3"/>
    <w:rsid w:val="004F06F0"/>
    <w:rsid w:val="004F1163"/>
    <w:rsid w:val="004F24EC"/>
    <w:rsid w:val="004F4610"/>
    <w:rsid w:val="004F515E"/>
    <w:rsid w:val="004F783E"/>
    <w:rsid w:val="004F7CCE"/>
    <w:rsid w:val="00501B1A"/>
    <w:rsid w:val="005020CC"/>
    <w:rsid w:val="00502A71"/>
    <w:rsid w:val="0050367E"/>
    <w:rsid w:val="005055EC"/>
    <w:rsid w:val="005110B1"/>
    <w:rsid w:val="00511819"/>
    <w:rsid w:val="00513642"/>
    <w:rsid w:val="00515E00"/>
    <w:rsid w:val="00523FDA"/>
    <w:rsid w:val="00525AB3"/>
    <w:rsid w:val="0052699E"/>
    <w:rsid w:val="00526BEE"/>
    <w:rsid w:val="00526DB5"/>
    <w:rsid w:val="00527271"/>
    <w:rsid w:val="00531A0E"/>
    <w:rsid w:val="00531C65"/>
    <w:rsid w:val="00533027"/>
    <w:rsid w:val="00534081"/>
    <w:rsid w:val="00535E59"/>
    <w:rsid w:val="00536665"/>
    <w:rsid w:val="00537A80"/>
    <w:rsid w:val="00541130"/>
    <w:rsid w:val="005415F5"/>
    <w:rsid w:val="00541CDC"/>
    <w:rsid w:val="00545338"/>
    <w:rsid w:val="005457F9"/>
    <w:rsid w:val="005458F7"/>
    <w:rsid w:val="00550447"/>
    <w:rsid w:val="00550ECF"/>
    <w:rsid w:val="005514B4"/>
    <w:rsid w:val="005529B3"/>
    <w:rsid w:val="00552D6A"/>
    <w:rsid w:val="0055387D"/>
    <w:rsid w:val="00555377"/>
    <w:rsid w:val="00555CEC"/>
    <w:rsid w:val="005567B2"/>
    <w:rsid w:val="00561765"/>
    <w:rsid w:val="00563243"/>
    <w:rsid w:val="005646F7"/>
    <w:rsid w:val="00564E98"/>
    <w:rsid w:val="00565190"/>
    <w:rsid w:val="005701C6"/>
    <w:rsid w:val="0057103F"/>
    <w:rsid w:val="00571B79"/>
    <w:rsid w:val="005734A6"/>
    <w:rsid w:val="005755C6"/>
    <w:rsid w:val="00575E95"/>
    <w:rsid w:val="0058124B"/>
    <w:rsid w:val="00582579"/>
    <w:rsid w:val="00582A39"/>
    <w:rsid w:val="005852D1"/>
    <w:rsid w:val="00586E86"/>
    <w:rsid w:val="00592F5C"/>
    <w:rsid w:val="005963AF"/>
    <w:rsid w:val="00596D98"/>
    <w:rsid w:val="005A1427"/>
    <w:rsid w:val="005A18DE"/>
    <w:rsid w:val="005A1920"/>
    <w:rsid w:val="005A2B1E"/>
    <w:rsid w:val="005A3674"/>
    <w:rsid w:val="005A3B5F"/>
    <w:rsid w:val="005A554B"/>
    <w:rsid w:val="005A7F1B"/>
    <w:rsid w:val="005B0EB2"/>
    <w:rsid w:val="005B18B3"/>
    <w:rsid w:val="005B510F"/>
    <w:rsid w:val="005B5974"/>
    <w:rsid w:val="005B6012"/>
    <w:rsid w:val="005B6D39"/>
    <w:rsid w:val="005B6E6C"/>
    <w:rsid w:val="005C01A7"/>
    <w:rsid w:val="005C0828"/>
    <w:rsid w:val="005C0D26"/>
    <w:rsid w:val="005C1AA9"/>
    <w:rsid w:val="005C41F1"/>
    <w:rsid w:val="005C59ED"/>
    <w:rsid w:val="005C7483"/>
    <w:rsid w:val="005C77BC"/>
    <w:rsid w:val="005C7DF4"/>
    <w:rsid w:val="005D0B27"/>
    <w:rsid w:val="005D248D"/>
    <w:rsid w:val="005D31CC"/>
    <w:rsid w:val="005D6AE4"/>
    <w:rsid w:val="005E0582"/>
    <w:rsid w:val="005E07F0"/>
    <w:rsid w:val="005E0809"/>
    <w:rsid w:val="005E0BB1"/>
    <w:rsid w:val="005E29F2"/>
    <w:rsid w:val="005E6B9C"/>
    <w:rsid w:val="005E7656"/>
    <w:rsid w:val="005F0F42"/>
    <w:rsid w:val="005F1E42"/>
    <w:rsid w:val="005F2E8B"/>
    <w:rsid w:val="005F460B"/>
    <w:rsid w:val="00600D33"/>
    <w:rsid w:val="006031CC"/>
    <w:rsid w:val="00604349"/>
    <w:rsid w:val="00605B0D"/>
    <w:rsid w:val="00613961"/>
    <w:rsid w:val="00616832"/>
    <w:rsid w:val="00617910"/>
    <w:rsid w:val="006202A9"/>
    <w:rsid w:val="00620A5F"/>
    <w:rsid w:val="00621901"/>
    <w:rsid w:val="00627069"/>
    <w:rsid w:val="006275BB"/>
    <w:rsid w:val="00627987"/>
    <w:rsid w:val="006300B8"/>
    <w:rsid w:val="006308C5"/>
    <w:rsid w:val="00630C41"/>
    <w:rsid w:val="00630E77"/>
    <w:rsid w:val="006318D3"/>
    <w:rsid w:val="00631EB0"/>
    <w:rsid w:val="0063448C"/>
    <w:rsid w:val="0063449C"/>
    <w:rsid w:val="00636BE4"/>
    <w:rsid w:val="00640407"/>
    <w:rsid w:val="0064059F"/>
    <w:rsid w:val="00640845"/>
    <w:rsid w:val="00641499"/>
    <w:rsid w:val="00641AF5"/>
    <w:rsid w:val="00641D5C"/>
    <w:rsid w:val="00642736"/>
    <w:rsid w:val="0064449F"/>
    <w:rsid w:val="006459CA"/>
    <w:rsid w:val="00645D21"/>
    <w:rsid w:val="0064622D"/>
    <w:rsid w:val="00646FE0"/>
    <w:rsid w:val="00651B5B"/>
    <w:rsid w:val="00652AB0"/>
    <w:rsid w:val="006555F2"/>
    <w:rsid w:val="00655C0C"/>
    <w:rsid w:val="00655D2F"/>
    <w:rsid w:val="00656F36"/>
    <w:rsid w:val="00657B0C"/>
    <w:rsid w:val="00660611"/>
    <w:rsid w:val="006621D5"/>
    <w:rsid w:val="006636B8"/>
    <w:rsid w:val="00663AE1"/>
    <w:rsid w:val="00663C2A"/>
    <w:rsid w:val="006645C4"/>
    <w:rsid w:val="00665306"/>
    <w:rsid w:val="00665A1B"/>
    <w:rsid w:val="00666036"/>
    <w:rsid w:val="00671EC8"/>
    <w:rsid w:val="00671FD3"/>
    <w:rsid w:val="006723A1"/>
    <w:rsid w:val="006728FA"/>
    <w:rsid w:val="0067532A"/>
    <w:rsid w:val="0067541E"/>
    <w:rsid w:val="006813E3"/>
    <w:rsid w:val="006818F1"/>
    <w:rsid w:val="006851D0"/>
    <w:rsid w:val="006852F5"/>
    <w:rsid w:val="00686930"/>
    <w:rsid w:val="006905BD"/>
    <w:rsid w:val="00690825"/>
    <w:rsid w:val="00690A3F"/>
    <w:rsid w:val="00694835"/>
    <w:rsid w:val="00694DF1"/>
    <w:rsid w:val="006950F4"/>
    <w:rsid w:val="006951B2"/>
    <w:rsid w:val="006A0A89"/>
    <w:rsid w:val="006A325F"/>
    <w:rsid w:val="006A38F1"/>
    <w:rsid w:val="006A7A80"/>
    <w:rsid w:val="006B0BA0"/>
    <w:rsid w:val="006B0CF9"/>
    <w:rsid w:val="006B110A"/>
    <w:rsid w:val="006B27C7"/>
    <w:rsid w:val="006B4A13"/>
    <w:rsid w:val="006B5141"/>
    <w:rsid w:val="006C11D4"/>
    <w:rsid w:val="006C1463"/>
    <w:rsid w:val="006C17AC"/>
    <w:rsid w:val="006C7B79"/>
    <w:rsid w:val="006D0B3D"/>
    <w:rsid w:val="006D10C4"/>
    <w:rsid w:val="006D2629"/>
    <w:rsid w:val="006D2ED3"/>
    <w:rsid w:val="006D3F1B"/>
    <w:rsid w:val="006D5300"/>
    <w:rsid w:val="006D6927"/>
    <w:rsid w:val="006D7856"/>
    <w:rsid w:val="006D7E7A"/>
    <w:rsid w:val="006D7F20"/>
    <w:rsid w:val="006E1708"/>
    <w:rsid w:val="006E4457"/>
    <w:rsid w:val="006E54F9"/>
    <w:rsid w:val="006E5753"/>
    <w:rsid w:val="006E736E"/>
    <w:rsid w:val="006F0900"/>
    <w:rsid w:val="006F0F60"/>
    <w:rsid w:val="006F4AB5"/>
    <w:rsid w:val="006F7C19"/>
    <w:rsid w:val="00700656"/>
    <w:rsid w:val="007025F4"/>
    <w:rsid w:val="007027ED"/>
    <w:rsid w:val="00703FF1"/>
    <w:rsid w:val="00705676"/>
    <w:rsid w:val="00705D97"/>
    <w:rsid w:val="00706308"/>
    <w:rsid w:val="007101EB"/>
    <w:rsid w:val="00713BAE"/>
    <w:rsid w:val="0071493B"/>
    <w:rsid w:val="00715CFC"/>
    <w:rsid w:val="00716F0C"/>
    <w:rsid w:val="00717FE7"/>
    <w:rsid w:val="00720A8E"/>
    <w:rsid w:val="007213C6"/>
    <w:rsid w:val="0072161B"/>
    <w:rsid w:val="00722FD2"/>
    <w:rsid w:val="00723F83"/>
    <w:rsid w:val="007244C5"/>
    <w:rsid w:val="00724D92"/>
    <w:rsid w:val="00727958"/>
    <w:rsid w:val="00731C5B"/>
    <w:rsid w:val="00733F4B"/>
    <w:rsid w:val="0073538C"/>
    <w:rsid w:val="007375B8"/>
    <w:rsid w:val="00740321"/>
    <w:rsid w:val="00740DF5"/>
    <w:rsid w:val="007420B5"/>
    <w:rsid w:val="00742E7A"/>
    <w:rsid w:val="00743836"/>
    <w:rsid w:val="00744014"/>
    <w:rsid w:val="007478E2"/>
    <w:rsid w:val="007518DF"/>
    <w:rsid w:val="00752F57"/>
    <w:rsid w:val="0075399F"/>
    <w:rsid w:val="0075500A"/>
    <w:rsid w:val="007552DC"/>
    <w:rsid w:val="00756CA0"/>
    <w:rsid w:val="00760549"/>
    <w:rsid w:val="007614CF"/>
    <w:rsid w:val="00762DB9"/>
    <w:rsid w:val="00763243"/>
    <w:rsid w:val="007639B6"/>
    <w:rsid w:val="00763CA4"/>
    <w:rsid w:val="007642A5"/>
    <w:rsid w:val="00766304"/>
    <w:rsid w:val="00767CFF"/>
    <w:rsid w:val="0077019C"/>
    <w:rsid w:val="00770413"/>
    <w:rsid w:val="00780374"/>
    <w:rsid w:val="007803FD"/>
    <w:rsid w:val="007807C0"/>
    <w:rsid w:val="00781D31"/>
    <w:rsid w:val="00781DAA"/>
    <w:rsid w:val="00782078"/>
    <w:rsid w:val="007826D4"/>
    <w:rsid w:val="007826EB"/>
    <w:rsid w:val="0078405F"/>
    <w:rsid w:val="00790656"/>
    <w:rsid w:val="007906BA"/>
    <w:rsid w:val="00791A3D"/>
    <w:rsid w:val="00792D75"/>
    <w:rsid w:val="007932FB"/>
    <w:rsid w:val="00793931"/>
    <w:rsid w:val="007943E6"/>
    <w:rsid w:val="00796432"/>
    <w:rsid w:val="0079643B"/>
    <w:rsid w:val="00797148"/>
    <w:rsid w:val="007A0661"/>
    <w:rsid w:val="007A0828"/>
    <w:rsid w:val="007A09A3"/>
    <w:rsid w:val="007A108D"/>
    <w:rsid w:val="007A1610"/>
    <w:rsid w:val="007A2085"/>
    <w:rsid w:val="007A2CFF"/>
    <w:rsid w:val="007A4C15"/>
    <w:rsid w:val="007A5A2B"/>
    <w:rsid w:val="007A66AE"/>
    <w:rsid w:val="007A6CD0"/>
    <w:rsid w:val="007A7264"/>
    <w:rsid w:val="007A72BB"/>
    <w:rsid w:val="007A756A"/>
    <w:rsid w:val="007B0621"/>
    <w:rsid w:val="007B293E"/>
    <w:rsid w:val="007B2FB4"/>
    <w:rsid w:val="007B3B25"/>
    <w:rsid w:val="007B3F65"/>
    <w:rsid w:val="007B4014"/>
    <w:rsid w:val="007B4FD3"/>
    <w:rsid w:val="007B582D"/>
    <w:rsid w:val="007B58D7"/>
    <w:rsid w:val="007C288E"/>
    <w:rsid w:val="007C3DDE"/>
    <w:rsid w:val="007C4910"/>
    <w:rsid w:val="007C5CE9"/>
    <w:rsid w:val="007C6051"/>
    <w:rsid w:val="007C6B88"/>
    <w:rsid w:val="007C7C07"/>
    <w:rsid w:val="007D0FA9"/>
    <w:rsid w:val="007D2D32"/>
    <w:rsid w:val="007D77E6"/>
    <w:rsid w:val="007E251E"/>
    <w:rsid w:val="007E527C"/>
    <w:rsid w:val="007E62A3"/>
    <w:rsid w:val="007E6E69"/>
    <w:rsid w:val="007E77AE"/>
    <w:rsid w:val="007F04A5"/>
    <w:rsid w:val="007F1B6C"/>
    <w:rsid w:val="007F26F7"/>
    <w:rsid w:val="007F2BB3"/>
    <w:rsid w:val="007F3F0A"/>
    <w:rsid w:val="007F64E2"/>
    <w:rsid w:val="007F6B92"/>
    <w:rsid w:val="007F79C2"/>
    <w:rsid w:val="008030C8"/>
    <w:rsid w:val="00803B2F"/>
    <w:rsid w:val="0080520E"/>
    <w:rsid w:val="0080535E"/>
    <w:rsid w:val="00806481"/>
    <w:rsid w:val="00807256"/>
    <w:rsid w:val="008101B8"/>
    <w:rsid w:val="00811A06"/>
    <w:rsid w:val="00813376"/>
    <w:rsid w:val="00814E27"/>
    <w:rsid w:val="00816262"/>
    <w:rsid w:val="008163A9"/>
    <w:rsid w:val="00816D1B"/>
    <w:rsid w:val="00816F40"/>
    <w:rsid w:val="00821448"/>
    <w:rsid w:val="008237D4"/>
    <w:rsid w:val="008240F6"/>
    <w:rsid w:val="008241D8"/>
    <w:rsid w:val="008247FE"/>
    <w:rsid w:val="008248AA"/>
    <w:rsid w:val="00834D78"/>
    <w:rsid w:val="0083503B"/>
    <w:rsid w:val="00836751"/>
    <w:rsid w:val="00840AE2"/>
    <w:rsid w:val="00841AEB"/>
    <w:rsid w:val="00841FDA"/>
    <w:rsid w:val="008448A9"/>
    <w:rsid w:val="00845C39"/>
    <w:rsid w:val="00845F0F"/>
    <w:rsid w:val="0084677B"/>
    <w:rsid w:val="0084693B"/>
    <w:rsid w:val="00846E07"/>
    <w:rsid w:val="008503F0"/>
    <w:rsid w:val="0085140A"/>
    <w:rsid w:val="008517D0"/>
    <w:rsid w:val="0085227D"/>
    <w:rsid w:val="008530D7"/>
    <w:rsid w:val="00853A84"/>
    <w:rsid w:val="00853BF0"/>
    <w:rsid w:val="008546F2"/>
    <w:rsid w:val="0085490E"/>
    <w:rsid w:val="008568E8"/>
    <w:rsid w:val="00861EE4"/>
    <w:rsid w:val="008629F0"/>
    <w:rsid w:val="00863DC1"/>
    <w:rsid w:val="0086512E"/>
    <w:rsid w:val="0086634D"/>
    <w:rsid w:val="00870CFB"/>
    <w:rsid w:val="00871152"/>
    <w:rsid w:val="00871787"/>
    <w:rsid w:val="00872764"/>
    <w:rsid w:val="00872D45"/>
    <w:rsid w:val="008730CA"/>
    <w:rsid w:val="008738CB"/>
    <w:rsid w:val="008747EC"/>
    <w:rsid w:val="00876249"/>
    <w:rsid w:val="0088483C"/>
    <w:rsid w:val="00884FB9"/>
    <w:rsid w:val="00884FFA"/>
    <w:rsid w:val="008853CA"/>
    <w:rsid w:val="00885BBC"/>
    <w:rsid w:val="008905B6"/>
    <w:rsid w:val="008911E3"/>
    <w:rsid w:val="0089476E"/>
    <w:rsid w:val="008A07CE"/>
    <w:rsid w:val="008A19DD"/>
    <w:rsid w:val="008A6313"/>
    <w:rsid w:val="008A6BCC"/>
    <w:rsid w:val="008A73CC"/>
    <w:rsid w:val="008B285A"/>
    <w:rsid w:val="008B2EB3"/>
    <w:rsid w:val="008B4E12"/>
    <w:rsid w:val="008B5D41"/>
    <w:rsid w:val="008C0049"/>
    <w:rsid w:val="008C0980"/>
    <w:rsid w:val="008C162D"/>
    <w:rsid w:val="008C492D"/>
    <w:rsid w:val="008C639A"/>
    <w:rsid w:val="008C6F84"/>
    <w:rsid w:val="008D0C45"/>
    <w:rsid w:val="008D1027"/>
    <w:rsid w:val="008D1578"/>
    <w:rsid w:val="008D1F32"/>
    <w:rsid w:val="008D2CF7"/>
    <w:rsid w:val="008D3858"/>
    <w:rsid w:val="008D3FE9"/>
    <w:rsid w:val="008D654A"/>
    <w:rsid w:val="008D6CE7"/>
    <w:rsid w:val="008D76BB"/>
    <w:rsid w:val="008E398A"/>
    <w:rsid w:val="008F0FA8"/>
    <w:rsid w:val="008F18F0"/>
    <w:rsid w:val="008F2486"/>
    <w:rsid w:val="008F4F9F"/>
    <w:rsid w:val="008F7A44"/>
    <w:rsid w:val="00900C3D"/>
    <w:rsid w:val="00902013"/>
    <w:rsid w:val="00904024"/>
    <w:rsid w:val="00904D2B"/>
    <w:rsid w:val="0090614D"/>
    <w:rsid w:val="0090614F"/>
    <w:rsid w:val="0090749A"/>
    <w:rsid w:val="00911254"/>
    <w:rsid w:val="00911DB1"/>
    <w:rsid w:val="00913CB4"/>
    <w:rsid w:val="00914932"/>
    <w:rsid w:val="00914C6D"/>
    <w:rsid w:val="0091502A"/>
    <w:rsid w:val="00915C66"/>
    <w:rsid w:val="00916461"/>
    <w:rsid w:val="00920898"/>
    <w:rsid w:val="00924F63"/>
    <w:rsid w:val="009253D6"/>
    <w:rsid w:val="009269CF"/>
    <w:rsid w:val="00927F00"/>
    <w:rsid w:val="0093079A"/>
    <w:rsid w:val="009313DB"/>
    <w:rsid w:val="0093383F"/>
    <w:rsid w:val="00933D85"/>
    <w:rsid w:val="00935447"/>
    <w:rsid w:val="00940BFE"/>
    <w:rsid w:val="00941C00"/>
    <w:rsid w:val="0094236C"/>
    <w:rsid w:val="00944BE8"/>
    <w:rsid w:val="00944F1B"/>
    <w:rsid w:val="00944F39"/>
    <w:rsid w:val="00947E48"/>
    <w:rsid w:val="009511A7"/>
    <w:rsid w:val="00951305"/>
    <w:rsid w:val="00951526"/>
    <w:rsid w:val="0095167A"/>
    <w:rsid w:val="00951B55"/>
    <w:rsid w:val="0095346C"/>
    <w:rsid w:val="00953DB0"/>
    <w:rsid w:val="00953F23"/>
    <w:rsid w:val="00954813"/>
    <w:rsid w:val="00954952"/>
    <w:rsid w:val="009576BA"/>
    <w:rsid w:val="00957B72"/>
    <w:rsid w:val="0096292A"/>
    <w:rsid w:val="0096780F"/>
    <w:rsid w:val="00972949"/>
    <w:rsid w:val="00973D09"/>
    <w:rsid w:val="009755DC"/>
    <w:rsid w:val="00987F77"/>
    <w:rsid w:val="0099196E"/>
    <w:rsid w:val="009928A9"/>
    <w:rsid w:val="009931D8"/>
    <w:rsid w:val="009937B3"/>
    <w:rsid w:val="00993961"/>
    <w:rsid w:val="009950A2"/>
    <w:rsid w:val="0099704D"/>
    <w:rsid w:val="00997A44"/>
    <w:rsid w:val="00997EA5"/>
    <w:rsid w:val="009A2D59"/>
    <w:rsid w:val="009A5526"/>
    <w:rsid w:val="009A5A73"/>
    <w:rsid w:val="009A6F63"/>
    <w:rsid w:val="009B1E97"/>
    <w:rsid w:val="009B24F4"/>
    <w:rsid w:val="009B33ED"/>
    <w:rsid w:val="009B537F"/>
    <w:rsid w:val="009B7912"/>
    <w:rsid w:val="009C3BC0"/>
    <w:rsid w:val="009C3FF7"/>
    <w:rsid w:val="009C470B"/>
    <w:rsid w:val="009C76C6"/>
    <w:rsid w:val="009D0003"/>
    <w:rsid w:val="009D1EFB"/>
    <w:rsid w:val="009D309F"/>
    <w:rsid w:val="009D356D"/>
    <w:rsid w:val="009D6E38"/>
    <w:rsid w:val="009D7163"/>
    <w:rsid w:val="009E36C6"/>
    <w:rsid w:val="009E45CB"/>
    <w:rsid w:val="009E4653"/>
    <w:rsid w:val="009E5185"/>
    <w:rsid w:val="009E54E7"/>
    <w:rsid w:val="009E5F15"/>
    <w:rsid w:val="009E62FC"/>
    <w:rsid w:val="009F05E5"/>
    <w:rsid w:val="009F1E2E"/>
    <w:rsid w:val="009F20D5"/>
    <w:rsid w:val="009F2361"/>
    <w:rsid w:val="009F31AD"/>
    <w:rsid w:val="009F34A8"/>
    <w:rsid w:val="009F3501"/>
    <w:rsid w:val="009F4952"/>
    <w:rsid w:val="00A00C62"/>
    <w:rsid w:val="00A00EF1"/>
    <w:rsid w:val="00A02A0D"/>
    <w:rsid w:val="00A05E6D"/>
    <w:rsid w:val="00A1045E"/>
    <w:rsid w:val="00A11470"/>
    <w:rsid w:val="00A11FFB"/>
    <w:rsid w:val="00A12307"/>
    <w:rsid w:val="00A13884"/>
    <w:rsid w:val="00A153D1"/>
    <w:rsid w:val="00A1542B"/>
    <w:rsid w:val="00A174F0"/>
    <w:rsid w:val="00A2329C"/>
    <w:rsid w:val="00A23808"/>
    <w:rsid w:val="00A253A6"/>
    <w:rsid w:val="00A270EB"/>
    <w:rsid w:val="00A27A99"/>
    <w:rsid w:val="00A27FD9"/>
    <w:rsid w:val="00A3019C"/>
    <w:rsid w:val="00A31003"/>
    <w:rsid w:val="00A327E1"/>
    <w:rsid w:val="00A32A4F"/>
    <w:rsid w:val="00A3305C"/>
    <w:rsid w:val="00A33086"/>
    <w:rsid w:val="00A33818"/>
    <w:rsid w:val="00A33EAD"/>
    <w:rsid w:val="00A35DBA"/>
    <w:rsid w:val="00A36785"/>
    <w:rsid w:val="00A372F0"/>
    <w:rsid w:val="00A40794"/>
    <w:rsid w:val="00A40B82"/>
    <w:rsid w:val="00A4456E"/>
    <w:rsid w:val="00A45755"/>
    <w:rsid w:val="00A46926"/>
    <w:rsid w:val="00A519BB"/>
    <w:rsid w:val="00A51F75"/>
    <w:rsid w:val="00A54716"/>
    <w:rsid w:val="00A558C1"/>
    <w:rsid w:val="00A56396"/>
    <w:rsid w:val="00A61551"/>
    <w:rsid w:val="00A61977"/>
    <w:rsid w:val="00A64FEE"/>
    <w:rsid w:val="00A6521C"/>
    <w:rsid w:val="00A665ED"/>
    <w:rsid w:val="00A66C9F"/>
    <w:rsid w:val="00A67E41"/>
    <w:rsid w:val="00A72C2A"/>
    <w:rsid w:val="00A73BE6"/>
    <w:rsid w:val="00A74913"/>
    <w:rsid w:val="00A757F8"/>
    <w:rsid w:val="00A75BCD"/>
    <w:rsid w:val="00A75FBD"/>
    <w:rsid w:val="00A80FD7"/>
    <w:rsid w:val="00A8106E"/>
    <w:rsid w:val="00A8190C"/>
    <w:rsid w:val="00A8204D"/>
    <w:rsid w:val="00A844C6"/>
    <w:rsid w:val="00A855FD"/>
    <w:rsid w:val="00A8585A"/>
    <w:rsid w:val="00A85C31"/>
    <w:rsid w:val="00A86829"/>
    <w:rsid w:val="00A86E75"/>
    <w:rsid w:val="00A87750"/>
    <w:rsid w:val="00A9152F"/>
    <w:rsid w:val="00A9236C"/>
    <w:rsid w:val="00A92CC3"/>
    <w:rsid w:val="00A93B7E"/>
    <w:rsid w:val="00AA0BE8"/>
    <w:rsid w:val="00AA245E"/>
    <w:rsid w:val="00AA44EC"/>
    <w:rsid w:val="00AA47DB"/>
    <w:rsid w:val="00AA73C8"/>
    <w:rsid w:val="00AA760F"/>
    <w:rsid w:val="00AB0713"/>
    <w:rsid w:val="00AB2D8B"/>
    <w:rsid w:val="00AB3378"/>
    <w:rsid w:val="00AB338D"/>
    <w:rsid w:val="00AB404B"/>
    <w:rsid w:val="00AB46E9"/>
    <w:rsid w:val="00AB4E9F"/>
    <w:rsid w:val="00AB506F"/>
    <w:rsid w:val="00AB688E"/>
    <w:rsid w:val="00AC1555"/>
    <w:rsid w:val="00AC298E"/>
    <w:rsid w:val="00AC47EC"/>
    <w:rsid w:val="00AC669C"/>
    <w:rsid w:val="00AC7B88"/>
    <w:rsid w:val="00AD2455"/>
    <w:rsid w:val="00AD4455"/>
    <w:rsid w:val="00AE2BB9"/>
    <w:rsid w:val="00AE3FF0"/>
    <w:rsid w:val="00AE44EA"/>
    <w:rsid w:val="00AE6455"/>
    <w:rsid w:val="00AF0471"/>
    <w:rsid w:val="00AF0714"/>
    <w:rsid w:val="00AF178F"/>
    <w:rsid w:val="00AF22FD"/>
    <w:rsid w:val="00AF2F8D"/>
    <w:rsid w:val="00AF3093"/>
    <w:rsid w:val="00AF3E46"/>
    <w:rsid w:val="00AF7B96"/>
    <w:rsid w:val="00B009EB"/>
    <w:rsid w:val="00B01102"/>
    <w:rsid w:val="00B0177A"/>
    <w:rsid w:val="00B02264"/>
    <w:rsid w:val="00B03063"/>
    <w:rsid w:val="00B0458C"/>
    <w:rsid w:val="00B076D0"/>
    <w:rsid w:val="00B07EC7"/>
    <w:rsid w:val="00B1086D"/>
    <w:rsid w:val="00B10A3D"/>
    <w:rsid w:val="00B12689"/>
    <w:rsid w:val="00B14AD9"/>
    <w:rsid w:val="00B167C6"/>
    <w:rsid w:val="00B2156C"/>
    <w:rsid w:val="00B2262D"/>
    <w:rsid w:val="00B241DC"/>
    <w:rsid w:val="00B27159"/>
    <w:rsid w:val="00B27A88"/>
    <w:rsid w:val="00B3097C"/>
    <w:rsid w:val="00B32CC4"/>
    <w:rsid w:val="00B32F0D"/>
    <w:rsid w:val="00B34682"/>
    <w:rsid w:val="00B37BF5"/>
    <w:rsid w:val="00B416AA"/>
    <w:rsid w:val="00B42C1F"/>
    <w:rsid w:val="00B43BFD"/>
    <w:rsid w:val="00B4764E"/>
    <w:rsid w:val="00B51C7C"/>
    <w:rsid w:val="00B51CCA"/>
    <w:rsid w:val="00B53DE4"/>
    <w:rsid w:val="00B53FF2"/>
    <w:rsid w:val="00B568FE"/>
    <w:rsid w:val="00B575C7"/>
    <w:rsid w:val="00B57CFB"/>
    <w:rsid w:val="00B62BBF"/>
    <w:rsid w:val="00B64FD5"/>
    <w:rsid w:val="00B709F5"/>
    <w:rsid w:val="00B7198A"/>
    <w:rsid w:val="00B72179"/>
    <w:rsid w:val="00B72661"/>
    <w:rsid w:val="00B737BD"/>
    <w:rsid w:val="00B74244"/>
    <w:rsid w:val="00B76EEA"/>
    <w:rsid w:val="00B80913"/>
    <w:rsid w:val="00B90AF3"/>
    <w:rsid w:val="00B96B83"/>
    <w:rsid w:val="00BA2D67"/>
    <w:rsid w:val="00BA5B26"/>
    <w:rsid w:val="00BA5DC1"/>
    <w:rsid w:val="00BA714B"/>
    <w:rsid w:val="00BA74F0"/>
    <w:rsid w:val="00BA7ACC"/>
    <w:rsid w:val="00BB59B3"/>
    <w:rsid w:val="00BB5ACD"/>
    <w:rsid w:val="00BB5C6B"/>
    <w:rsid w:val="00BB6144"/>
    <w:rsid w:val="00BB6E0A"/>
    <w:rsid w:val="00BB7160"/>
    <w:rsid w:val="00BB78BC"/>
    <w:rsid w:val="00BC19F1"/>
    <w:rsid w:val="00BC3348"/>
    <w:rsid w:val="00BC6454"/>
    <w:rsid w:val="00BC69E8"/>
    <w:rsid w:val="00BC6B33"/>
    <w:rsid w:val="00BD08AE"/>
    <w:rsid w:val="00BD35D4"/>
    <w:rsid w:val="00BD6ACF"/>
    <w:rsid w:val="00BE1731"/>
    <w:rsid w:val="00BE1C4B"/>
    <w:rsid w:val="00BE500F"/>
    <w:rsid w:val="00BE5337"/>
    <w:rsid w:val="00BE6EAF"/>
    <w:rsid w:val="00BF0A8E"/>
    <w:rsid w:val="00BF15D7"/>
    <w:rsid w:val="00BF2387"/>
    <w:rsid w:val="00BF5504"/>
    <w:rsid w:val="00BF70B7"/>
    <w:rsid w:val="00C00988"/>
    <w:rsid w:val="00C00E24"/>
    <w:rsid w:val="00C015B1"/>
    <w:rsid w:val="00C01636"/>
    <w:rsid w:val="00C02525"/>
    <w:rsid w:val="00C049B1"/>
    <w:rsid w:val="00C056DC"/>
    <w:rsid w:val="00C05717"/>
    <w:rsid w:val="00C05E12"/>
    <w:rsid w:val="00C0742F"/>
    <w:rsid w:val="00C115E2"/>
    <w:rsid w:val="00C11A77"/>
    <w:rsid w:val="00C12E8A"/>
    <w:rsid w:val="00C16A00"/>
    <w:rsid w:val="00C16E03"/>
    <w:rsid w:val="00C16E54"/>
    <w:rsid w:val="00C16E70"/>
    <w:rsid w:val="00C17794"/>
    <w:rsid w:val="00C21D0A"/>
    <w:rsid w:val="00C237EE"/>
    <w:rsid w:val="00C23B75"/>
    <w:rsid w:val="00C2489C"/>
    <w:rsid w:val="00C25C06"/>
    <w:rsid w:val="00C30952"/>
    <w:rsid w:val="00C30FB7"/>
    <w:rsid w:val="00C31C64"/>
    <w:rsid w:val="00C32DB1"/>
    <w:rsid w:val="00C34464"/>
    <w:rsid w:val="00C35F1C"/>
    <w:rsid w:val="00C36C50"/>
    <w:rsid w:val="00C37148"/>
    <w:rsid w:val="00C4024A"/>
    <w:rsid w:val="00C4067C"/>
    <w:rsid w:val="00C41DD3"/>
    <w:rsid w:val="00C42D84"/>
    <w:rsid w:val="00C431E0"/>
    <w:rsid w:val="00C4416B"/>
    <w:rsid w:val="00C45F88"/>
    <w:rsid w:val="00C46A4F"/>
    <w:rsid w:val="00C50155"/>
    <w:rsid w:val="00C5084C"/>
    <w:rsid w:val="00C521E6"/>
    <w:rsid w:val="00C543C8"/>
    <w:rsid w:val="00C54EA0"/>
    <w:rsid w:val="00C601CC"/>
    <w:rsid w:val="00C60C8F"/>
    <w:rsid w:val="00C625EF"/>
    <w:rsid w:val="00C64423"/>
    <w:rsid w:val="00C6576C"/>
    <w:rsid w:val="00C6641D"/>
    <w:rsid w:val="00C66AC0"/>
    <w:rsid w:val="00C7368A"/>
    <w:rsid w:val="00C7378E"/>
    <w:rsid w:val="00C73E64"/>
    <w:rsid w:val="00C742B1"/>
    <w:rsid w:val="00C75E3D"/>
    <w:rsid w:val="00C772D7"/>
    <w:rsid w:val="00C825BD"/>
    <w:rsid w:val="00C840FD"/>
    <w:rsid w:val="00C866D4"/>
    <w:rsid w:val="00C86782"/>
    <w:rsid w:val="00C8729F"/>
    <w:rsid w:val="00C91718"/>
    <w:rsid w:val="00C919C1"/>
    <w:rsid w:val="00C922F7"/>
    <w:rsid w:val="00C928DA"/>
    <w:rsid w:val="00C96BEB"/>
    <w:rsid w:val="00CA116E"/>
    <w:rsid w:val="00CA14E4"/>
    <w:rsid w:val="00CA1E0E"/>
    <w:rsid w:val="00CA2B07"/>
    <w:rsid w:val="00CA3E3B"/>
    <w:rsid w:val="00CA65F1"/>
    <w:rsid w:val="00CA70B3"/>
    <w:rsid w:val="00CA7238"/>
    <w:rsid w:val="00CB05B6"/>
    <w:rsid w:val="00CB0695"/>
    <w:rsid w:val="00CB11D6"/>
    <w:rsid w:val="00CB14FE"/>
    <w:rsid w:val="00CB1DFF"/>
    <w:rsid w:val="00CB70C3"/>
    <w:rsid w:val="00CB7743"/>
    <w:rsid w:val="00CB7E16"/>
    <w:rsid w:val="00CC0065"/>
    <w:rsid w:val="00CC10AA"/>
    <w:rsid w:val="00CC1C3D"/>
    <w:rsid w:val="00CC410F"/>
    <w:rsid w:val="00CC4222"/>
    <w:rsid w:val="00CC4E6F"/>
    <w:rsid w:val="00CC637A"/>
    <w:rsid w:val="00CD1973"/>
    <w:rsid w:val="00CD1F67"/>
    <w:rsid w:val="00CD62EC"/>
    <w:rsid w:val="00CD6D18"/>
    <w:rsid w:val="00CD6FF5"/>
    <w:rsid w:val="00CE0435"/>
    <w:rsid w:val="00CE04A7"/>
    <w:rsid w:val="00CE2574"/>
    <w:rsid w:val="00CE345C"/>
    <w:rsid w:val="00CE3815"/>
    <w:rsid w:val="00CE5557"/>
    <w:rsid w:val="00CE560B"/>
    <w:rsid w:val="00CE56A1"/>
    <w:rsid w:val="00CE625F"/>
    <w:rsid w:val="00CE63F1"/>
    <w:rsid w:val="00CE65D8"/>
    <w:rsid w:val="00CE6BFA"/>
    <w:rsid w:val="00CE6C09"/>
    <w:rsid w:val="00CE7950"/>
    <w:rsid w:val="00CF10D3"/>
    <w:rsid w:val="00CF2DA9"/>
    <w:rsid w:val="00CF2E0D"/>
    <w:rsid w:val="00CF36C0"/>
    <w:rsid w:val="00CF5271"/>
    <w:rsid w:val="00CF5E3A"/>
    <w:rsid w:val="00D0008F"/>
    <w:rsid w:val="00D07147"/>
    <w:rsid w:val="00D11786"/>
    <w:rsid w:val="00D120C5"/>
    <w:rsid w:val="00D13CA9"/>
    <w:rsid w:val="00D1556B"/>
    <w:rsid w:val="00D17451"/>
    <w:rsid w:val="00D20B51"/>
    <w:rsid w:val="00D224D2"/>
    <w:rsid w:val="00D22979"/>
    <w:rsid w:val="00D248BD"/>
    <w:rsid w:val="00D2736F"/>
    <w:rsid w:val="00D33D39"/>
    <w:rsid w:val="00D33E95"/>
    <w:rsid w:val="00D35D81"/>
    <w:rsid w:val="00D35DF1"/>
    <w:rsid w:val="00D36D59"/>
    <w:rsid w:val="00D40471"/>
    <w:rsid w:val="00D4174C"/>
    <w:rsid w:val="00D41FDE"/>
    <w:rsid w:val="00D423ED"/>
    <w:rsid w:val="00D43B97"/>
    <w:rsid w:val="00D445F2"/>
    <w:rsid w:val="00D44B37"/>
    <w:rsid w:val="00D46711"/>
    <w:rsid w:val="00D472C7"/>
    <w:rsid w:val="00D474CF"/>
    <w:rsid w:val="00D4783B"/>
    <w:rsid w:val="00D52B98"/>
    <w:rsid w:val="00D556EB"/>
    <w:rsid w:val="00D561B7"/>
    <w:rsid w:val="00D569C0"/>
    <w:rsid w:val="00D57BA2"/>
    <w:rsid w:val="00D62395"/>
    <w:rsid w:val="00D64DBD"/>
    <w:rsid w:val="00D666C5"/>
    <w:rsid w:val="00D66B4E"/>
    <w:rsid w:val="00D67642"/>
    <w:rsid w:val="00D67C53"/>
    <w:rsid w:val="00D67CEF"/>
    <w:rsid w:val="00D70AC6"/>
    <w:rsid w:val="00D72D37"/>
    <w:rsid w:val="00D74591"/>
    <w:rsid w:val="00D74772"/>
    <w:rsid w:val="00D75347"/>
    <w:rsid w:val="00D7772C"/>
    <w:rsid w:val="00D813A3"/>
    <w:rsid w:val="00D82E6D"/>
    <w:rsid w:val="00D832DD"/>
    <w:rsid w:val="00D848C7"/>
    <w:rsid w:val="00D9037A"/>
    <w:rsid w:val="00D904BA"/>
    <w:rsid w:val="00D91421"/>
    <w:rsid w:val="00D9206E"/>
    <w:rsid w:val="00D93332"/>
    <w:rsid w:val="00D93BC0"/>
    <w:rsid w:val="00D945EE"/>
    <w:rsid w:val="00D9668D"/>
    <w:rsid w:val="00D96DB1"/>
    <w:rsid w:val="00D97EC5"/>
    <w:rsid w:val="00DA2225"/>
    <w:rsid w:val="00DA2D62"/>
    <w:rsid w:val="00DA3778"/>
    <w:rsid w:val="00DA45F4"/>
    <w:rsid w:val="00DA4E74"/>
    <w:rsid w:val="00DA5E5B"/>
    <w:rsid w:val="00DA76F2"/>
    <w:rsid w:val="00DB0140"/>
    <w:rsid w:val="00DB2C26"/>
    <w:rsid w:val="00DB3EF2"/>
    <w:rsid w:val="00DB7104"/>
    <w:rsid w:val="00DC1361"/>
    <w:rsid w:val="00DC16D8"/>
    <w:rsid w:val="00DC1855"/>
    <w:rsid w:val="00DC48FD"/>
    <w:rsid w:val="00DC5141"/>
    <w:rsid w:val="00DC54B0"/>
    <w:rsid w:val="00DC70E6"/>
    <w:rsid w:val="00DD0B08"/>
    <w:rsid w:val="00DD1789"/>
    <w:rsid w:val="00DD278A"/>
    <w:rsid w:val="00DD2BD9"/>
    <w:rsid w:val="00DD2CE1"/>
    <w:rsid w:val="00DD3937"/>
    <w:rsid w:val="00DD3B33"/>
    <w:rsid w:val="00DD6A92"/>
    <w:rsid w:val="00DD7E96"/>
    <w:rsid w:val="00DE0746"/>
    <w:rsid w:val="00DE23B6"/>
    <w:rsid w:val="00DE296F"/>
    <w:rsid w:val="00DE53C0"/>
    <w:rsid w:val="00DE5A5F"/>
    <w:rsid w:val="00DE6755"/>
    <w:rsid w:val="00DE70DA"/>
    <w:rsid w:val="00DF02C5"/>
    <w:rsid w:val="00DF07EE"/>
    <w:rsid w:val="00DF273B"/>
    <w:rsid w:val="00DF2C11"/>
    <w:rsid w:val="00DF437F"/>
    <w:rsid w:val="00DF7253"/>
    <w:rsid w:val="00DF7C07"/>
    <w:rsid w:val="00E00433"/>
    <w:rsid w:val="00E0133F"/>
    <w:rsid w:val="00E01C71"/>
    <w:rsid w:val="00E020A1"/>
    <w:rsid w:val="00E02281"/>
    <w:rsid w:val="00E02EC7"/>
    <w:rsid w:val="00E04F28"/>
    <w:rsid w:val="00E0534D"/>
    <w:rsid w:val="00E05CDC"/>
    <w:rsid w:val="00E1055E"/>
    <w:rsid w:val="00E12EB4"/>
    <w:rsid w:val="00E13F60"/>
    <w:rsid w:val="00E1468D"/>
    <w:rsid w:val="00E205F1"/>
    <w:rsid w:val="00E21ED0"/>
    <w:rsid w:val="00E23EA6"/>
    <w:rsid w:val="00E24FD7"/>
    <w:rsid w:val="00E25C24"/>
    <w:rsid w:val="00E274C4"/>
    <w:rsid w:val="00E3030C"/>
    <w:rsid w:val="00E328C2"/>
    <w:rsid w:val="00E33D45"/>
    <w:rsid w:val="00E4051C"/>
    <w:rsid w:val="00E40CFD"/>
    <w:rsid w:val="00E42F48"/>
    <w:rsid w:val="00E43251"/>
    <w:rsid w:val="00E466CE"/>
    <w:rsid w:val="00E5085A"/>
    <w:rsid w:val="00E51222"/>
    <w:rsid w:val="00E53FF9"/>
    <w:rsid w:val="00E546E3"/>
    <w:rsid w:val="00E54DEE"/>
    <w:rsid w:val="00E54EFD"/>
    <w:rsid w:val="00E57E9D"/>
    <w:rsid w:val="00E6000A"/>
    <w:rsid w:val="00E62BED"/>
    <w:rsid w:val="00E66701"/>
    <w:rsid w:val="00E6710C"/>
    <w:rsid w:val="00E67924"/>
    <w:rsid w:val="00E71155"/>
    <w:rsid w:val="00E71C96"/>
    <w:rsid w:val="00E72107"/>
    <w:rsid w:val="00E72A5C"/>
    <w:rsid w:val="00E74AD3"/>
    <w:rsid w:val="00E75E81"/>
    <w:rsid w:val="00E80098"/>
    <w:rsid w:val="00E80CA0"/>
    <w:rsid w:val="00E83226"/>
    <w:rsid w:val="00E83445"/>
    <w:rsid w:val="00E84E41"/>
    <w:rsid w:val="00E87453"/>
    <w:rsid w:val="00E940D5"/>
    <w:rsid w:val="00E94D90"/>
    <w:rsid w:val="00E94F06"/>
    <w:rsid w:val="00E954BF"/>
    <w:rsid w:val="00E95A32"/>
    <w:rsid w:val="00E969FE"/>
    <w:rsid w:val="00EA0B50"/>
    <w:rsid w:val="00EA15F2"/>
    <w:rsid w:val="00EA1EE7"/>
    <w:rsid w:val="00EA4253"/>
    <w:rsid w:val="00EA774B"/>
    <w:rsid w:val="00EB0FA8"/>
    <w:rsid w:val="00EB1AB7"/>
    <w:rsid w:val="00EB2868"/>
    <w:rsid w:val="00EB33BC"/>
    <w:rsid w:val="00EB4825"/>
    <w:rsid w:val="00EB58E2"/>
    <w:rsid w:val="00EB784D"/>
    <w:rsid w:val="00EC0103"/>
    <w:rsid w:val="00EC1402"/>
    <w:rsid w:val="00EC2625"/>
    <w:rsid w:val="00EC33B1"/>
    <w:rsid w:val="00EC38D1"/>
    <w:rsid w:val="00EC4AAD"/>
    <w:rsid w:val="00EC4ACE"/>
    <w:rsid w:val="00EC4E97"/>
    <w:rsid w:val="00EC4EC8"/>
    <w:rsid w:val="00EC5A5B"/>
    <w:rsid w:val="00EC6803"/>
    <w:rsid w:val="00EC6FC7"/>
    <w:rsid w:val="00EC7A80"/>
    <w:rsid w:val="00ED0313"/>
    <w:rsid w:val="00ED0ADA"/>
    <w:rsid w:val="00ED14D8"/>
    <w:rsid w:val="00ED2E49"/>
    <w:rsid w:val="00ED546B"/>
    <w:rsid w:val="00ED591E"/>
    <w:rsid w:val="00ED609F"/>
    <w:rsid w:val="00ED6D8D"/>
    <w:rsid w:val="00ED73FE"/>
    <w:rsid w:val="00ED7AF6"/>
    <w:rsid w:val="00ED7DC6"/>
    <w:rsid w:val="00EE0FE8"/>
    <w:rsid w:val="00EE4055"/>
    <w:rsid w:val="00EE7273"/>
    <w:rsid w:val="00EF22C0"/>
    <w:rsid w:val="00EF42A6"/>
    <w:rsid w:val="00EF4668"/>
    <w:rsid w:val="00EF58FD"/>
    <w:rsid w:val="00EF763B"/>
    <w:rsid w:val="00F002E0"/>
    <w:rsid w:val="00F01DB3"/>
    <w:rsid w:val="00F048D4"/>
    <w:rsid w:val="00F05C2C"/>
    <w:rsid w:val="00F06F59"/>
    <w:rsid w:val="00F07E20"/>
    <w:rsid w:val="00F10F5C"/>
    <w:rsid w:val="00F1107C"/>
    <w:rsid w:val="00F11727"/>
    <w:rsid w:val="00F12ABF"/>
    <w:rsid w:val="00F1307E"/>
    <w:rsid w:val="00F13D06"/>
    <w:rsid w:val="00F164FC"/>
    <w:rsid w:val="00F2076A"/>
    <w:rsid w:val="00F238FC"/>
    <w:rsid w:val="00F23B1B"/>
    <w:rsid w:val="00F304B4"/>
    <w:rsid w:val="00F30E78"/>
    <w:rsid w:val="00F32511"/>
    <w:rsid w:val="00F337E8"/>
    <w:rsid w:val="00F33FE2"/>
    <w:rsid w:val="00F3434C"/>
    <w:rsid w:val="00F352FD"/>
    <w:rsid w:val="00F35B6C"/>
    <w:rsid w:val="00F437A5"/>
    <w:rsid w:val="00F45735"/>
    <w:rsid w:val="00F4677E"/>
    <w:rsid w:val="00F509C9"/>
    <w:rsid w:val="00F50D3D"/>
    <w:rsid w:val="00F5371A"/>
    <w:rsid w:val="00F54A2E"/>
    <w:rsid w:val="00F551F9"/>
    <w:rsid w:val="00F56B47"/>
    <w:rsid w:val="00F5729D"/>
    <w:rsid w:val="00F57B39"/>
    <w:rsid w:val="00F60B3A"/>
    <w:rsid w:val="00F617E6"/>
    <w:rsid w:val="00F61EFF"/>
    <w:rsid w:val="00F62685"/>
    <w:rsid w:val="00F63DDE"/>
    <w:rsid w:val="00F642E5"/>
    <w:rsid w:val="00F6482D"/>
    <w:rsid w:val="00F65D9C"/>
    <w:rsid w:val="00F6604D"/>
    <w:rsid w:val="00F6652C"/>
    <w:rsid w:val="00F66FE6"/>
    <w:rsid w:val="00F6786A"/>
    <w:rsid w:val="00F71194"/>
    <w:rsid w:val="00F71C59"/>
    <w:rsid w:val="00F76411"/>
    <w:rsid w:val="00F77378"/>
    <w:rsid w:val="00F82B4C"/>
    <w:rsid w:val="00F82D75"/>
    <w:rsid w:val="00F83CCD"/>
    <w:rsid w:val="00F84063"/>
    <w:rsid w:val="00F841C3"/>
    <w:rsid w:val="00F84636"/>
    <w:rsid w:val="00F870EC"/>
    <w:rsid w:val="00F87873"/>
    <w:rsid w:val="00F905BE"/>
    <w:rsid w:val="00F905C9"/>
    <w:rsid w:val="00F90F78"/>
    <w:rsid w:val="00F91A18"/>
    <w:rsid w:val="00F92987"/>
    <w:rsid w:val="00F92F48"/>
    <w:rsid w:val="00F97435"/>
    <w:rsid w:val="00FA0222"/>
    <w:rsid w:val="00FA2370"/>
    <w:rsid w:val="00FA2A22"/>
    <w:rsid w:val="00FA68CE"/>
    <w:rsid w:val="00FA7459"/>
    <w:rsid w:val="00FA78D3"/>
    <w:rsid w:val="00FB0BB0"/>
    <w:rsid w:val="00FB0BBC"/>
    <w:rsid w:val="00FB225C"/>
    <w:rsid w:val="00FB23FA"/>
    <w:rsid w:val="00FB2552"/>
    <w:rsid w:val="00FB33D9"/>
    <w:rsid w:val="00FB371F"/>
    <w:rsid w:val="00FB43FF"/>
    <w:rsid w:val="00FB7D4F"/>
    <w:rsid w:val="00FC060F"/>
    <w:rsid w:val="00FC1051"/>
    <w:rsid w:val="00FC129E"/>
    <w:rsid w:val="00FC167F"/>
    <w:rsid w:val="00FC1E07"/>
    <w:rsid w:val="00FC1F69"/>
    <w:rsid w:val="00FC4B10"/>
    <w:rsid w:val="00FC57F2"/>
    <w:rsid w:val="00FC63AA"/>
    <w:rsid w:val="00FC6B0A"/>
    <w:rsid w:val="00FD0096"/>
    <w:rsid w:val="00FD0771"/>
    <w:rsid w:val="00FD0F23"/>
    <w:rsid w:val="00FD115A"/>
    <w:rsid w:val="00FD1D83"/>
    <w:rsid w:val="00FD3739"/>
    <w:rsid w:val="00FD4EB7"/>
    <w:rsid w:val="00FD64A3"/>
    <w:rsid w:val="00FD6AF1"/>
    <w:rsid w:val="00FD743A"/>
    <w:rsid w:val="00FD7CBD"/>
    <w:rsid w:val="00FE091D"/>
    <w:rsid w:val="00FE2B2C"/>
    <w:rsid w:val="00FE3536"/>
    <w:rsid w:val="00FE488C"/>
    <w:rsid w:val="00FE5874"/>
    <w:rsid w:val="00FE77E0"/>
    <w:rsid w:val="00FE7A9A"/>
    <w:rsid w:val="00FF38EF"/>
    <w:rsid w:val="00FF3E8B"/>
    <w:rsid w:val="00FF4196"/>
    <w:rsid w:val="00FF51DE"/>
    <w:rsid w:val="00FF5B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5234"/>
  <w15:chartTrackingRefBased/>
  <w15:docId w15:val="{2AD150B2-A3D4-4721-9DE0-543AB3A1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E42"/>
    <w:pPr>
      <w:spacing w:after="0" w:line="240" w:lineRule="auto"/>
    </w:pPr>
    <w:rPr>
      <w:rFonts w:ascii="Times New Roman" w:eastAsia="Times New Roman" w:hAnsi="Times New Roman"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F33FE2"/>
    <w:pPr>
      <w:keepNext/>
      <w:keepLines/>
      <w:spacing w:before="240" w:line="259" w:lineRule="auto"/>
      <w:outlineLvl w:val="0"/>
    </w:pPr>
    <w:rPr>
      <w:rFonts w:asciiTheme="majorHAnsi" w:eastAsiaTheme="majorEastAsia" w:hAnsiTheme="majorHAnsi" w:cstheme="majorBidi"/>
      <w:color w:val="2E74B5" w:themeColor="accent1" w:themeShade="BF"/>
      <w:kern w:val="0"/>
      <w:sz w:val="32"/>
      <w:szCs w:val="32"/>
      <w:lang w:eastAsia="en-US"/>
      <w14:ligatures w14:val="none"/>
      <w14:cntxtAlts w14:val="0"/>
    </w:rPr>
  </w:style>
  <w:style w:type="paragraph" w:styleId="Titre4">
    <w:name w:val="heading 4"/>
    <w:basedOn w:val="Normal"/>
    <w:next w:val="Normal"/>
    <w:link w:val="Titre4Car"/>
    <w:uiPriority w:val="9"/>
    <w:semiHidden/>
    <w:unhideWhenUsed/>
    <w:qFormat/>
    <w:rsid w:val="00E80098"/>
    <w:pPr>
      <w:keepNext/>
      <w:keepLines/>
      <w:spacing w:before="40"/>
      <w:outlineLvl w:val="3"/>
    </w:pPr>
    <w:rPr>
      <w:rFonts w:ascii="Cambria" w:hAnsi="Cambria"/>
      <w:i/>
      <w:iCs/>
      <w:color w:val="365F91"/>
      <w:kern w:val="30"/>
      <w14:ligatures w14:val="none"/>
      <w14:cntxtAlts w14:val="0"/>
    </w:rPr>
  </w:style>
  <w:style w:type="paragraph" w:styleId="Titre7">
    <w:name w:val="heading 7"/>
    <w:basedOn w:val="Normal"/>
    <w:next w:val="Normal"/>
    <w:link w:val="Titre7Car"/>
    <w:uiPriority w:val="9"/>
    <w:semiHidden/>
    <w:unhideWhenUsed/>
    <w:qFormat/>
    <w:rsid w:val="00E80098"/>
    <w:pPr>
      <w:widowControl w:val="0"/>
      <w:overflowPunct w:val="0"/>
      <w:autoSpaceDE w:val="0"/>
      <w:autoSpaceDN w:val="0"/>
      <w:adjustRightInd w:val="0"/>
      <w:spacing w:before="240" w:after="60"/>
      <w:outlineLvl w:val="6"/>
    </w:pPr>
    <w:rPr>
      <w:rFonts w:ascii="Calibri" w:hAnsi="Calibri"/>
      <w:color w:val="auto"/>
      <w:sz w:val="24"/>
      <w:szCs w:val="24"/>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F1E42"/>
    <w:pPr>
      <w:spacing w:after="0" w:line="240" w:lineRule="auto"/>
    </w:pPr>
    <w:rPr>
      <w:rFonts w:ascii="Calibri" w:eastAsia="Times New Roman" w:hAnsi="Calibri" w:cs="Times New Roman"/>
      <w:color w:val="000000"/>
      <w:kern w:val="28"/>
      <w:sz w:val="20"/>
      <w:szCs w:val="20"/>
      <w:lang w:eastAsia="fr-FR"/>
      <w14:ligatures w14:val="standard"/>
      <w14:cntxtAlts/>
    </w:rPr>
  </w:style>
  <w:style w:type="table" w:styleId="Grilledutableau">
    <w:name w:val="Table Grid"/>
    <w:basedOn w:val="TableauNormal"/>
    <w:uiPriority w:val="39"/>
    <w:rsid w:val="005F1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Sémaphores Puces"/>
    <w:basedOn w:val="Normal"/>
    <w:link w:val="ParagraphedelisteCar"/>
    <w:uiPriority w:val="34"/>
    <w:qFormat/>
    <w:rsid w:val="000D7D6D"/>
    <w:pPr>
      <w:spacing w:after="160" w:line="259" w:lineRule="auto"/>
      <w:ind w:left="720"/>
      <w:contextualSpacing/>
    </w:pPr>
    <w:rPr>
      <w:rFonts w:asciiTheme="minorHAnsi" w:eastAsiaTheme="minorHAnsi" w:hAnsiTheme="minorHAnsi" w:cstheme="minorBidi"/>
      <w:color w:val="auto"/>
      <w:kern w:val="0"/>
      <w:sz w:val="22"/>
      <w:szCs w:val="22"/>
      <w:lang w:eastAsia="en-US"/>
      <w14:ligatures w14:val="none"/>
      <w14:cntxtAlts w14:val="0"/>
    </w:rPr>
  </w:style>
  <w:style w:type="paragraph" w:styleId="En-tte">
    <w:name w:val="header"/>
    <w:basedOn w:val="Normal"/>
    <w:link w:val="En-tteCar"/>
    <w:uiPriority w:val="99"/>
    <w:unhideWhenUsed/>
    <w:rsid w:val="000D7D6D"/>
    <w:pPr>
      <w:tabs>
        <w:tab w:val="center" w:pos="4536"/>
        <w:tab w:val="right" w:pos="9072"/>
      </w:tabs>
    </w:pPr>
  </w:style>
  <w:style w:type="character" w:customStyle="1" w:styleId="En-tteCar">
    <w:name w:val="En-tête Car"/>
    <w:basedOn w:val="Policepardfaut"/>
    <w:link w:val="En-tte"/>
    <w:uiPriority w:val="99"/>
    <w:rsid w:val="000D7D6D"/>
    <w:rPr>
      <w:rFonts w:ascii="Times New Roman" w:eastAsia="Times New Roman" w:hAnsi="Times New Roman"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0D7D6D"/>
    <w:pPr>
      <w:tabs>
        <w:tab w:val="center" w:pos="4536"/>
        <w:tab w:val="right" w:pos="9072"/>
      </w:tabs>
    </w:pPr>
  </w:style>
  <w:style w:type="character" w:customStyle="1" w:styleId="PieddepageCar">
    <w:name w:val="Pied de page Car"/>
    <w:basedOn w:val="Policepardfaut"/>
    <w:link w:val="Pieddepage"/>
    <w:uiPriority w:val="99"/>
    <w:rsid w:val="000D7D6D"/>
    <w:rPr>
      <w:rFonts w:ascii="Times New Roman" w:eastAsia="Times New Roman" w:hAnsi="Times New Roman" w:cs="Times New Roman"/>
      <w:color w:val="000000"/>
      <w:kern w:val="28"/>
      <w:sz w:val="20"/>
      <w:szCs w:val="20"/>
      <w:lang w:eastAsia="fr-FR"/>
      <w14:ligatures w14:val="standard"/>
      <w14:cntxtAlts/>
    </w:rPr>
  </w:style>
  <w:style w:type="paragraph" w:styleId="Textedebulles">
    <w:name w:val="Balloon Text"/>
    <w:basedOn w:val="Normal"/>
    <w:link w:val="TextedebullesCar"/>
    <w:uiPriority w:val="99"/>
    <w:semiHidden/>
    <w:unhideWhenUsed/>
    <w:rsid w:val="00B14AD9"/>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4AD9"/>
    <w:rPr>
      <w:rFonts w:ascii="Segoe UI" w:eastAsia="Times New Roman" w:hAnsi="Segoe UI" w:cs="Segoe UI"/>
      <w:color w:val="000000"/>
      <w:kern w:val="28"/>
      <w:sz w:val="18"/>
      <w:szCs w:val="18"/>
      <w:lang w:eastAsia="fr-FR"/>
      <w14:ligatures w14:val="standard"/>
      <w14:cntxtAlts/>
    </w:rPr>
  </w:style>
  <w:style w:type="paragraph" w:customStyle="1" w:styleId="LeMairerappellepropose">
    <w:name w:val="Le Maire rappelle/propose"/>
    <w:basedOn w:val="Normal"/>
    <w:rsid w:val="00ED546B"/>
    <w:pPr>
      <w:autoSpaceDE w:val="0"/>
      <w:autoSpaceDN w:val="0"/>
      <w:spacing w:before="240" w:after="240"/>
      <w:jc w:val="both"/>
    </w:pPr>
    <w:rPr>
      <w:rFonts w:ascii="Arial" w:hAnsi="Arial" w:cs="Arial"/>
      <w:b/>
      <w:bCs/>
      <w:color w:val="auto"/>
      <w:kern w:val="0"/>
      <w14:ligatures w14:val="none"/>
      <w14:cntxtAlts w14:val="0"/>
    </w:rPr>
  </w:style>
  <w:style w:type="paragraph" w:styleId="Corpsdetexte">
    <w:name w:val="Body Text"/>
    <w:basedOn w:val="Normal"/>
    <w:link w:val="CorpsdetexteCar"/>
    <w:uiPriority w:val="99"/>
    <w:rsid w:val="00ED546B"/>
    <w:pPr>
      <w:tabs>
        <w:tab w:val="left" w:pos="3675"/>
        <w:tab w:val="center" w:leader="underscore" w:pos="5625"/>
        <w:tab w:val="right" w:leader="underscore" w:pos="7050"/>
      </w:tabs>
      <w:overflowPunct w:val="0"/>
      <w:autoSpaceDE w:val="0"/>
      <w:autoSpaceDN w:val="0"/>
      <w:adjustRightInd w:val="0"/>
      <w:jc w:val="both"/>
      <w:textAlignment w:val="baseline"/>
    </w:pPr>
    <w:rPr>
      <w:color w:val="auto"/>
      <w:kern w:val="0"/>
      <w:sz w:val="24"/>
      <w14:ligatures w14:val="none"/>
      <w14:cntxtAlts w14:val="0"/>
    </w:rPr>
  </w:style>
  <w:style w:type="character" w:customStyle="1" w:styleId="CorpsdetexteCar">
    <w:name w:val="Corps de texte Car"/>
    <w:basedOn w:val="Policepardfaut"/>
    <w:link w:val="Corpsdetexte"/>
    <w:uiPriority w:val="99"/>
    <w:rsid w:val="00ED546B"/>
    <w:rPr>
      <w:rFonts w:ascii="Times New Roman" w:eastAsia="Times New Roman" w:hAnsi="Times New Roman" w:cs="Times New Roman"/>
      <w:sz w:val="24"/>
      <w:szCs w:val="20"/>
      <w:lang w:eastAsia="fr-FR"/>
    </w:rPr>
  </w:style>
  <w:style w:type="character" w:styleId="Accentuationintense">
    <w:name w:val="Intense Emphasis"/>
    <w:uiPriority w:val="21"/>
    <w:qFormat/>
    <w:rsid w:val="00ED546B"/>
    <w:rPr>
      <w:rFonts w:cs="Times New Roman"/>
      <w:b/>
      <w:i/>
      <w:color w:val="4F81BD"/>
    </w:rPr>
  </w:style>
  <w:style w:type="character" w:styleId="lev">
    <w:name w:val="Strong"/>
    <w:basedOn w:val="Policepardfaut"/>
    <w:uiPriority w:val="22"/>
    <w:qFormat/>
    <w:rsid w:val="00ED546B"/>
    <w:rPr>
      <w:rFonts w:cs="Times New Roman"/>
      <w:b/>
      <w:bCs/>
    </w:rPr>
  </w:style>
  <w:style w:type="table" w:styleId="Tableausimple4">
    <w:name w:val="Plain Table 4"/>
    <w:basedOn w:val="TableauNormal"/>
    <w:uiPriority w:val="44"/>
    <w:rsid w:val="00ED546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1Car">
    <w:name w:val="Titre 1 Car"/>
    <w:basedOn w:val="Policepardfaut"/>
    <w:link w:val="Titre1"/>
    <w:uiPriority w:val="9"/>
    <w:rsid w:val="00F33FE2"/>
    <w:rPr>
      <w:rFonts w:asciiTheme="majorHAnsi" w:eastAsiaTheme="majorEastAsia" w:hAnsiTheme="majorHAnsi" w:cstheme="majorBidi"/>
      <w:color w:val="2E74B5" w:themeColor="accent1" w:themeShade="BF"/>
      <w:sz w:val="32"/>
      <w:szCs w:val="32"/>
    </w:rPr>
  </w:style>
  <w:style w:type="paragraph" w:customStyle="1" w:styleId="Style2">
    <w:name w:val="Style 2"/>
    <w:basedOn w:val="Normal"/>
    <w:uiPriority w:val="99"/>
    <w:rsid w:val="00944BE8"/>
    <w:pPr>
      <w:widowControl w:val="0"/>
      <w:autoSpaceDE w:val="0"/>
      <w:autoSpaceDN w:val="0"/>
      <w:ind w:left="216"/>
    </w:pPr>
    <w:rPr>
      <w:rFonts w:ascii="Arial" w:eastAsiaTheme="minorEastAsia" w:hAnsi="Arial" w:cs="Arial"/>
      <w:color w:val="auto"/>
      <w:kern w:val="0"/>
      <w:sz w:val="22"/>
      <w:szCs w:val="22"/>
      <w14:ligatures w14:val="none"/>
      <w14:cntxtAlts w14:val="0"/>
    </w:rPr>
  </w:style>
  <w:style w:type="character" w:customStyle="1" w:styleId="CharacterStyle1">
    <w:name w:val="Character Style 1"/>
    <w:uiPriority w:val="99"/>
    <w:rsid w:val="00944BE8"/>
    <w:rPr>
      <w:rFonts w:ascii="Arial" w:hAnsi="Arial" w:cs="Arial"/>
      <w:sz w:val="22"/>
      <w:szCs w:val="22"/>
    </w:rPr>
  </w:style>
  <w:style w:type="table" w:customStyle="1" w:styleId="TableGrid">
    <w:name w:val="TableGrid"/>
    <w:rsid w:val="0036746F"/>
    <w:pPr>
      <w:spacing w:after="0" w:line="240" w:lineRule="auto"/>
    </w:pPr>
    <w:rPr>
      <w:rFonts w:eastAsiaTheme="minorEastAsia"/>
      <w:lang w:eastAsia="fr-FR"/>
    </w:rPr>
    <w:tblPr>
      <w:tblCellMar>
        <w:top w:w="0" w:type="dxa"/>
        <w:left w:w="0" w:type="dxa"/>
        <w:bottom w:w="0" w:type="dxa"/>
        <w:right w:w="0" w:type="dxa"/>
      </w:tblCellMar>
    </w:tblPr>
  </w:style>
  <w:style w:type="paragraph" w:customStyle="1" w:styleId="WW-BodyText212">
    <w:name w:val="WW-Body Text 212"/>
    <w:basedOn w:val="Normal"/>
    <w:rsid w:val="003C1049"/>
    <w:pPr>
      <w:suppressAutoHyphens/>
      <w:overflowPunct w:val="0"/>
      <w:autoSpaceDE w:val="0"/>
      <w:textAlignment w:val="baseline"/>
    </w:pPr>
    <w:rPr>
      <w:color w:val="auto"/>
      <w:kern w:val="0"/>
      <w:sz w:val="26"/>
      <w:szCs w:val="26"/>
      <w:lang w:eastAsia="zh-CN"/>
      <w14:ligatures w14:val="none"/>
      <w14:cntxtAlts w14:val="0"/>
    </w:rPr>
  </w:style>
  <w:style w:type="paragraph" w:customStyle="1" w:styleId="Corpsdetexte31">
    <w:name w:val="Corps de texte 31"/>
    <w:basedOn w:val="Normal"/>
    <w:rsid w:val="003C1049"/>
    <w:pPr>
      <w:suppressAutoHyphens/>
      <w:overflowPunct w:val="0"/>
      <w:autoSpaceDE w:val="0"/>
      <w:spacing w:before="80" w:after="80"/>
      <w:jc w:val="both"/>
      <w:textAlignment w:val="baseline"/>
    </w:pPr>
    <w:rPr>
      <w:color w:val="auto"/>
      <w:kern w:val="0"/>
      <w:sz w:val="26"/>
      <w:szCs w:val="26"/>
      <w:lang w:eastAsia="zh-CN"/>
      <w14:ligatures w14:val="none"/>
      <w14:cntxtAlts w14:val="0"/>
    </w:rPr>
  </w:style>
  <w:style w:type="paragraph" w:customStyle="1" w:styleId="WW-BodyText2123">
    <w:name w:val="WW-Body Text 2123"/>
    <w:basedOn w:val="Normal"/>
    <w:rsid w:val="003C1049"/>
    <w:pPr>
      <w:suppressAutoHyphens/>
      <w:overflowPunct w:val="0"/>
      <w:autoSpaceDE w:val="0"/>
      <w:spacing w:before="80" w:after="80"/>
      <w:textAlignment w:val="baseline"/>
    </w:pPr>
    <w:rPr>
      <w:color w:val="auto"/>
      <w:kern w:val="0"/>
      <w:sz w:val="26"/>
      <w:szCs w:val="26"/>
      <w:lang w:eastAsia="zh-CN"/>
      <w14:ligatures w14:val="none"/>
      <w14:cntxtAlts w14:val="0"/>
    </w:rPr>
  </w:style>
  <w:style w:type="paragraph" w:customStyle="1" w:styleId="Corpsdetexte21">
    <w:name w:val="Corps de texte 21"/>
    <w:basedOn w:val="Normal"/>
    <w:rsid w:val="003C1049"/>
    <w:pPr>
      <w:tabs>
        <w:tab w:val="left" w:pos="284"/>
      </w:tabs>
      <w:suppressAutoHyphens/>
      <w:overflowPunct w:val="0"/>
      <w:autoSpaceDE w:val="0"/>
      <w:spacing w:before="80" w:after="80"/>
      <w:textAlignment w:val="baseline"/>
    </w:pPr>
    <w:rPr>
      <w:b/>
      <w:bCs/>
      <w:color w:val="auto"/>
      <w:kern w:val="0"/>
      <w:sz w:val="26"/>
      <w:szCs w:val="24"/>
      <w:lang w:eastAsia="zh-CN"/>
      <w14:ligatures w14:val="none"/>
      <w14:cntxtAlts w14:val="0"/>
    </w:rPr>
  </w:style>
  <w:style w:type="paragraph" w:customStyle="1" w:styleId="Style1">
    <w:name w:val="Style 1"/>
    <w:basedOn w:val="Normal"/>
    <w:uiPriority w:val="99"/>
    <w:rsid w:val="00D20B51"/>
    <w:pPr>
      <w:widowControl w:val="0"/>
      <w:autoSpaceDE w:val="0"/>
      <w:autoSpaceDN w:val="0"/>
      <w:adjustRightInd w:val="0"/>
    </w:pPr>
    <w:rPr>
      <w:rFonts w:eastAsiaTheme="minorEastAsia"/>
      <w:color w:val="auto"/>
      <w:kern w:val="0"/>
      <w14:ligatures w14:val="none"/>
      <w14:cntxtAlts w14:val="0"/>
    </w:rPr>
  </w:style>
  <w:style w:type="character" w:customStyle="1" w:styleId="CharacterStyle2">
    <w:name w:val="Character Style 2"/>
    <w:uiPriority w:val="99"/>
    <w:rsid w:val="00D20B51"/>
    <w:rPr>
      <w:sz w:val="20"/>
      <w:szCs w:val="20"/>
    </w:rPr>
  </w:style>
  <w:style w:type="paragraph" w:customStyle="1" w:styleId="Style3">
    <w:name w:val="Style 3"/>
    <w:basedOn w:val="Normal"/>
    <w:uiPriority w:val="99"/>
    <w:rsid w:val="00D20B51"/>
    <w:pPr>
      <w:widowControl w:val="0"/>
      <w:autoSpaceDE w:val="0"/>
      <w:autoSpaceDN w:val="0"/>
      <w:adjustRightInd w:val="0"/>
    </w:pPr>
    <w:rPr>
      <w:rFonts w:ascii="Arial" w:eastAsiaTheme="minorEastAsia" w:hAnsi="Arial" w:cs="Arial"/>
      <w:color w:val="auto"/>
      <w:kern w:val="0"/>
      <w:sz w:val="22"/>
      <w:szCs w:val="22"/>
      <w14:ligatures w14:val="none"/>
      <w14:cntxtAlts w14:val="0"/>
    </w:rPr>
  </w:style>
  <w:style w:type="paragraph" w:customStyle="1" w:styleId="Style4">
    <w:name w:val="Style 4"/>
    <w:basedOn w:val="Normal"/>
    <w:uiPriority w:val="99"/>
    <w:rsid w:val="00D20B51"/>
    <w:pPr>
      <w:widowControl w:val="0"/>
      <w:autoSpaceDE w:val="0"/>
      <w:autoSpaceDN w:val="0"/>
      <w:spacing w:before="252"/>
      <w:jc w:val="both"/>
    </w:pPr>
    <w:rPr>
      <w:rFonts w:ascii="Arial" w:eastAsiaTheme="minorEastAsia" w:hAnsi="Arial" w:cs="Arial"/>
      <w:color w:val="auto"/>
      <w:kern w:val="0"/>
      <w:sz w:val="22"/>
      <w:szCs w:val="22"/>
      <w14:ligatures w14:val="none"/>
      <w14:cntxtAlts w14:val="0"/>
    </w:rPr>
  </w:style>
  <w:style w:type="character" w:customStyle="1" w:styleId="CharacterStyle3">
    <w:name w:val="Character Style 3"/>
    <w:uiPriority w:val="99"/>
    <w:rsid w:val="00D20B51"/>
    <w:rPr>
      <w:rFonts w:ascii="Arial" w:hAnsi="Arial" w:cs="Arial"/>
      <w:sz w:val="22"/>
      <w:szCs w:val="22"/>
    </w:rPr>
  </w:style>
  <w:style w:type="paragraph" w:customStyle="1" w:styleId="bodytext">
    <w:name w:val="bodytext"/>
    <w:basedOn w:val="Normal"/>
    <w:rsid w:val="00D20B51"/>
    <w:pPr>
      <w:spacing w:before="100" w:beforeAutospacing="1" w:after="100" w:afterAutospacing="1"/>
    </w:pPr>
    <w:rPr>
      <w:color w:val="auto"/>
      <w:kern w:val="0"/>
      <w:sz w:val="24"/>
      <w:szCs w:val="24"/>
      <w14:ligatures w14:val="none"/>
      <w14:cntxtAlts w14:val="0"/>
    </w:rPr>
  </w:style>
  <w:style w:type="paragraph" w:customStyle="1" w:styleId="VuConsidrant">
    <w:name w:val="Vu.Considérant"/>
    <w:basedOn w:val="Normal"/>
    <w:rsid w:val="007F04A5"/>
    <w:pPr>
      <w:autoSpaceDE w:val="0"/>
      <w:autoSpaceDN w:val="0"/>
      <w:spacing w:after="140"/>
      <w:jc w:val="both"/>
    </w:pPr>
    <w:rPr>
      <w:rFonts w:ascii="Arial" w:hAnsi="Arial" w:cs="Arial"/>
      <w:color w:val="auto"/>
      <w:kern w:val="0"/>
      <w14:ligatures w14:val="none"/>
      <w14:cntxtAlts w14:val="0"/>
    </w:rPr>
  </w:style>
  <w:style w:type="character" w:customStyle="1" w:styleId="M6Car">
    <w:name w:val="M6 Car"/>
    <w:link w:val="M6"/>
    <w:uiPriority w:val="99"/>
    <w:locked/>
    <w:rsid w:val="00790656"/>
    <w:rPr>
      <w:rFonts w:ascii="Arial" w:hAnsi="Arial" w:cs="Arial"/>
      <w:sz w:val="18"/>
      <w:szCs w:val="18"/>
    </w:rPr>
  </w:style>
  <w:style w:type="paragraph" w:customStyle="1" w:styleId="M6">
    <w:name w:val="M6"/>
    <w:basedOn w:val="Normal"/>
    <w:link w:val="M6Car"/>
    <w:uiPriority w:val="99"/>
    <w:rsid w:val="00790656"/>
    <w:pPr>
      <w:widowControl w:val="0"/>
      <w:spacing w:before="20"/>
      <w:ind w:left="113" w:right="57" w:firstLine="113"/>
      <w:jc w:val="both"/>
    </w:pPr>
    <w:rPr>
      <w:rFonts w:ascii="Arial" w:eastAsiaTheme="minorHAnsi" w:hAnsi="Arial" w:cs="Arial"/>
      <w:color w:val="auto"/>
      <w:kern w:val="0"/>
      <w:sz w:val="18"/>
      <w:szCs w:val="18"/>
      <w:lang w:eastAsia="en-US"/>
      <w14:ligatures w14:val="none"/>
      <w14:cntxtAlts w14:val="0"/>
    </w:rPr>
  </w:style>
  <w:style w:type="paragraph" w:styleId="NormalWeb">
    <w:name w:val="Normal (Web)"/>
    <w:basedOn w:val="Normal"/>
    <w:uiPriority w:val="99"/>
    <w:unhideWhenUsed/>
    <w:rsid w:val="00EE0FE8"/>
    <w:pPr>
      <w:spacing w:before="100" w:beforeAutospacing="1" w:after="100" w:afterAutospacing="1"/>
    </w:pPr>
    <w:rPr>
      <w:rFonts w:eastAsiaTheme="minorEastAsia"/>
      <w:color w:val="auto"/>
      <w:kern w:val="0"/>
      <w:sz w:val="24"/>
      <w:szCs w:val="24"/>
      <w14:ligatures w14:val="none"/>
      <w14:cntxtAlts w14:val="0"/>
    </w:rPr>
  </w:style>
  <w:style w:type="paragraph" w:customStyle="1" w:styleId="articlecontenu">
    <w:name w:val="article : contenu"/>
    <w:basedOn w:val="Normal"/>
    <w:rsid w:val="006275BB"/>
    <w:pPr>
      <w:autoSpaceDE w:val="0"/>
      <w:autoSpaceDN w:val="0"/>
      <w:spacing w:after="140"/>
      <w:ind w:firstLine="567"/>
      <w:jc w:val="both"/>
    </w:pPr>
    <w:rPr>
      <w:rFonts w:ascii="Arial" w:hAnsi="Arial" w:cs="Arial"/>
      <w:color w:val="auto"/>
      <w:kern w:val="0"/>
      <w14:ligatures w14:val="none"/>
      <w14:cntxtAlts w14:val="0"/>
    </w:rPr>
  </w:style>
  <w:style w:type="paragraph" w:styleId="Retraitcorpsdetexte">
    <w:name w:val="Body Text Indent"/>
    <w:basedOn w:val="Normal"/>
    <w:link w:val="RetraitcorpsdetexteCar"/>
    <w:uiPriority w:val="99"/>
    <w:unhideWhenUsed/>
    <w:rsid w:val="004D1D10"/>
    <w:pPr>
      <w:spacing w:after="120"/>
      <w:ind w:left="283"/>
    </w:pPr>
  </w:style>
  <w:style w:type="character" w:customStyle="1" w:styleId="RetraitcorpsdetexteCar">
    <w:name w:val="Retrait corps de texte Car"/>
    <w:basedOn w:val="Policepardfaut"/>
    <w:link w:val="Retraitcorpsdetexte"/>
    <w:uiPriority w:val="99"/>
    <w:rsid w:val="004D1D10"/>
    <w:rPr>
      <w:rFonts w:ascii="Times New Roman" w:eastAsia="Times New Roman" w:hAnsi="Times New Roman" w:cs="Times New Roman"/>
      <w:color w:val="000000"/>
      <w:kern w:val="28"/>
      <w:sz w:val="20"/>
      <w:szCs w:val="20"/>
      <w:lang w:eastAsia="fr-FR"/>
      <w14:ligatures w14:val="standard"/>
      <w14:cntxtAlts/>
    </w:rPr>
  </w:style>
  <w:style w:type="character" w:customStyle="1" w:styleId="ParagraphedelisteCar">
    <w:name w:val="Paragraphe de liste Car"/>
    <w:aliases w:val="Sémaphores Puces Car"/>
    <w:link w:val="Paragraphedeliste"/>
    <w:uiPriority w:val="34"/>
    <w:qFormat/>
    <w:rsid w:val="003E440C"/>
  </w:style>
  <w:style w:type="paragraph" w:customStyle="1" w:styleId="Default">
    <w:name w:val="Default"/>
    <w:rsid w:val="00D666C5"/>
    <w:pPr>
      <w:autoSpaceDE w:val="0"/>
      <w:autoSpaceDN w:val="0"/>
      <w:adjustRightInd w:val="0"/>
      <w:spacing w:after="0" w:line="240" w:lineRule="auto"/>
    </w:pPr>
    <w:rPr>
      <w:rFonts w:ascii="Times New Roman" w:hAnsi="Times New Roman" w:cs="Times New Roman"/>
      <w:color w:val="000000"/>
      <w:sz w:val="24"/>
      <w:szCs w:val="24"/>
    </w:rPr>
  </w:style>
  <w:style w:type="paragraph" w:styleId="Corpsdetexte2">
    <w:name w:val="Body Text 2"/>
    <w:basedOn w:val="Normal"/>
    <w:link w:val="Corpsdetexte2Car"/>
    <w:uiPriority w:val="99"/>
    <w:unhideWhenUsed/>
    <w:rsid w:val="00957B72"/>
    <w:pPr>
      <w:spacing w:after="120" w:line="480" w:lineRule="auto"/>
    </w:pPr>
  </w:style>
  <w:style w:type="character" w:customStyle="1" w:styleId="Corpsdetexte2Car">
    <w:name w:val="Corps de texte 2 Car"/>
    <w:basedOn w:val="Policepardfaut"/>
    <w:link w:val="Corpsdetexte2"/>
    <w:uiPriority w:val="99"/>
    <w:rsid w:val="00957B72"/>
    <w:rPr>
      <w:rFonts w:ascii="Times New Roman" w:eastAsia="Times New Roman" w:hAnsi="Times New Roman" w:cs="Times New Roman"/>
      <w:color w:val="000000"/>
      <w:kern w:val="28"/>
      <w:sz w:val="20"/>
      <w:szCs w:val="20"/>
      <w:lang w:eastAsia="fr-FR"/>
      <w14:ligatures w14:val="standard"/>
      <w14:cntxtAlts/>
    </w:rPr>
  </w:style>
  <w:style w:type="character" w:customStyle="1" w:styleId="Titre4Car">
    <w:name w:val="Titre 4 Car"/>
    <w:basedOn w:val="Policepardfaut"/>
    <w:link w:val="Titre4"/>
    <w:uiPriority w:val="9"/>
    <w:semiHidden/>
    <w:rsid w:val="00E80098"/>
    <w:rPr>
      <w:rFonts w:ascii="Cambria" w:eastAsia="Times New Roman" w:hAnsi="Cambria" w:cs="Times New Roman"/>
      <w:i/>
      <w:iCs/>
      <w:color w:val="365F91"/>
      <w:kern w:val="30"/>
      <w:sz w:val="20"/>
      <w:szCs w:val="20"/>
      <w:lang w:eastAsia="fr-FR"/>
    </w:rPr>
  </w:style>
  <w:style w:type="character" w:customStyle="1" w:styleId="Titre7Car">
    <w:name w:val="Titre 7 Car"/>
    <w:basedOn w:val="Policepardfaut"/>
    <w:link w:val="Titre7"/>
    <w:uiPriority w:val="9"/>
    <w:semiHidden/>
    <w:rsid w:val="00E80098"/>
    <w:rPr>
      <w:rFonts w:ascii="Calibri" w:eastAsia="Times New Roman" w:hAnsi="Calibri" w:cs="Times New Roman"/>
      <w:kern w:val="28"/>
      <w:sz w:val="24"/>
      <w:szCs w:val="24"/>
      <w:lang w:eastAsia="fr-FR"/>
    </w:rPr>
  </w:style>
  <w:style w:type="character" w:styleId="Lienhypertexte">
    <w:name w:val="Hyperlink"/>
    <w:uiPriority w:val="99"/>
    <w:unhideWhenUsed/>
    <w:rsid w:val="00E80098"/>
    <w:rPr>
      <w:color w:val="0563C1"/>
      <w:u w:val="single"/>
    </w:rPr>
  </w:style>
  <w:style w:type="paragraph" w:customStyle="1" w:styleId="texte">
    <w:name w:val="texte"/>
    <w:rsid w:val="00E80098"/>
    <w:pPr>
      <w:spacing w:after="0" w:line="240" w:lineRule="auto"/>
      <w:jc w:val="both"/>
    </w:pPr>
    <w:rPr>
      <w:rFonts w:ascii="Arial" w:eastAsia="Times New Roman" w:hAnsi="Arial" w:cs="Arial"/>
      <w:color w:val="000000"/>
      <w:kern w:val="30"/>
      <w:sz w:val="20"/>
      <w:szCs w:val="20"/>
      <w:lang w:eastAsia="fr-FR"/>
    </w:rPr>
  </w:style>
  <w:style w:type="paragraph" w:customStyle="1" w:styleId="10-TextePucesBleues">
    <w:name w:val="10 - Texte Puces Bleues"/>
    <w:basedOn w:val="Normal"/>
    <w:qFormat/>
    <w:rsid w:val="00E80098"/>
    <w:pPr>
      <w:numPr>
        <w:numId w:val="2"/>
      </w:numPr>
      <w:autoSpaceDE w:val="0"/>
      <w:autoSpaceDN w:val="0"/>
      <w:adjustRightInd w:val="0"/>
      <w:spacing w:before="60" w:line="240" w:lineRule="exact"/>
      <w:jc w:val="both"/>
    </w:pPr>
    <w:rPr>
      <w:rFonts w:ascii="Calibri" w:hAnsi="Calibri" w:cs="Calibri"/>
      <w:color w:val="1A181C"/>
      <w:kern w:val="0"/>
      <w:sz w:val="22"/>
      <w:szCs w:val="22"/>
      <w:lang w:eastAsia="en-US"/>
      <w14:ligatures w14:val="none"/>
      <w14:cntxtAlts w14:val="0"/>
    </w:rPr>
  </w:style>
  <w:style w:type="paragraph" w:customStyle="1" w:styleId="09-TexteLosangesBleus">
    <w:name w:val="09 - Texte Losanges Bleus"/>
    <w:basedOn w:val="Normal"/>
    <w:qFormat/>
    <w:rsid w:val="00E80098"/>
    <w:pPr>
      <w:spacing w:before="120" w:line="240" w:lineRule="exact"/>
      <w:jc w:val="both"/>
    </w:pPr>
    <w:rPr>
      <w:rFonts w:ascii="Calibri" w:hAnsi="Calibri"/>
      <w:b/>
      <w:color w:val="auto"/>
      <w:kern w:val="0"/>
      <w:sz w:val="22"/>
      <w:szCs w:val="22"/>
      <w:lang w:eastAsia="en-US"/>
      <w14:ligatures w14:val="none"/>
      <w14:cntxtAlts w14:val="0"/>
    </w:rPr>
  </w:style>
  <w:style w:type="table" w:styleId="Grilledetableauclaire">
    <w:name w:val="Grid Table Light"/>
    <w:aliases w:val="Grille de tableau CDG"/>
    <w:basedOn w:val="TableauNormal"/>
    <w:uiPriority w:val="40"/>
    <w:rsid w:val="001B2A21"/>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p1">
    <w:name w:val="spip1"/>
    <w:basedOn w:val="Normal"/>
    <w:uiPriority w:val="99"/>
    <w:rsid w:val="001B2A21"/>
    <w:pPr>
      <w:spacing w:after="160"/>
      <w:ind w:right="200"/>
    </w:pPr>
    <w:rPr>
      <w:rFonts w:ascii="Arial" w:hAnsi="Arial" w:cs="Arial"/>
      <w:kern w:val="0"/>
      <w14:ligatures w14:val="none"/>
      <w14:cntxtAlts w14:val="0"/>
    </w:rPr>
  </w:style>
  <w:style w:type="paragraph" w:customStyle="1" w:styleId="xmsonormal">
    <w:name w:val="x_msonormal"/>
    <w:basedOn w:val="Normal"/>
    <w:rsid w:val="005C41F1"/>
    <w:rPr>
      <w:rFonts w:ascii="Calibri" w:eastAsiaTheme="minorHAnsi" w:hAnsi="Calibri" w:cs="Calibri"/>
      <w:color w:val="auto"/>
      <w:kern w:val="0"/>
      <w:sz w:val="22"/>
      <w:szCs w:val="22"/>
      <w14:ligatures w14:val="none"/>
      <w14:cntxtAlts w14:val="0"/>
    </w:rPr>
  </w:style>
  <w:style w:type="paragraph" w:customStyle="1" w:styleId="xdefault">
    <w:name w:val="x_default"/>
    <w:basedOn w:val="Normal"/>
    <w:rsid w:val="005C41F1"/>
    <w:rPr>
      <w:rFonts w:ascii="Calibri" w:eastAsiaTheme="minorHAnsi" w:hAnsi="Calibri" w:cs="Calibri"/>
      <w:color w:val="auto"/>
      <w:kern w:val="0"/>
      <w:sz w:val="22"/>
      <w:szCs w:val="22"/>
      <w14:ligatures w14:val="none"/>
      <w14:cntxtAlts w14:val="0"/>
    </w:rPr>
  </w:style>
  <w:style w:type="paragraph" w:styleId="Corpsdetexte3">
    <w:name w:val="Body Text 3"/>
    <w:basedOn w:val="Normal"/>
    <w:link w:val="Corpsdetexte3Car"/>
    <w:uiPriority w:val="99"/>
    <w:semiHidden/>
    <w:unhideWhenUsed/>
    <w:rsid w:val="002A72BC"/>
    <w:pPr>
      <w:widowControl w:val="0"/>
      <w:overflowPunct w:val="0"/>
      <w:autoSpaceDE w:val="0"/>
      <w:autoSpaceDN w:val="0"/>
      <w:adjustRightInd w:val="0"/>
      <w:spacing w:after="120"/>
    </w:pPr>
    <w:rPr>
      <w:color w:val="auto"/>
      <w:sz w:val="16"/>
      <w:szCs w:val="16"/>
      <w14:ligatures w14:val="none"/>
      <w14:cntxtAlts w14:val="0"/>
    </w:rPr>
  </w:style>
  <w:style w:type="character" w:customStyle="1" w:styleId="Corpsdetexte3Car">
    <w:name w:val="Corps de texte 3 Car"/>
    <w:basedOn w:val="Policepardfaut"/>
    <w:link w:val="Corpsdetexte3"/>
    <w:uiPriority w:val="99"/>
    <w:semiHidden/>
    <w:rsid w:val="002A72BC"/>
    <w:rPr>
      <w:rFonts w:ascii="Times New Roman" w:eastAsia="Times New Roman" w:hAnsi="Times New Roman" w:cs="Times New Roman"/>
      <w:kern w:val="28"/>
      <w:sz w:val="16"/>
      <w:szCs w:val="16"/>
      <w:lang w:eastAsia="fr-FR"/>
    </w:rPr>
  </w:style>
  <w:style w:type="paragraph" w:customStyle="1" w:styleId="Standard">
    <w:name w:val="Standard"/>
    <w:rsid w:val="002A72BC"/>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Footnote">
    <w:name w:val="Footnote"/>
    <w:basedOn w:val="Standard"/>
    <w:rsid w:val="002A72BC"/>
  </w:style>
  <w:style w:type="character" w:customStyle="1" w:styleId="FootnoteSymbol">
    <w:name w:val="Footnote Symbol"/>
    <w:basedOn w:val="Policepardfaut"/>
    <w:rsid w:val="002A72BC"/>
    <w:rPr>
      <w:position w:val="0"/>
      <w:vertAlign w:val="superscript"/>
    </w:rPr>
  </w:style>
  <w:style w:type="numbering" w:customStyle="1" w:styleId="WW8Num3">
    <w:name w:val="WW8Num3"/>
    <w:basedOn w:val="Aucuneliste"/>
    <w:rsid w:val="002A72BC"/>
    <w:pPr>
      <w:numPr>
        <w:numId w:val="9"/>
      </w:numPr>
    </w:pPr>
  </w:style>
  <w:style w:type="numbering" w:customStyle="1" w:styleId="WW8Num4">
    <w:name w:val="WW8Num4"/>
    <w:basedOn w:val="Aucuneliste"/>
    <w:rsid w:val="002A72BC"/>
    <w:pPr>
      <w:numPr>
        <w:numId w:val="10"/>
      </w:numPr>
    </w:pPr>
  </w:style>
  <w:style w:type="numbering" w:customStyle="1" w:styleId="WW8Num9">
    <w:name w:val="WW8Num9"/>
    <w:basedOn w:val="Aucuneliste"/>
    <w:rsid w:val="002A72BC"/>
    <w:pPr>
      <w:numPr>
        <w:numId w:val="11"/>
      </w:numPr>
    </w:pPr>
  </w:style>
  <w:style w:type="numbering" w:customStyle="1" w:styleId="WW8Num14">
    <w:name w:val="WW8Num14"/>
    <w:basedOn w:val="Aucuneliste"/>
    <w:rsid w:val="002A72BC"/>
    <w:pPr>
      <w:numPr>
        <w:numId w:val="12"/>
      </w:numPr>
    </w:pPr>
  </w:style>
  <w:style w:type="numbering" w:customStyle="1" w:styleId="WW8Num17">
    <w:name w:val="WW8Num17"/>
    <w:basedOn w:val="Aucuneliste"/>
    <w:rsid w:val="002A72BC"/>
    <w:pPr>
      <w:numPr>
        <w:numId w:val="13"/>
      </w:numPr>
    </w:pPr>
  </w:style>
  <w:style w:type="numbering" w:customStyle="1" w:styleId="WW8Num23">
    <w:name w:val="WW8Num23"/>
    <w:basedOn w:val="Aucuneliste"/>
    <w:rsid w:val="002A72BC"/>
    <w:pPr>
      <w:numPr>
        <w:numId w:val="14"/>
      </w:numPr>
    </w:pPr>
  </w:style>
  <w:style w:type="numbering" w:customStyle="1" w:styleId="WW8Num24">
    <w:name w:val="WW8Num24"/>
    <w:basedOn w:val="Aucuneliste"/>
    <w:rsid w:val="002A72BC"/>
    <w:pPr>
      <w:numPr>
        <w:numId w:val="15"/>
      </w:numPr>
    </w:pPr>
  </w:style>
  <w:style w:type="numbering" w:customStyle="1" w:styleId="WW8Num25">
    <w:name w:val="WW8Num25"/>
    <w:basedOn w:val="Aucuneliste"/>
    <w:rsid w:val="002A72BC"/>
    <w:pPr>
      <w:numPr>
        <w:numId w:val="16"/>
      </w:numPr>
    </w:pPr>
  </w:style>
  <w:style w:type="numbering" w:customStyle="1" w:styleId="WW8Num32">
    <w:name w:val="WW8Num32"/>
    <w:basedOn w:val="Aucuneliste"/>
    <w:rsid w:val="002A72BC"/>
    <w:pPr>
      <w:numPr>
        <w:numId w:val="17"/>
      </w:numPr>
    </w:pPr>
  </w:style>
  <w:style w:type="numbering" w:customStyle="1" w:styleId="WW8Num35">
    <w:name w:val="WW8Num35"/>
    <w:basedOn w:val="Aucuneliste"/>
    <w:rsid w:val="002A72BC"/>
    <w:pPr>
      <w:numPr>
        <w:numId w:val="18"/>
      </w:numPr>
    </w:pPr>
  </w:style>
  <w:style w:type="numbering" w:customStyle="1" w:styleId="WW8Num36">
    <w:name w:val="WW8Num36"/>
    <w:basedOn w:val="Aucuneliste"/>
    <w:rsid w:val="002A72BC"/>
    <w:pPr>
      <w:numPr>
        <w:numId w:val="19"/>
      </w:numPr>
    </w:pPr>
  </w:style>
  <w:style w:type="character" w:styleId="Appelnotedebasdep">
    <w:name w:val="footnote reference"/>
    <w:basedOn w:val="Policepardfaut"/>
    <w:uiPriority w:val="99"/>
    <w:semiHidden/>
    <w:unhideWhenUsed/>
    <w:rsid w:val="002A72BC"/>
    <w:rPr>
      <w:vertAlign w:val="superscript"/>
    </w:rPr>
  </w:style>
  <w:style w:type="character" w:styleId="Mentionnonrsolue">
    <w:name w:val="Unresolved Mention"/>
    <w:basedOn w:val="Policepardfaut"/>
    <w:uiPriority w:val="99"/>
    <w:semiHidden/>
    <w:unhideWhenUsed/>
    <w:rsid w:val="004027F0"/>
    <w:rPr>
      <w:color w:val="605E5C"/>
      <w:shd w:val="clear" w:color="auto" w:fill="E1DFDD"/>
    </w:rPr>
  </w:style>
  <w:style w:type="paragraph" w:customStyle="1" w:styleId="NormalCorpsTxt">
    <w:name w:val="Normal.CorpsTxt"/>
    <w:rsid w:val="004027F0"/>
    <w:pPr>
      <w:keepLines/>
      <w:suppressAutoHyphens/>
      <w:autoSpaceDN w:val="0"/>
      <w:spacing w:before="120" w:after="0" w:line="240" w:lineRule="auto"/>
      <w:textAlignment w:val="baseline"/>
    </w:pPr>
    <w:rPr>
      <w:rFonts w:ascii="Times New Roman" w:eastAsia="Times New Roman" w:hAnsi="Times New Roman" w:cs="Times New Roman"/>
      <w:kern w:val="3"/>
      <w:sz w:val="24"/>
      <w:szCs w:val="20"/>
      <w:lang w:eastAsia="zh-CN"/>
    </w:rPr>
  </w:style>
  <w:style w:type="character" w:styleId="Lienhypertextesuivivisit">
    <w:name w:val="FollowedHyperlink"/>
    <w:basedOn w:val="Policepardfaut"/>
    <w:uiPriority w:val="99"/>
    <w:semiHidden/>
    <w:unhideWhenUsed/>
    <w:rsid w:val="004027F0"/>
    <w:rPr>
      <w:color w:val="954F72"/>
      <w:u w:val="single"/>
    </w:rPr>
  </w:style>
  <w:style w:type="paragraph" w:customStyle="1" w:styleId="msonormal0">
    <w:name w:val="msonormal"/>
    <w:basedOn w:val="Normal"/>
    <w:rsid w:val="004027F0"/>
    <w:pPr>
      <w:spacing w:before="100" w:beforeAutospacing="1" w:after="100" w:afterAutospacing="1"/>
    </w:pPr>
    <w:rPr>
      <w:color w:val="auto"/>
      <w:kern w:val="0"/>
      <w:sz w:val="24"/>
      <w:szCs w:val="24"/>
      <w14:ligatures w14:val="none"/>
      <w14:cntxtAlts w14:val="0"/>
    </w:rPr>
  </w:style>
  <w:style w:type="paragraph" w:customStyle="1" w:styleId="font5">
    <w:name w:val="font5"/>
    <w:basedOn w:val="Normal"/>
    <w:rsid w:val="004027F0"/>
    <w:pPr>
      <w:spacing w:before="100" w:beforeAutospacing="1" w:after="100" w:afterAutospacing="1"/>
    </w:pPr>
    <w:rPr>
      <w:rFonts w:ascii="Calibri" w:hAnsi="Calibri" w:cs="Calibri"/>
      <w:b/>
      <w:bCs/>
      <w:kern w:val="0"/>
      <w:sz w:val="16"/>
      <w:szCs w:val="16"/>
      <w14:ligatures w14:val="none"/>
      <w14:cntxtAlts w14:val="0"/>
    </w:rPr>
  </w:style>
  <w:style w:type="paragraph" w:customStyle="1" w:styleId="font6">
    <w:name w:val="font6"/>
    <w:basedOn w:val="Normal"/>
    <w:rsid w:val="004027F0"/>
    <w:pPr>
      <w:spacing w:before="100" w:beforeAutospacing="1" w:after="100" w:afterAutospacing="1"/>
    </w:pPr>
    <w:rPr>
      <w:rFonts w:ascii="Tahoma" w:hAnsi="Tahoma" w:cs="Tahoma"/>
      <w:b/>
      <w:bCs/>
      <w:kern w:val="0"/>
      <w:sz w:val="16"/>
      <w:szCs w:val="16"/>
      <w14:ligatures w14:val="none"/>
      <w14:cntxtAlts w14:val="0"/>
    </w:rPr>
  </w:style>
  <w:style w:type="paragraph" w:customStyle="1" w:styleId="xl64">
    <w:name w:val="xl64"/>
    <w:basedOn w:val="Normal"/>
    <w:rsid w:val="004027F0"/>
    <w:pPr>
      <w:spacing w:before="100" w:beforeAutospacing="1" w:after="100" w:afterAutospacing="1"/>
      <w:jc w:val="center"/>
      <w:textAlignment w:val="center"/>
    </w:pPr>
    <w:rPr>
      <w:b/>
      <w:bCs/>
      <w:color w:val="auto"/>
      <w:kern w:val="0"/>
      <w:sz w:val="24"/>
      <w:szCs w:val="24"/>
      <w14:ligatures w14:val="none"/>
      <w14:cntxtAlts w14:val="0"/>
    </w:rPr>
  </w:style>
  <w:style w:type="paragraph" w:customStyle="1" w:styleId="xl65">
    <w:name w:val="xl65"/>
    <w:basedOn w:val="Normal"/>
    <w:rsid w:val="004027F0"/>
    <w:pPr>
      <w:spacing w:before="100" w:beforeAutospacing="1" w:after="100" w:afterAutospacing="1"/>
    </w:pPr>
    <w:rPr>
      <w:rFonts w:ascii="Calibri" w:hAnsi="Calibri" w:cs="Calibri"/>
      <w:color w:val="auto"/>
      <w:kern w:val="0"/>
      <w:sz w:val="24"/>
      <w:szCs w:val="24"/>
      <w14:ligatures w14:val="none"/>
      <w14:cntxtAlts w14:val="0"/>
    </w:rPr>
  </w:style>
  <w:style w:type="paragraph" w:customStyle="1" w:styleId="xl66">
    <w:name w:val="xl66"/>
    <w:basedOn w:val="Normal"/>
    <w:rsid w:val="004027F0"/>
    <w:pPr>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67">
    <w:name w:val="xl67"/>
    <w:basedOn w:val="Normal"/>
    <w:rsid w:val="004027F0"/>
    <w:pPr>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68">
    <w:name w:val="xl68"/>
    <w:basedOn w:val="Normal"/>
    <w:rsid w:val="004027F0"/>
    <w:pPr>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69">
    <w:name w:val="xl69"/>
    <w:basedOn w:val="Normal"/>
    <w:rsid w:val="004027F0"/>
    <w:pPr>
      <w:shd w:val="clear" w:color="000000" w:fill="F4B084"/>
      <w:spacing w:before="100" w:beforeAutospacing="1" w:after="100" w:afterAutospacing="1"/>
    </w:pPr>
    <w:rPr>
      <w:b/>
      <w:bCs/>
      <w:color w:val="auto"/>
      <w:kern w:val="0"/>
      <w:sz w:val="16"/>
      <w:szCs w:val="16"/>
      <w14:ligatures w14:val="none"/>
      <w14:cntxtAlts w14:val="0"/>
    </w:rPr>
  </w:style>
  <w:style w:type="paragraph" w:customStyle="1" w:styleId="xl70">
    <w:name w:val="xl70"/>
    <w:basedOn w:val="Normal"/>
    <w:rsid w:val="004027F0"/>
    <w:pPr>
      <w:shd w:val="clear" w:color="000000" w:fill="F4B084"/>
      <w:spacing w:before="100" w:beforeAutospacing="1" w:after="100" w:afterAutospacing="1"/>
    </w:pPr>
    <w:rPr>
      <w:color w:val="auto"/>
      <w:kern w:val="0"/>
      <w:sz w:val="16"/>
      <w:szCs w:val="16"/>
      <w14:ligatures w14:val="none"/>
      <w14:cntxtAlts w14:val="0"/>
    </w:rPr>
  </w:style>
  <w:style w:type="paragraph" w:customStyle="1" w:styleId="xl71">
    <w:name w:val="xl71"/>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72">
    <w:name w:val="xl72"/>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73">
    <w:name w:val="xl73"/>
    <w:basedOn w:val="Normal"/>
    <w:rsid w:val="004027F0"/>
    <w:pPr>
      <w:pBdr>
        <w:top w:val="single" w:sz="4" w:space="0" w:color="auto"/>
        <w:bottom w:val="single" w:sz="4" w:space="0" w:color="auto"/>
      </w:pBdr>
      <w:spacing w:before="100" w:beforeAutospacing="1" w:after="100" w:afterAutospacing="1"/>
    </w:pPr>
    <w:rPr>
      <w:b/>
      <w:bCs/>
      <w:color w:val="auto"/>
      <w:kern w:val="0"/>
      <w:sz w:val="16"/>
      <w:szCs w:val="16"/>
      <w14:ligatures w14:val="none"/>
      <w14:cntxtAlts w14:val="0"/>
    </w:rPr>
  </w:style>
  <w:style w:type="paragraph" w:customStyle="1" w:styleId="xl74">
    <w:name w:val="xl74"/>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75">
    <w:name w:val="xl75"/>
    <w:basedOn w:val="Normal"/>
    <w:rsid w:val="004027F0"/>
    <w:pPr>
      <w:pBdr>
        <w:top w:val="single" w:sz="4" w:space="0" w:color="auto"/>
        <w:bottom w:val="single" w:sz="4" w:space="0" w:color="auto"/>
      </w:pBdr>
      <w:shd w:val="clear" w:color="000000" w:fill="FFE699"/>
      <w:spacing w:before="100" w:beforeAutospacing="1" w:after="100" w:afterAutospacing="1"/>
    </w:pPr>
    <w:rPr>
      <w:b/>
      <w:bCs/>
      <w:color w:val="auto"/>
      <w:kern w:val="0"/>
      <w:sz w:val="16"/>
      <w:szCs w:val="16"/>
      <w14:ligatures w14:val="none"/>
      <w14:cntxtAlts w14:val="0"/>
    </w:rPr>
  </w:style>
  <w:style w:type="paragraph" w:customStyle="1" w:styleId="xl76">
    <w:name w:val="xl76"/>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77">
    <w:name w:val="xl77"/>
    <w:basedOn w:val="Normal"/>
    <w:rsid w:val="004027F0"/>
    <w:pPr>
      <w:pBdr>
        <w:top w:val="single" w:sz="4" w:space="0" w:color="auto"/>
        <w:bottom w:val="single" w:sz="4" w:space="0" w:color="auto"/>
      </w:pBdr>
      <w:spacing w:before="100" w:beforeAutospacing="1" w:after="100" w:afterAutospacing="1"/>
    </w:pPr>
    <w:rPr>
      <w:b/>
      <w:bCs/>
      <w:color w:val="auto"/>
      <w:kern w:val="0"/>
      <w:sz w:val="16"/>
      <w:szCs w:val="16"/>
      <w14:ligatures w14:val="none"/>
      <w14:cntxtAlts w14:val="0"/>
    </w:rPr>
  </w:style>
  <w:style w:type="paragraph" w:customStyle="1" w:styleId="xl78">
    <w:name w:val="xl78"/>
    <w:basedOn w:val="Normal"/>
    <w:rsid w:val="004027F0"/>
    <w:pPr>
      <w:pBdr>
        <w:top w:val="single" w:sz="4" w:space="0" w:color="auto"/>
        <w:bottom w:val="single" w:sz="4" w:space="0" w:color="auto"/>
      </w:pBdr>
      <w:shd w:val="clear" w:color="000000" w:fill="E2EFDA"/>
      <w:spacing w:before="100" w:beforeAutospacing="1" w:after="100" w:afterAutospacing="1"/>
    </w:pPr>
    <w:rPr>
      <w:i/>
      <w:iCs/>
      <w:color w:val="auto"/>
      <w:kern w:val="0"/>
      <w:sz w:val="16"/>
      <w:szCs w:val="16"/>
      <w14:ligatures w14:val="none"/>
      <w14:cntxtAlts w14:val="0"/>
    </w:rPr>
  </w:style>
  <w:style w:type="paragraph" w:customStyle="1" w:styleId="xl79">
    <w:name w:val="xl79"/>
    <w:basedOn w:val="Normal"/>
    <w:rsid w:val="004027F0"/>
    <w:pPr>
      <w:pBdr>
        <w:top w:val="single" w:sz="4" w:space="0" w:color="auto"/>
        <w:bottom w:val="single" w:sz="4" w:space="0" w:color="auto"/>
      </w:pBdr>
      <w:shd w:val="clear" w:color="000000" w:fill="E2EFDA"/>
      <w:spacing w:before="100" w:beforeAutospacing="1" w:after="100" w:afterAutospacing="1"/>
    </w:pPr>
    <w:rPr>
      <w:i/>
      <w:iCs/>
      <w:color w:val="auto"/>
      <w:kern w:val="0"/>
      <w:sz w:val="16"/>
      <w:szCs w:val="16"/>
      <w14:ligatures w14:val="none"/>
      <w14:cntxtAlts w14:val="0"/>
    </w:rPr>
  </w:style>
  <w:style w:type="paragraph" w:customStyle="1" w:styleId="xl80">
    <w:name w:val="xl80"/>
    <w:basedOn w:val="Normal"/>
    <w:rsid w:val="004027F0"/>
    <w:pPr>
      <w:pBdr>
        <w:top w:val="single" w:sz="4" w:space="0" w:color="auto"/>
        <w:bottom w:val="single" w:sz="4" w:space="0" w:color="auto"/>
      </w:pBdr>
      <w:shd w:val="clear" w:color="000000" w:fill="E2EFDA"/>
      <w:spacing w:before="100" w:beforeAutospacing="1" w:after="100" w:afterAutospacing="1"/>
    </w:pPr>
    <w:rPr>
      <w:b/>
      <w:bCs/>
      <w:i/>
      <w:iCs/>
      <w:color w:val="auto"/>
      <w:kern w:val="0"/>
      <w:sz w:val="16"/>
      <w:szCs w:val="16"/>
      <w14:ligatures w14:val="none"/>
      <w14:cntxtAlts w14:val="0"/>
    </w:rPr>
  </w:style>
  <w:style w:type="paragraph" w:customStyle="1" w:styleId="xl81">
    <w:name w:val="xl81"/>
    <w:basedOn w:val="Normal"/>
    <w:rsid w:val="004027F0"/>
    <w:pPr>
      <w:pBdr>
        <w:top w:val="single" w:sz="4" w:space="0" w:color="auto"/>
        <w:bottom w:val="single" w:sz="4" w:space="0" w:color="auto"/>
      </w:pBdr>
      <w:shd w:val="clear" w:color="000000" w:fill="E2EFDA"/>
      <w:spacing w:before="100" w:beforeAutospacing="1" w:after="100" w:afterAutospacing="1"/>
    </w:pPr>
    <w:rPr>
      <w:color w:val="auto"/>
      <w:kern w:val="0"/>
      <w:sz w:val="16"/>
      <w:szCs w:val="16"/>
      <w14:ligatures w14:val="none"/>
      <w14:cntxtAlts w14:val="0"/>
    </w:rPr>
  </w:style>
  <w:style w:type="paragraph" w:customStyle="1" w:styleId="xl82">
    <w:name w:val="xl82"/>
    <w:basedOn w:val="Normal"/>
    <w:rsid w:val="004027F0"/>
    <w:pPr>
      <w:pBdr>
        <w:top w:val="single" w:sz="4" w:space="0" w:color="auto"/>
        <w:bottom w:val="single" w:sz="4" w:space="0" w:color="auto"/>
      </w:pBdr>
      <w:shd w:val="clear" w:color="000000" w:fill="E2EFDA"/>
      <w:spacing w:before="100" w:beforeAutospacing="1" w:after="100" w:afterAutospacing="1"/>
    </w:pPr>
    <w:rPr>
      <w:b/>
      <w:bCs/>
      <w:color w:val="auto"/>
      <w:kern w:val="0"/>
      <w:sz w:val="16"/>
      <w:szCs w:val="16"/>
      <w14:ligatures w14:val="none"/>
      <w14:cntxtAlts w14:val="0"/>
    </w:rPr>
  </w:style>
  <w:style w:type="paragraph" w:customStyle="1" w:styleId="xl83">
    <w:name w:val="xl83"/>
    <w:basedOn w:val="Normal"/>
    <w:rsid w:val="004027F0"/>
    <w:pPr>
      <w:pBdr>
        <w:top w:val="single" w:sz="4" w:space="0" w:color="auto"/>
        <w:bottom w:val="single" w:sz="4" w:space="0" w:color="auto"/>
      </w:pBdr>
      <w:spacing w:before="100" w:beforeAutospacing="1" w:after="100" w:afterAutospacing="1"/>
      <w:jc w:val="center"/>
      <w:textAlignment w:val="center"/>
    </w:pPr>
    <w:rPr>
      <w:color w:val="FF0000"/>
      <w:kern w:val="0"/>
      <w:sz w:val="16"/>
      <w:szCs w:val="16"/>
      <w14:ligatures w14:val="none"/>
      <w14:cntxtAlts w14:val="0"/>
    </w:rPr>
  </w:style>
  <w:style w:type="paragraph" w:customStyle="1" w:styleId="xl84">
    <w:name w:val="xl84"/>
    <w:basedOn w:val="Normal"/>
    <w:rsid w:val="004027F0"/>
    <w:pPr>
      <w:pBdr>
        <w:top w:val="single" w:sz="4" w:space="0" w:color="auto"/>
        <w:bottom w:val="single" w:sz="4" w:space="0" w:color="auto"/>
      </w:pBdr>
      <w:shd w:val="clear" w:color="000000" w:fill="FFE699"/>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85">
    <w:name w:val="xl85"/>
    <w:basedOn w:val="Normal"/>
    <w:rsid w:val="004027F0"/>
    <w:pPr>
      <w:pBdr>
        <w:top w:val="single" w:sz="4" w:space="0" w:color="auto"/>
        <w:bottom w:val="single" w:sz="4" w:space="0" w:color="auto"/>
      </w:pBdr>
      <w:shd w:val="clear" w:color="000000" w:fill="C6E0B4"/>
      <w:spacing w:before="100" w:beforeAutospacing="1" w:after="100" w:afterAutospacing="1"/>
    </w:pPr>
    <w:rPr>
      <w:color w:val="auto"/>
      <w:kern w:val="0"/>
      <w:sz w:val="16"/>
      <w:szCs w:val="16"/>
      <w14:ligatures w14:val="none"/>
      <w14:cntxtAlts w14:val="0"/>
    </w:rPr>
  </w:style>
  <w:style w:type="paragraph" w:customStyle="1" w:styleId="xl86">
    <w:name w:val="xl86"/>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87">
    <w:name w:val="xl87"/>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88">
    <w:name w:val="xl88"/>
    <w:basedOn w:val="Normal"/>
    <w:rsid w:val="004027F0"/>
    <w:pPr>
      <w:pBdr>
        <w:top w:val="single" w:sz="4" w:space="0" w:color="auto"/>
        <w:bottom w:val="single" w:sz="4" w:space="0" w:color="auto"/>
      </w:pBdr>
      <w:shd w:val="clear" w:color="000000" w:fill="E2EFDA"/>
      <w:spacing w:before="100" w:beforeAutospacing="1" w:after="100" w:afterAutospacing="1"/>
    </w:pPr>
    <w:rPr>
      <w:i/>
      <w:iCs/>
      <w:color w:val="auto"/>
      <w:kern w:val="0"/>
      <w:sz w:val="16"/>
      <w:szCs w:val="16"/>
      <w14:ligatures w14:val="none"/>
      <w14:cntxtAlts w14:val="0"/>
    </w:rPr>
  </w:style>
  <w:style w:type="paragraph" w:customStyle="1" w:styleId="xl89">
    <w:name w:val="xl89"/>
    <w:basedOn w:val="Normal"/>
    <w:rsid w:val="004027F0"/>
    <w:pPr>
      <w:pBdr>
        <w:top w:val="single" w:sz="4" w:space="0" w:color="auto"/>
        <w:bottom w:val="single" w:sz="4" w:space="0" w:color="auto"/>
      </w:pBdr>
      <w:shd w:val="clear" w:color="000000" w:fill="E2EFDA"/>
      <w:spacing w:before="100" w:beforeAutospacing="1" w:after="100" w:afterAutospacing="1"/>
    </w:pPr>
    <w:rPr>
      <w:color w:val="auto"/>
      <w:kern w:val="0"/>
      <w:sz w:val="16"/>
      <w:szCs w:val="16"/>
      <w14:ligatures w14:val="none"/>
      <w14:cntxtAlts w14:val="0"/>
    </w:rPr>
  </w:style>
  <w:style w:type="paragraph" w:customStyle="1" w:styleId="xl90">
    <w:name w:val="xl90"/>
    <w:basedOn w:val="Normal"/>
    <w:rsid w:val="004027F0"/>
    <w:pPr>
      <w:pBdr>
        <w:top w:val="single" w:sz="4" w:space="0" w:color="auto"/>
        <w:bottom w:val="single" w:sz="4" w:space="0" w:color="auto"/>
      </w:pBdr>
      <w:shd w:val="clear" w:color="000000" w:fill="D9D9D9"/>
      <w:spacing w:before="100" w:beforeAutospacing="1" w:after="100" w:afterAutospacing="1"/>
    </w:pPr>
    <w:rPr>
      <w:color w:val="auto"/>
      <w:kern w:val="0"/>
      <w:sz w:val="16"/>
      <w:szCs w:val="16"/>
      <w14:ligatures w14:val="none"/>
      <w14:cntxtAlts w14:val="0"/>
    </w:rPr>
  </w:style>
  <w:style w:type="paragraph" w:customStyle="1" w:styleId="xl91">
    <w:name w:val="xl91"/>
    <w:basedOn w:val="Normal"/>
    <w:rsid w:val="004027F0"/>
    <w:pPr>
      <w:pBdr>
        <w:top w:val="single" w:sz="4" w:space="0" w:color="auto"/>
        <w:bottom w:val="single" w:sz="4" w:space="0" w:color="auto"/>
      </w:pBdr>
      <w:spacing w:before="100" w:beforeAutospacing="1" w:after="100" w:afterAutospacing="1"/>
    </w:pPr>
    <w:rPr>
      <w:color w:val="FF0000"/>
      <w:kern w:val="0"/>
      <w:sz w:val="16"/>
      <w:szCs w:val="16"/>
      <w14:ligatures w14:val="none"/>
      <w14:cntxtAlts w14:val="0"/>
    </w:rPr>
  </w:style>
  <w:style w:type="paragraph" w:customStyle="1" w:styleId="xl92">
    <w:name w:val="xl92"/>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93">
    <w:name w:val="xl93"/>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94">
    <w:name w:val="xl94"/>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95">
    <w:name w:val="xl95"/>
    <w:basedOn w:val="Normal"/>
    <w:rsid w:val="004027F0"/>
    <w:pPr>
      <w:pBdr>
        <w:top w:val="single" w:sz="4" w:space="0" w:color="auto"/>
        <w:bottom w:val="single" w:sz="4" w:space="0" w:color="auto"/>
      </w:pBdr>
      <w:shd w:val="clear" w:color="000000" w:fill="BFBFBF"/>
      <w:spacing w:before="100" w:beforeAutospacing="1" w:after="100" w:afterAutospacing="1"/>
    </w:pPr>
    <w:rPr>
      <w:color w:val="auto"/>
      <w:kern w:val="0"/>
      <w:sz w:val="16"/>
      <w:szCs w:val="16"/>
      <w14:ligatures w14:val="none"/>
      <w14:cntxtAlts w14:val="0"/>
    </w:rPr>
  </w:style>
  <w:style w:type="paragraph" w:customStyle="1" w:styleId="xl96">
    <w:name w:val="xl96"/>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97">
    <w:name w:val="xl97"/>
    <w:basedOn w:val="Normal"/>
    <w:rsid w:val="004027F0"/>
    <w:pPr>
      <w:pBdr>
        <w:top w:val="single" w:sz="4" w:space="0" w:color="auto"/>
        <w:bottom w:val="single" w:sz="4" w:space="0" w:color="auto"/>
      </w:pBdr>
      <w:shd w:val="clear" w:color="000000" w:fill="F4B084"/>
      <w:spacing w:before="100" w:beforeAutospacing="1" w:after="100" w:afterAutospacing="1"/>
    </w:pPr>
    <w:rPr>
      <w:b/>
      <w:bCs/>
      <w:color w:val="auto"/>
      <w:kern w:val="0"/>
      <w:sz w:val="16"/>
      <w:szCs w:val="16"/>
      <w14:ligatures w14:val="none"/>
      <w14:cntxtAlts w14:val="0"/>
    </w:rPr>
  </w:style>
  <w:style w:type="paragraph" w:customStyle="1" w:styleId="xl98">
    <w:name w:val="xl98"/>
    <w:basedOn w:val="Normal"/>
    <w:rsid w:val="004027F0"/>
    <w:pPr>
      <w:pBdr>
        <w:top w:val="single" w:sz="4" w:space="0" w:color="auto"/>
        <w:bottom w:val="single" w:sz="4" w:space="0" w:color="auto"/>
      </w:pBdr>
      <w:shd w:val="clear" w:color="000000" w:fill="F4B084"/>
      <w:spacing w:before="100" w:beforeAutospacing="1" w:after="100" w:afterAutospacing="1"/>
    </w:pPr>
    <w:rPr>
      <w:color w:val="auto"/>
      <w:kern w:val="0"/>
      <w:sz w:val="16"/>
      <w:szCs w:val="16"/>
      <w14:ligatures w14:val="none"/>
      <w14:cntxtAlts w14:val="0"/>
    </w:rPr>
  </w:style>
  <w:style w:type="paragraph" w:customStyle="1" w:styleId="xl99">
    <w:name w:val="xl99"/>
    <w:basedOn w:val="Normal"/>
    <w:rsid w:val="004027F0"/>
    <w:pPr>
      <w:pBdr>
        <w:top w:val="single" w:sz="4" w:space="0" w:color="auto"/>
        <w:bottom w:val="single" w:sz="4" w:space="0" w:color="auto"/>
      </w:pBdr>
      <w:shd w:val="clear" w:color="000000" w:fill="F4B084"/>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100">
    <w:name w:val="xl100"/>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101">
    <w:name w:val="xl101"/>
    <w:basedOn w:val="Normal"/>
    <w:rsid w:val="004027F0"/>
    <w:pPr>
      <w:pBdr>
        <w:top w:val="single" w:sz="4" w:space="0" w:color="auto"/>
        <w:bottom w:val="single" w:sz="4" w:space="0" w:color="auto"/>
      </w:pBdr>
      <w:shd w:val="clear" w:color="000000" w:fill="F4B084"/>
      <w:spacing w:before="100" w:beforeAutospacing="1" w:after="100" w:afterAutospacing="1"/>
    </w:pPr>
    <w:rPr>
      <w:color w:val="auto"/>
      <w:kern w:val="0"/>
      <w:sz w:val="16"/>
      <w:szCs w:val="16"/>
      <w14:ligatures w14:val="none"/>
      <w14:cntxtAlts w14:val="0"/>
    </w:rPr>
  </w:style>
  <w:style w:type="paragraph" w:customStyle="1" w:styleId="xl102">
    <w:name w:val="xl102"/>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0242">
      <w:bodyDiv w:val="1"/>
      <w:marLeft w:val="0"/>
      <w:marRight w:val="0"/>
      <w:marTop w:val="0"/>
      <w:marBottom w:val="0"/>
      <w:divBdr>
        <w:top w:val="none" w:sz="0" w:space="0" w:color="auto"/>
        <w:left w:val="none" w:sz="0" w:space="0" w:color="auto"/>
        <w:bottom w:val="none" w:sz="0" w:space="0" w:color="auto"/>
        <w:right w:val="none" w:sz="0" w:space="0" w:color="auto"/>
      </w:divBdr>
    </w:div>
    <w:div w:id="18508609">
      <w:bodyDiv w:val="1"/>
      <w:marLeft w:val="0"/>
      <w:marRight w:val="0"/>
      <w:marTop w:val="0"/>
      <w:marBottom w:val="0"/>
      <w:divBdr>
        <w:top w:val="none" w:sz="0" w:space="0" w:color="auto"/>
        <w:left w:val="none" w:sz="0" w:space="0" w:color="auto"/>
        <w:bottom w:val="none" w:sz="0" w:space="0" w:color="auto"/>
        <w:right w:val="none" w:sz="0" w:space="0" w:color="auto"/>
      </w:divBdr>
    </w:div>
    <w:div w:id="24673125">
      <w:bodyDiv w:val="1"/>
      <w:marLeft w:val="0"/>
      <w:marRight w:val="0"/>
      <w:marTop w:val="0"/>
      <w:marBottom w:val="0"/>
      <w:divBdr>
        <w:top w:val="none" w:sz="0" w:space="0" w:color="auto"/>
        <w:left w:val="none" w:sz="0" w:space="0" w:color="auto"/>
        <w:bottom w:val="none" w:sz="0" w:space="0" w:color="auto"/>
        <w:right w:val="none" w:sz="0" w:space="0" w:color="auto"/>
      </w:divBdr>
    </w:div>
    <w:div w:id="45884203">
      <w:bodyDiv w:val="1"/>
      <w:marLeft w:val="0"/>
      <w:marRight w:val="0"/>
      <w:marTop w:val="0"/>
      <w:marBottom w:val="0"/>
      <w:divBdr>
        <w:top w:val="none" w:sz="0" w:space="0" w:color="auto"/>
        <w:left w:val="none" w:sz="0" w:space="0" w:color="auto"/>
        <w:bottom w:val="none" w:sz="0" w:space="0" w:color="auto"/>
        <w:right w:val="none" w:sz="0" w:space="0" w:color="auto"/>
      </w:divBdr>
    </w:div>
    <w:div w:id="52236852">
      <w:bodyDiv w:val="1"/>
      <w:marLeft w:val="0"/>
      <w:marRight w:val="0"/>
      <w:marTop w:val="0"/>
      <w:marBottom w:val="0"/>
      <w:divBdr>
        <w:top w:val="none" w:sz="0" w:space="0" w:color="auto"/>
        <w:left w:val="none" w:sz="0" w:space="0" w:color="auto"/>
        <w:bottom w:val="none" w:sz="0" w:space="0" w:color="auto"/>
        <w:right w:val="none" w:sz="0" w:space="0" w:color="auto"/>
      </w:divBdr>
    </w:div>
    <w:div w:id="67576521">
      <w:bodyDiv w:val="1"/>
      <w:marLeft w:val="0"/>
      <w:marRight w:val="0"/>
      <w:marTop w:val="0"/>
      <w:marBottom w:val="0"/>
      <w:divBdr>
        <w:top w:val="none" w:sz="0" w:space="0" w:color="auto"/>
        <w:left w:val="none" w:sz="0" w:space="0" w:color="auto"/>
        <w:bottom w:val="none" w:sz="0" w:space="0" w:color="auto"/>
        <w:right w:val="none" w:sz="0" w:space="0" w:color="auto"/>
      </w:divBdr>
    </w:div>
    <w:div w:id="86004733">
      <w:bodyDiv w:val="1"/>
      <w:marLeft w:val="0"/>
      <w:marRight w:val="0"/>
      <w:marTop w:val="0"/>
      <w:marBottom w:val="0"/>
      <w:divBdr>
        <w:top w:val="none" w:sz="0" w:space="0" w:color="auto"/>
        <w:left w:val="none" w:sz="0" w:space="0" w:color="auto"/>
        <w:bottom w:val="none" w:sz="0" w:space="0" w:color="auto"/>
        <w:right w:val="none" w:sz="0" w:space="0" w:color="auto"/>
      </w:divBdr>
    </w:div>
    <w:div w:id="98262488">
      <w:bodyDiv w:val="1"/>
      <w:marLeft w:val="0"/>
      <w:marRight w:val="0"/>
      <w:marTop w:val="0"/>
      <w:marBottom w:val="0"/>
      <w:divBdr>
        <w:top w:val="none" w:sz="0" w:space="0" w:color="auto"/>
        <w:left w:val="none" w:sz="0" w:space="0" w:color="auto"/>
        <w:bottom w:val="none" w:sz="0" w:space="0" w:color="auto"/>
        <w:right w:val="none" w:sz="0" w:space="0" w:color="auto"/>
      </w:divBdr>
    </w:div>
    <w:div w:id="98961596">
      <w:bodyDiv w:val="1"/>
      <w:marLeft w:val="0"/>
      <w:marRight w:val="0"/>
      <w:marTop w:val="0"/>
      <w:marBottom w:val="0"/>
      <w:divBdr>
        <w:top w:val="none" w:sz="0" w:space="0" w:color="auto"/>
        <w:left w:val="none" w:sz="0" w:space="0" w:color="auto"/>
        <w:bottom w:val="none" w:sz="0" w:space="0" w:color="auto"/>
        <w:right w:val="none" w:sz="0" w:space="0" w:color="auto"/>
      </w:divBdr>
    </w:div>
    <w:div w:id="117578388">
      <w:bodyDiv w:val="1"/>
      <w:marLeft w:val="0"/>
      <w:marRight w:val="0"/>
      <w:marTop w:val="0"/>
      <w:marBottom w:val="0"/>
      <w:divBdr>
        <w:top w:val="none" w:sz="0" w:space="0" w:color="auto"/>
        <w:left w:val="none" w:sz="0" w:space="0" w:color="auto"/>
        <w:bottom w:val="none" w:sz="0" w:space="0" w:color="auto"/>
        <w:right w:val="none" w:sz="0" w:space="0" w:color="auto"/>
      </w:divBdr>
    </w:div>
    <w:div w:id="125783371">
      <w:bodyDiv w:val="1"/>
      <w:marLeft w:val="0"/>
      <w:marRight w:val="0"/>
      <w:marTop w:val="0"/>
      <w:marBottom w:val="0"/>
      <w:divBdr>
        <w:top w:val="none" w:sz="0" w:space="0" w:color="auto"/>
        <w:left w:val="none" w:sz="0" w:space="0" w:color="auto"/>
        <w:bottom w:val="none" w:sz="0" w:space="0" w:color="auto"/>
        <w:right w:val="none" w:sz="0" w:space="0" w:color="auto"/>
      </w:divBdr>
    </w:div>
    <w:div w:id="146552447">
      <w:bodyDiv w:val="1"/>
      <w:marLeft w:val="0"/>
      <w:marRight w:val="0"/>
      <w:marTop w:val="0"/>
      <w:marBottom w:val="0"/>
      <w:divBdr>
        <w:top w:val="none" w:sz="0" w:space="0" w:color="auto"/>
        <w:left w:val="none" w:sz="0" w:space="0" w:color="auto"/>
        <w:bottom w:val="none" w:sz="0" w:space="0" w:color="auto"/>
        <w:right w:val="none" w:sz="0" w:space="0" w:color="auto"/>
      </w:divBdr>
    </w:div>
    <w:div w:id="196048354">
      <w:bodyDiv w:val="1"/>
      <w:marLeft w:val="0"/>
      <w:marRight w:val="0"/>
      <w:marTop w:val="0"/>
      <w:marBottom w:val="0"/>
      <w:divBdr>
        <w:top w:val="none" w:sz="0" w:space="0" w:color="auto"/>
        <w:left w:val="none" w:sz="0" w:space="0" w:color="auto"/>
        <w:bottom w:val="none" w:sz="0" w:space="0" w:color="auto"/>
        <w:right w:val="none" w:sz="0" w:space="0" w:color="auto"/>
      </w:divBdr>
    </w:div>
    <w:div w:id="224679285">
      <w:bodyDiv w:val="1"/>
      <w:marLeft w:val="0"/>
      <w:marRight w:val="0"/>
      <w:marTop w:val="0"/>
      <w:marBottom w:val="0"/>
      <w:divBdr>
        <w:top w:val="none" w:sz="0" w:space="0" w:color="auto"/>
        <w:left w:val="none" w:sz="0" w:space="0" w:color="auto"/>
        <w:bottom w:val="none" w:sz="0" w:space="0" w:color="auto"/>
        <w:right w:val="none" w:sz="0" w:space="0" w:color="auto"/>
      </w:divBdr>
    </w:div>
    <w:div w:id="233663140">
      <w:bodyDiv w:val="1"/>
      <w:marLeft w:val="0"/>
      <w:marRight w:val="0"/>
      <w:marTop w:val="0"/>
      <w:marBottom w:val="0"/>
      <w:divBdr>
        <w:top w:val="none" w:sz="0" w:space="0" w:color="auto"/>
        <w:left w:val="none" w:sz="0" w:space="0" w:color="auto"/>
        <w:bottom w:val="none" w:sz="0" w:space="0" w:color="auto"/>
        <w:right w:val="none" w:sz="0" w:space="0" w:color="auto"/>
      </w:divBdr>
    </w:div>
    <w:div w:id="287515795">
      <w:bodyDiv w:val="1"/>
      <w:marLeft w:val="0"/>
      <w:marRight w:val="0"/>
      <w:marTop w:val="0"/>
      <w:marBottom w:val="0"/>
      <w:divBdr>
        <w:top w:val="none" w:sz="0" w:space="0" w:color="auto"/>
        <w:left w:val="none" w:sz="0" w:space="0" w:color="auto"/>
        <w:bottom w:val="none" w:sz="0" w:space="0" w:color="auto"/>
        <w:right w:val="none" w:sz="0" w:space="0" w:color="auto"/>
      </w:divBdr>
    </w:div>
    <w:div w:id="315914769">
      <w:bodyDiv w:val="1"/>
      <w:marLeft w:val="0"/>
      <w:marRight w:val="0"/>
      <w:marTop w:val="0"/>
      <w:marBottom w:val="0"/>
      <w:divBdr>
        <w:top w:val="none" w:sz="0" w:space="0" w:color="auto"/>
        <w:left w:val="none" w:sz="0" w:space="0" w:color="auto"/>
        <w:bottom w:val="none" w:sz="0" w:space="0" w:color="auto"/>
        <w:right w:val="none" w:sz="0" w:space="0" w:color="auto"/>
      </w:divBdr>
    </w:div>
    <w:div w:id="319769852">
      <w:bodyDiv w:val="1"/>
      <w:marLeft w:val="0"/>
      <w:marRight w:val="0"/>
      <w:marTop w:val="0"/>
      <w:marBottom w:val="0"/>
      <w:divBdr>
        <w:top w:val="none" w:sz="0" w:space="0" w:color="auto"/>
        <w:left w:val="none" w:sz="0" w:space="0" w:color="auto"/>
        <w:bottom w:val="none" w:sz="0" w:space="0" w:color="auto"/>
        <w:right w:val="none" w:sz="0" w:space="0" w:color="auto"/>
      </w:divBdr>
    </w:div>
    <w:div w:id="326329600">
      <w:bodyDiv w:val="1"/>
      <w:marLeft w:val="0"/>
      <w:marRight w:val="0"/>
      <w:marTop w:val="0"/>
      <w:marBottom w:val="0"/>
      <w:divBdr>
        <w:top w:val="none" w:sz="0" w:space="0" w:color="auto"/>
        <w:left w:val="none" w:sz="0" w:space="0" w:color="auto"/>
        <w:bottom w:val="none" w:sz="0" w:space="0" w:color="auto"/>
        <w:right w:val="none" w:sz="0" w:space="0" w:color="auto"/>
      </w:divBdr>
    </w:div>
    <w:div w:id="348676742">
      <w:bodyDiv w:val="1"/>
      <w:marLeft w:val="0"/>
      <w:marRight w:val="0"/>
      <w:marTop w:val="0"/>
      <w:marBottom w:val="0"/>
      <w:divBdr>
        <w:top w:val="none" w:sz="0" w:space="0" w:color="auto"/>
        <w:left w:val="none" w:sz="0" w:space="0" w:color="auto"/>
        <w:bottom w:val="none" w:sz="0" w:space="0" w:color="auto"/>
        <w:right w:val="none" w:sz="0" w:space="0" w:color="auto"/>
      </w:divBdr>
    </w:div>
    <w:div w:id="357900178">
      <w:bodyDiv w:val="1"/>
      <w:marLeft w:val="0"/>
      <w:marRight w:val="0"/>
      <w:marTop w:val="0"/>
      <w:marBottom w:val="0"/>
      <w:divBdr>
        <w:top w:val="none" w:sz="0" w:space="0" w:color="auto"/>
        <w:left w:val="none" w:sz="0" w:space="0" w:color="auto"/>
        <w:bottom w:val="none" w:sz="0" w:space="0" w:color="auto"/>
        <w:right w:val="none" w:sz="0" w:space="0" w:color="auto"/>
      </w:divBdr>
    </w:div>
    <w:div w:id="360136001">
      <w:bodyDiv w:val="1"/>
      <w:marLeft w:val="0"/>
      <w:marRight w:val="0"/>
      <w:marTop w:val="0"/>
      <w:marBottom w:val="0"/>
      <w:divBdr>
        <w:top w:val="none" w:sz="0" w:space="0" w:color="auto"/>
        <w:left w:val="none" w:sz="0" w:space="0" w:color="auto"/>
        <w:bottom w:val="none" w:sz="0" w:space="0" w:color="auto"/>
        <w:right w:val="none" w:sz="0" w:space="0" w:color="auto"/>
      </w:divBdr>
    </w:div>
    <w:div w:id="390463663">
      <w:bodyDiv w:val="1"/>
      <w:marLeft w:val="0"/>
      <w:marRight w:val="0"/>
      <w:marTop w:val="0"/>
      <w:marBottom w:val="0"/>
      <w:divBdr>
        <w:top w:val="none" w:sz="0" w:space="0" w:color="auto"/>
        <w:left w:val="none" w:sz="0" w:space="0" w:color="auto"/>
        <w:bottom w:val="none" w:sz="0" w:space="0" w:color="auto"/>
        <w:right w:val="none" w:sz="0" w:space="0" w:color="auto"/>
      </w:divBdr>
    </w:div>
    <w:div w:id="390927968">
      <w:bodyDiv w:val="1"/>
      <w:marLeft w:val="0"/>
      <w:marRight w:val="0"/>
      <w:marTop w:val="0"/>
      <w:marBottom w:val="0"/>
      <w:divBdr>
        <w:top w:val="none" w:sz="0" w:space="0" w:color="auto"/>
        <w:left w:val="none" w:sz="0" w:space="0" w:color="auto"/>
        <w:bottom w:val="none" w:sz="0" w:space="0" w:color="auto"/>
        <w:right w:val="none" w:sz="0" w:space="0" w:color="auto"/>
      </w:divBdr>
    </w:div>
    <w:div w:id="421337092">
      <w:bodyDiv w:val="1"/>
      <w:marLeft w:val="0"/>
      <w:marRight w:val="0"/>
      <w:marTop w:val="0"/>
      <w:marBottom w:val="0"/>
      <w:divBdr>
        <w:top w:val="none" w:sz="0" w:space="0" w:color="auto"/>
        <w:left w:val="none" w:sz="0" w:space="0" w:color="auto"/>
        <w:bottom w:val="none" w:sz="0" w:space="0" w:color="auto"/>
        <w:right w:val="none" w:sz="0" w:space="0" w:color="auto"/>
      </w:divBdr>
    </w:div>
    <w:div w:id="457259782">
      <w:bodyDiv w:val="1"/>
      <w:marLeft w:val="0"/>
      <w:marRight w:val="0"/>
      <w:marTop w:val="0"/>
      <w:marBottom w:val="0"/>
      <w:divBdr>
        <w:top w:val="none" w:sz="0" w:space="0" w:color="auto"/>
        <w:left w:val="none" w:sz="0" w:space="0" w:color="auto"/>
        <w:bottom w:val="none" w:sz="0" w:space="0" w:color="auto"/>
        <w:right w:val="none" w:sz="0" w:space="0" w:color="auto"/>
      </w:divBdr>
    </w:div>
    <w:div w:id="477502768">
      <w:bodyDiv w:val="1"/>
      <w:marLeft w:val="0"/>
      <w:marRight w:val="0"/>
      <w:marTop w:val="0"/>
      <w:marBottom w:val="0"/>
      <w:divBdr>
        <w:top w:val="none" w:sz="0" w:space="0" w:color="auto"/>
        <w:left w:val="none" w:sz="0" w:space="0" w:color="auto"/>
        <w:bottom w:val="none" w:sz="0" w:space="0" w:color="auto"/>
        <w:right w:val="none" w:sz="0" w:space="0" w:color="auto"/>
      </w:divBdr>
    </w:div>
    <w:div w:id="514350263">
      <w:bodyDiv w:val="1"/>
      <w:marLeft w:val="0"/>
      <w:marRight w:val="0"/>
      <w:marTop w:val="0"/>
      <w:marBottom w:val="0"/>
      <w:divBdr>
        <w:top w:val="none" w:sz="0" w:space="0" w:color="auto"/>
        <w:left w:val="none" w:sz="0" w:space="0" w:color="auto"/>
        <w:bottom w:val="none" w:sz="0" w:space="0" w:color="auto"/>
        <w:right w:val="none" w:sz="0" w:space="0" w:color="auto"/>
      </w:divBdr>
    </w:div>
    <w:div w:id="522550948">
      <w:bodyDiv w:val="1"/>
      <w:marLeft w:val="0"/>
      <w:marRight w:val="0"/>
      <w:marTop w:val="0"/>
      <w:marBottom w:val="0"/>
      <w:divBdr>
        <w:top w:val="none" w:sz="0" w:space="0" w:color="auto"/>
        <w:left w:val="none" w:sz="0" w:space="0" w:color="auto"/>
        <w:bottom w:val="none" w:sz="0" w:space="0" w:color="auto"/>
        <w:right w:val="none" w:sz="0" w:space="0" w:color="auto"/>
      </w:divBdr>
    </w:div>
    <w:div w:id="523902597">
      <w:bodyDiv w:val="1"/>
      <w:marLeft w:val="0"/>
      <w:marRight w:val="0"/>
      <w:marTop w:val="0"/>
      <w:marBottom w:val="0"/>
      <w:divBdr>
        <w:top w:val="none" w:sz="0" w:space="0" w:color="auto"/>
        <w:left w:val="none" w:sz="0" w:space="0" w:color="auto"/>
        <w:bottom w:val="none" w:sz="0" w:space="0" w:color="auto"/>
        <w:right w:val="none" w:sz="0" w:space="0" w:color="auto"/>
      </w:divBdr>
    </w:div>
    <w:div w:id="543713108">
      <w:bodyDiv w:val="1"/>
      <w:marLeft w:val="0"/>
      <w:marRight w:val="0"/>
      <w:marTop w:val="0"/>
      <w:marBottom w:val="0"/>
      <w:divBdr>
        <w:top w:val="none" w:sz="0" w:space="0" w:color="auto"/>
        <w:left w:val="none" w:sz="0" w:space="0" w:color="auto"/>
        <w:bottom w:val="none" w:sz="0" w:space="0" w:color="auto"/>
        <w:right w:val="none" w:sz="0" w:space="0" w:color="auto"/>
      </w:divBdr>
    </w:div>
    <w:div w:id="550003213">
      <w:bodyDiv w:val="1"/>
      <w:marLeft w:val="0"/>
      <w:marRight w:val="0"/>
      <w:marTop w:val="0"/>
      <w:marBottom w:val="0"/>
      <w:divBdr>
        <w:top w:val="none" w:sz="0" w:space="0" w:color="auto"/>
        <w:left w:val="none" w:sz="0" w:space="0" w:color="auto"/>
        <w:bottom w:val="none" w:sz="0" w:space="0" w:color="auto"/>
        <w:right w:val="none" w:sz="0" w:space="0" w:color="auto"/>
      </w:divBdr>
    </w:div>
    <w:div w:id="573861027">
      <w:bodyDiv w:val="1"/>
      <w:marLeft w:val="0"/>
      <w:marRight w:val="0"/>
      <w:marTop w:val="0"/>
      <w:marBottom w:val="0"/>
      <w:divBdr>
        <w:top w:val="none" w:sz="0" w:space="0" w:color="auto"/>
        <w:left w:val="none" w:sz="0" w:space="0" w:color="auto"/>
        <w:bottom w:val="none" w:sz="0" w:space="0" w:color="auto"/>
        <w:right w:val="none" w:sz="0" w:space="0" w:color="auto"/>
      </w:divBdr>
    </w:div>
    <w:div w:id="632637178">
      <w:bodyDiv w:val="1"/>
      <w:marLeft w:val="0"/>
      <w:marRight w:val="0"/>
      <w:marTop w:val="0"/>
      <w:marBottom w:val="0"/>
      <w:divBdr>
        <w:top w:val="none" w:sz="0" w:space="0" w:color="auto"/>
        <w:left w:val="none" w:sz="0" w:space="0" w:color="auto"/>
        <w:bottom w:val="none" w:sz="0" w:space="0" w:color="auto"/>
        <w:right w:val="none" w:sz="0" w:space="0" w:color="auto"/>
      </w:divBdr>
    </w:div>
    <w:div w:id="642734121">
      <w:bodyDiv w:val="1"/>
      <w:marLeft w:val="0"/>
      <w:marRight w:val="0"/>
      <w:marTop w:val="0"/>
      <w:marBottom w:val="0"/>
      <w:divBdr>
        <w:top w:val="none" w:sz="0" w:space="0" w:color="auto"/>
        <w:left w:val="none" w:sz="0" w:space="0" w:color="auto"/>
        <w:bottom w:val="none" w:sz="0" w:space="0" w:color="auto"/>
        <w:right w:val="none" w:sz="0" w:space="0" w:color="auto"/>
      </w:divBdr>
    </w:div>
    <w:div w:id="648437883">
      <w:bodyDiv w:val="1"/>
      <w:marLeft w:val="0"/>
      <w:marRight w:val="0"/>
      <w:marTop w:val="0"/>
      <w:marBottom w:val="0"/>
      <w:divBdr>
        <w:top w:val="none" w:sz="0" w:space="0" w:color="auto"/>
        <w:left w:val="none" w:sz="0" w:space="0" w:color="auto"/>
        <w:bottom w:val="none" w:sz="0" w:space="0" w:color="auto"/>
        <w:right w:val="none" w:sz="0" w:space="0" w:color="auto"/>
      </w:divBdr>
    </w:div>
    <w:div w:id="681006259">
      <w:bodyDiv w:val="1"/>
      <w:marLeft w:val="0"/>
      <w:marRight w:val="0"/>
      <w:marTop w:val="0"/>
      <w:marBottom w:val="0"/>
      <w:divBdr>
        <w:top w:val="none" w:sz="0" w:space="0" w:color="auto"/>
        <w:left w:val="none" w:sz="0" w:space="0" w:color="auto"/>
        <w:bottom w:val="none" w:sz="0" w:space="0" w:color="auto"/>
        <w:right w:val="none" w:sz="0" w:space="0" w:color="auto"/>
      </w:divBdr>
    </w:div>
    <w:div w:id="713845125">
      <w:bodyDiv w:val="1"/>
      <w:marLeft w:val="0"/>
      <w:marRight w:val="0"/>
      <w:marTop w:val="0"/>
      <w:marBottom w:val="0"/>
      <w:divBdr>
        <w:top w:val="none" w:sz="0" w:space="0" w:color="auto"/>
        <w:left w:val="none" w:sz="0" w:space="0" w:color="auto"/>
        <w:bottom w:val="none" w:sz="0" w:space="0" w:color="auto"/>
        <w:right w:val="none" w:sz="0" w:space="0" w:color="auto"/>
      </w:divBdr>
    </w:div>
    <w:div w:id="718745348">
      <w:bodyDiv w:val="1"/>
      <w:marLeft w:val="0"/>
      <w:marRight w:val="0"/>
      <w:marTop w:val="0"/>
      <w:marBottom w:val="0"/>
      <w:divBdr>
        <w:top w:val="none" w:sz="0" w:space="0" w:color="auto"/>
        <w:left w:val="none" w:sz="0" w:space="0" w:color="auto"/>
        <w:bottom w:val="none" w:sz="0" w:space="0" w:color="auto"/>
        <w:right w:val="none" w:sz="0" w:space="0" w:color="auto"/>
      </w:divBdr>
    </w:div>
    <w:div w:id="722632289">
      <w:bodyDiv w:val="1"/>
      <w:marLeft w:val="0"/>
      <w:marRight w:val="0"/>
      <w:marTop w:val="0"/>
      <w:marBottom w:val="0"/>
      <w:divBdr>
        <w:top w:val="none" w:sz="0" w:space="0" w:color="auto"/>
        <w:left w:val="none" w:sz="0" w:space="0" w:color="auto"/>
        <w:bottom w:val="none" w:sz="0" w:space="0" w:color="auto"/>
        <w:right w:val="none" w:sz="0" w:space="0" w:color="auto"/>
      </w:divBdr>
    </w:div>
    <w:div w:id="733624071">
      <w:bodyDiv w:val="1"/>
      <w:marLeft w:val="0"/>
      <w:marRight w:val="0"/>
      <w:marTop w:val="0"/>
      <w:marBottom w:val="0"/>
      <w:divBdr>
        <w:top w:val="none" w:sz="0" w:space="0" w:color="auto"/>
        <w:left w:val="none" w:sz="0" w:space="0" w:color="auto"/>
        <w:bottom w:val="none" w:sz="0" w:space="0" w:color="auto"/>
        <w:right w:val="none" w:sz="0" w:space="0" w:color="auto"/>
      </w:divBdr>
    </w:div>
    <w:div w:id="745801833">
      <w:bodyDiv w:val="1"/>
      <w:marLeft w:val="0"/>
      <w:marRight w:val="0"/>
      <w:marTop w:val="0"/>
      <w:marBottom w:val="0"/>
      <w:divBdr>
        <w:top w:val="none" w:sz="0" w:space="0" w:color="auto"/>
        <w:left w:val="none" w:sz="0" w:space="0" w:color="auto"/>
        <w:bottom w:val="none" w:sz="0" w:space="0" w:color="auto"/>
        <w:right w:val="none" w:sz="0" w:space="0" w:color="auto"/>
      </w:divBdr>
    </w:div>
    <w:div w:id="746028313">
      <w:bodyDiv w:val="1"/>
      <w:marLeft w:val="0"/>
      <w:marRight w:val="0"/>
      <w:marTop w:val="0"/>
      <w:marBottom w:val="0"/>
      <w:divBdr>
        <w:top w:val="none" w:sz="0" w:space="0" w:color="auto"/>
        <w:left w:val="none" w:sz="0" w:space="0" w:color="auto"/>
        <w:bottom w:val="none" w:sz="0" w:space="0" w:color="auto"/>
        <w:right w:val="none" w:sz="0" w:space="0" w:color="auto"/>
      </w:divBdr>
    </w:div>
    <w:div w:id="755826937">
      <w:bodyDiv w:val="1"/>
      <w:marLeft w:val="0"/>
      <w:marRight w:val="0"/>
      <w:marTop w:val="0"/>
      <w:marBottom w:val="0"/>
      <w:divBdr>
        <w:top w:val="none" w:sz="0" w:space="0" w:color="auto"/>
        <w:left w:val="none" w:sz="0" w:space="0" w:color="auto"/>
        <w:bottom w:val="none" w:sz="0" w:space="0" w:color="auto"/>
        <w:right w:val="none" w:sz="0" w:space="0" w:color="auto"/>
      </w:divBdr>
    </w:div>
    <w:div w:id="759714759">
      <w:bodyDiv w:val="1"/>
      <w:marLeft w:val="0"/>
      <w:marRight w:val="0"/>
      <w:marTop w:val="0"/>
      <w:marBottom w:val="0"/>
      <w:divBdr>
        <w:top w:val="none" w:sz="0" w:space="0" w:color="auto"/>
        <w:left w:val="none" w:sz="0" w:space="0" w:color="auto"/>
        <w:bottom w:val="none" w:sz="0" w:space="0" w:color="auto"/>
        <w:right w:val="none" w:sz="0" w:space="0" w:color="auto"/>
      </w:divBdr>
    </w:div>
    <w:div w:id="762992232">
      <w:bodyDiv w:val="1"/>
      <w:marLeft w:val="0"/>
      <w:marRight w:val="0"/>
      <w:marTop w:val="0"/>
      <w:marBottom w:val="0"/>
      <w:divBdr>
        <w:top w:val="none" w:sz="0" w:space="0" w:color="auto"/>
        <w:left w:val="none" w:sz="0" w:space="0" w:color="auto"/>
        <w:bottom w:val="none" w:sz="0" w:space="0" w:color="auto"/>
        <w:right w:val="none" w:sz="0" w:space="0" w:color="auto"/>
      </w:divBdr>
    </w:div>
    <w:div w:id="765805571">
      <w:bodyDiv w:val="1"/>
      <w:marLeft w:val="0"/>
      <w:marRight w:val="0"/>
      <w:marTop w:val="0"/>
      <w:marBottom w:val="0"/>
      <w:divBdr>
        <w:top w:val="none" w:sz="0" w:space="0" w:color="auto"/>
        <w:left w:val="none" w:sz="0" w:space="0" w:color="auto"/>
        <w:bottom w:val="none" w:sz="0" w:space="0" w:color="auto"/>
        <w:right w:val="none" w:sz="0" w:space="0" w:color="auto"/>
      </w:divBdr>
    </w:div>
    <w:div w:id="781614166">
      <w:bodyDiv w:val="1"/>
      <w:marLeft w:val="0"/>
      <w:marRight w:val="0"/>
      <w:marTop w:val="0"/>
      <w:marBottom w:val="0"/>
      <w:divBdr>
        <w:top w:val="none" w:sz="0" w:space="0" w:color="auto"/>
        <w:left w:val="none" w:sz="0" w:space="0" w:color="auto"/>
        <w:bottom w:val="none" w:sz="0" w:space="0" w:color="auto"/>
        <w:right w:val="none" w:sz="0" w:space="0" w:color="auto"/>
      </w:divBdr>
    </w:div>
    <w:div w:id="782072992">
      <w:bodyDiv w:val="1"/>
      <w:marLeft w:val="0"/>
      <w:marRight w:val="0"/>
      <w:marTop w:val="0"/>
      <w:marBottom w:val="0"/>
      <w:divBdr>
        <w:top w:val="none" w:sz="0" w:space="0" w:color="auto"/>
        <w:left w:val="none" w:sz="0" w:space="0" w:color="auto"/>
        <w:bottom w:val="none" w:sz="0" w:space="0" w:color="auto"/>
        <w:right w:val="none" w:sz="0" w:space="0" w:color="auto"/>
      </w:divBdr>
    </w:div>
    <w:div w:id="795178553">
      <w:bodyDiv w:val="1"/>
      <w:marLeft w:val="0"/>
      <w:marRight w:val="0"/>
      <w:marTop w:val="0"/>
      <w:marBottom w:val="0"/>
      <w:divBdr>
        <w:top w:val="none" w:sz="0" w:space="0" w:color="auto"/>
        <w:left w:val="none" w:sz="0" w:space="0" w:color="auto"/>
        <w:bottom w:val="none" w:sz="0" w:space="0" w:color="auto"/>
        <w:right w:val="none" w:sz="0" w:space="0" w:color="auto"/>
      </w:divBdr>
    </w:div>
    <w:div w:id="800153856">
      <w:bodyDiv w:val="1"/>
      <w:marLeft w:val="0"/>
      <w:marRight w:val="0"/>
      <w:marTop w:val="0"/>
      <w:marBottom w:val="0"/>
      <w:divBdr>
        <w:top w:val="none" w:sz="0" w:space="0" w:color="auto"/>
        <w:left w:val="none" w:sz="0" w:space="0" w:color="auto"/>
        <w:bottom w:val="none" w:sz="0" w:space="0" w:color="auto"/>
        <w:right w:val="none" w:sz="0" w:space="0" w:color="auto"/>
      </w:divBdr>
    </w:div>
    <w:div w:id="805315711">
      <w:bodyDiv w:val="1"/>
      <w:marLeft w:val="0"/>
      <w:marRight w:val="0"/>
      <w:marTop w:val="0"/>
      <w:marBottom w:val="0"/>
      <w:divBdr>
        <w:top w:val="none" w:sz="0" w:space="0" w:color="auto"/>
        <w:left w:val="none" w:sz="0" w:space="0" w:color="auto"/>
        <w:bottom w:val="none" w:sz="0" w:space="0" w:color="auto"/>
        <w:right w:val="none" w:sz="0" w:space="0" w:color="auto"/>
      </w:divBdr>
    </w:div>
    <w:div w:id="816723870">
      <w:bodyDiv w:val="1"/>
      <w:marLeft w:val="0"/>
      <w:marRight w:val="0"/>
      <w:marTop w:val="0"/>
      <w:marBottom w:val="0"/>
      <w:divBdr>
        <w:top w:val="none" w:sz="0" w:space="0" w:color="auto"/>
        <w:left w:val="none" w:sz="0" w:space="0" w:color="auto"/>
        <w:bottom w:val="none" w:sz="0" w:space="0" w:color="auto"/>
        <w:right w:val="none" w:sz="0" w:space="0" w:color="auto"/>
      </w:divBdr>
    </w:div>
    <w:div w:id="821656495">
      <w:bodyDiv w:val="1"/>
      <w:marLeft w:val="0"/>
      <w:marRight w:val="0"/>
      <w:marTop w:val="0"/>
      <w:marBottom w:val="0"/>
      <w:divBdr>
        <w:top w:val="none" w:sz="0" w:space="0" w:color="auto"/>
        <w:left w:val="none" w:sz="0" w:space="0" w:color="auto"/>
        <w:bottom w:val="none" w:sz="0" w:space="0" w:color="auto"/>
        <w:right w:val="none" w:sz="0" w:space="0" w:color="auto"/>
      </w:divBdr>
    </w:div>
    <w:div w:id="827483659">
      <w:bodyDiv w:val="1"/>
      <w:marLeft w:val="0"/>
      <w:marRight w:val="0"/>
      <w:marTop w:val="0"/>
      <w:marBottom w:val="0"/>
      <w:divBdr>
        <w:top w:val="none" w:sz="0" w:space="0" w:color="auto"/>
        <w:left w:val="none" w:sz="0" w:space="0" w:color="auto"/>
        <w:bottom w:val="none" w:sz="0" w:space="0" w:color="auto"/>
        <w:right w:val="none" w:sz="0" w:space="0" w:color="auto"/>
      </w:divBdr>
    </w:div>
    <w:div w:id="831674938">
      <w:bodyDiv w:val="1"/>
      <w:marLeft w:val="0"/>
      <w:marRight w:val="0"/>
      <w:marTop w:val="0"/>
      <w:marBottom w:val="0"/>
      <w:divBdr>
        <w:top w:val="none" w:sz="0" w:space="0" w:color="auto"/>
        <w:left w:val="none" w:sz="0" w:space="0" w:color="auto"/>
        <w:bottom w:val="none" w:sz="0" w:space="0" w:color="auto"/>
        <w:right w:val="none" w:sz="0" w:space="0" w:color="auto"/>
      </w:divBdr>
    </w:div>
    <w:div w:id="832722912">
      <w:bodyDiv w:val="1"/>
      <w:marLeft w:val="0"/>
      <w:marRight w:val="0"/>
      <w:marTop w:val="0"/>
      <w:marBottom w:val="0"/>
      <w:divBdr>
        <w:top w:val="none" w:sz="0" w:space="0" w:color="auto"/>
        <w:left w:val="none" w:sz="0" w:space="0" w:color="auto"/>
        <w:bottom w:val="none" w:sz="0" w:space="0" w:color="auto"/>
        <w:right w:val="none" w:sz="0" w:space="0" w:color="auto"/>
      </w:divBdr>
    </w:div>
    <w:div w:id="839855774">
      <w:bodyDiv w:val="1"/>
      <w:marLeft w:val="0"/>
      <w:marRight w:val="0"/>
      <w:marTop w:val="0"/>
      <w:marBottom w:val="0"/>
      <w:divBdr>
        <w:top w:val="none" w:sz="0" w:space="0" w:color="auto"/>
        <w:left w:val="none" w:sz="0" w:space="0" w:color="auto"/>
        <w:bottom w:val="none" w:sz="0" w:space="0" w:color="auto"/>
        <w:right w:val="none" w:sz="0" w:space="0" w:color="auto"/>
      </w:divBdr>
    </w:div>
    <w:div w:id="846405125">
      <w:bodyDiv w:val="1"/>
      <w:marLeft w:val="0"/>
      <w:marRight w:val="0"/>
      <w:marTop w:val="0"/>
      <w:marBottom w:val="0"/>
      <w:divBdr>
        <w:top w:val="none" w:sz="0" w:space="0" w:color="auto"/>
        <w:left w:val="none" w:sz="0" w:space="0" w:color="auto"/>
        <w:bottom w:val="none" w:sz="0" w:space="0" w:color="auto"/>
        <w:right w:val="none" w:sz="0" w:space="0" w:color="auto"/>
      </w:divBdr>
    </w:div>
    <w:div w:id="877165100">
      <w:bodyDiv w:val="1"/>
      <w:marLeft w:val="0"/>
      <w:marRight w:val="0"/>
      <w:marTop w:val="0"/>
      <w:marBottom w:val="0"/>
      <w:divBdr>
        <w:top w:val="none" w:sz="0" w:space="0" w:color="auto"/>
        <w:left w:val="none" w:sz="0" w:space="0" w:color="auto"/>
        <w:bottom w:val="none" w:sz="0" w:space="0" w:color="auto"/>
        <w:right w:val="none" w:sz="0" w:space="0" w:color="auto"/>
      </w:divBdr>
    </w:div>
    <w:div w:id="899099239">
      <w:bodyDiv w:val="1"/>
      <w:marLeft w:val="0"/>
      <w:marRight w:val="0"/>
      <w:marTop w:val="0"/>
      <w:marBottom w:val="0"/>
      <w:divBdr>
        <w:top w:val="none" w:sz="0" w:space="0" w:color="auto"/>
        <w:left w:val="none" w:sz="0" w:space="0" w:color="auto"/>
        <w:bottom w:val="none" w:sz="0" w:space="0" w:color="auto"/>
        <w:right w:val="none" w:sz="0" w:space="0" w:color="auto"/>
      </w:divBdr>
    </w:div>
    <w:div w:id="899755629">
      <w:bodyDiv w:val="1"/>
      <w:marLeft w:val="0"/>
      <w:marRight w:val="0"/>
      <w:marTop w:val="0"/>
      <w:marBottom w:val="0"/>
      <w:divBdr>
        <w:top w:val="none" w:sz="0" w:space="0" w:color="auto"/>
        <w:left w:val="none" w:sz="0" w:space="0" w:color="auto"/>
        <w:bottom w:val="none" w:sz="0" w:space="0" w:color="auto"/>
        <w:right w:val="none" w:sz="0" w:space="0" w:color="auto"/>
      </w:divBdr>
    </w:div>
    <w:div w:id="935945313">
      <w:bodyDiv w:val="1"/>
      <w:marLeft w:val="0"/>
      <w:marRight w:val="0"/>
      <w:marTop w:val="0"/>
      <w:marBottom w:val="0"/>
      <w:divBdr>
        <w:top w:val="none" w:sz="0" w:space="0" w:color="auto"/>
        <w:left w:val="none" w:sz="0" w:space="0" w:color="auto"/>
        <w:bottom w:val="none" w:sz="0" w:space="0" w:color="auto"/>
        <w:right w:val="none" w:sz="0" w:space="0" w:color="auto"/>
      </w:divBdr>
    </w:div>
    <w:div w:id="949123413">
      <w:bodyDiv w:val="1"/>
      <w:marLeft w:val="0"/>
      <w:marRight w:val="0"/>
      <w:marTop w:val="0"/>
      <w:marBottom w:val="0"/>
      <w:divBdr>
        <w:top w:val="none" w:sz="0" w:space="0" w:color="auto"/>
        <w:left w:val="none" w:sz="0" w:space="0" w:color="auto"/>
        <w:bottom w:val="none" w:sz="0" w:space="0" w:color="auto"/>
        <w:right w:val="none" w:sz="0" w:space="0" w:color="auto"/>
      </w:divBdr>
    </w:div>
    <w:div w:id="963998825">
      <w:bodyDiv w:val="1"/>
      <w:marLeft w:val="0"/>
      <w:marRight w:val="0"/>
      <w:marTop w:val="0"/>
      <w:marBottom w:val="0"/>
      <w:divBdr>
        <w:top w:val="none" w:sz="0" w:space="0" w:color="auto"/>
        <w:left w:val="none" w:sz="0" w:space="0" w:color="auto"/>
        <w:bottom w:val="none" w:sz="0" w:space="0" w:color="auto"/>
        <w:right w:val="none" w:sz="0" w:space="0" w:color="auto"/>
      </w:divBdr>
    </w:div>
    <w:div w:id="990906141">
      <w:bodyDiv w:val="1"/>
      <w:marLeft w:val="0"/>
      <w:marRight w:val="0"/>
      <w:marTop w:val="0"/>
      <w:marBottom w:val="0"/>
      <w:divBdr>
        <w:top w:val="none" w:sz="0" w:space="0" w:color="auto"/>
        <w:left w:val="none" w:sz="0" w:space="0" w:color="auto"/>
        <w:bottom w:val="none" w:sz="0" w:space="0" w:color="auto"/>
        <w:right w:val="none" w:sz="0" w:space="0" w:color="auto"/>
      </w:divBdr>
    </w:div>
    <w:div w:id="992484297">
      <w:bodyDiv w:val="1"/>
      <w:marLeft w:val="0"/>
      <w:marRight w:val="0"/>
      <w:marTop w:val="0"/>
      <w:marBottom w:val="0"/>
      <w:divBdr>
        <w:top w:val="none" w:sz="0" w:space="0" w:color="auto"/>
        <w:left w:val="none" w:sz="0" w:space="0" w:color="auto"/>
        <w:bottom w:val="none" w:sz="0" w:space="0" w:color="auto"/>
        <w:right w:val="none" w:sz="0" w:space="0" w:color="auto"/>
      </w:divBdr>
    </w:div>
    <w:div w:id="996423468">
      <w:bodyDiv w:val="1"/>
      <w:marLeft w:val="0"/>
      <w:marRight w:val="0"/>
      <w:marTop w:val="0"/>
      <w:marBottom w:val="0"/>
      <w:divBdr>
        <w:top w:val="none" w:sz="0" w:space="0" w:color="auto"/>
        <w:left w:val="none" w:sz="0" w:space="0" w:color="auto"/>
        <w:bottom w:val="none" w:sz="0" w:space="0" w:color="auto"/>
        <w:right w:val="none" w:sz="0" w:space="0" w:color="auto"/>
      </w:divBdr>
    </w:div>
    <w:div w:id="1002245881">
      <w:bodyDiv w:val="1"/>
      <w:marLeft w:val="0"/>
      <w:marRight w:val="0"/>
      <w:marTop w:val="0"/>
      <w:marBottom w:val="0"/>
      <w:divBdr>
        <w:top w:val="none" w:sz="0" w:space="0" w:color="auto"/>
        <w:left w:val="none" w:sz="0" w:space="0" w:color="auto"/>
        <w:bottom w:val="none" w:sz="0" w:space="0" w:color="auto"/>
        <w:right w:val="none" w:sz="0" w:space="0" w:color="auto"/>
      </w:divBdr>
    </w:div>
    <w:div w:id="1002511393">
      <w:bodyDiv w:val="1"/>
      <w:marLeft w:val="0"/>
      <w:marRight w:val="0"/>
      <w:marTop w:val="0"/>
      <w:marBottom w:val="0"/>
      <w:divBdr>
        <w:top w:val="none" w:sz="0" w:space="0" w:color="auto"/>
        <w:left w:val="none" w:sz="0" w:space="0" w:color="auto"/>
        <w:bottom w:val="none" w:sz="0" w:space="0" w:color="auto"/>
        <w:right w:val="none" w:sz="0" w:space="0" w:color="auto"/>
      </w:divBdr>
    </w:div>
    <w:div w:id="1015838834">
      <w:bodyDiv w:val="1"/>
      <w:marLeft w:val="0"/>
      <w:marRight w:val="0"/>
      <w:marTop w:val="0"/>
      <w:marBottom w:val="0"/>
      <w:divBdr>
        <w:top w:val="none" w:sz="0" w:space="0" w:color="auto"/>
        <w:left w:val="none" w:sz="0" w:space="0" w:color="auto"/>
        <w:bottom w:val="none" w:sz="0" w:space="0" w:color="auto"/>
        <w:right w:val="none" w:sz="0" w:space="0" w:color="auto"/>
      </w:divBdr>
    </w:div>
    <w:div w:id="1019506463">
      <w:bodyDiv w:val="1"/>
      <w:marLeft w:val="0"/>
      <w:marRight w:val="0"/>
      <w:marTop w:val="0"/>
      <w:marBottom w:val="0"/>
      <w:divBdr>
        <w:top w:val="none" w:sz="0" w:space="0" w:color="auto"/>
        <w:left w:val="none" w:sz="0" w:space="0" w:color="auto"/>
        <w:bottom w:val="none" w:sz="0" w:space="0" w:color="auto"/>
        <w:right w:val="none" w:sz="0" w:space="0" w:color="auto"/>
      </w:divBdr>
    </w:div>
    <w:div w:id="1058477339">
      <w:bodyDiv w:val="1"/>
      <w:marLeft w:val="0"/>
      <w:marRight w:val="0"/>
      <w:marTop w:val="0"/>
      <w:marBottom w:val="0"/>
      <w:divBdr>
        <w:top w:val="none" w:sz="0" w:space="0" w:color="auto"/>
        <w:left w:val="none" w:sz="0" w:space="0" w:color="auto"/>
        <w:bottom w:val="none" w:sz="0" w:space="0" w:color="auto"/>
        <w:right w:val="none" w:sz="0" w:space="0" w:color="auto"/>
      </w:divBdr>
    </w:div>
    <w:div w:id="1066145363">
      <w:bodyDiv w:val="1"/>
      <w:marLeft w:val="0"/>
      <w:marRight w:val="0"/>
      <w:marTop w:val="0"/>
      <w:marBottom w:val="0"/>
      <w:divBdr>
        <w:top w:val="none" w:sz="0" w:space="0" w:color="auto"/>
        <w:left w:val="none" w:sz="0" w:space="0" w:color="auto"/>
        <w:bottom w:val="none" w:sz="0" w:space="0" w:color="auto"/>
        <w:right w:val="none" w:sz="0" w:space="0" w:color="auto"/>
      </w:divBdr>
    </w:div>
    <w:div w:id="1117602973">
      <w:bodyDiv w:val="1"/>
      <w:marLeft w:val="0"/>
      <w:marRight w:val="0"/>
      <w:marTop w:val="0"/>
      <w:marBottom w:val="0"/>
      <w:divBdr>
        <w:top w:val="none" w:sz="0" w:space="0" w:color="auto"/>
        <w:left w:val="none" w:sz="0" w:space="0" w:color="auto"/>
        <w:bottom w:val="none" w:sz="0" w:space="0" w:color="auto"/>
        <w:right w:val="none" w:sz="0" w:space="0" w:color="auto"/>
      </w:divBdr>
    </w:div>
    <w:div w:id="1132013691">
      <w:bodyDiv w:val="1"/>
      <w:marLeft w:val="0"/>
      <w:marRight w:val="0"/>
      <w:marTop w:val="0"/>
      <w:marBottom w:val="0"/>
      <w:divBdr>
        <w:top w:val="none" w:sz="0" w:space="0" w:color="auto"/>
        <w:left w:val="none" w:sz="0" w:space="0" w:color="auto"/>
        <w:bottom w:val="none" w:sz="0" w:space="0" w:color="auto"/>
        <w:right w:val="none" w:sz="0" w:space="0" w:color="auto"/>
      </w:divBdr>
    </w:div>
    <w:div w:id="1133982222">
      <w:bodyDiv w:val="1"/>
      <w:marLeft w:val="0"/>
      <w:marRight w:val="0"/>
      <w:marTop w:val="0"/>
      <w:marBottom w:val="0"/>
      <w:divBdr>
        <w:top w:val="none" w:sz="0" w:space="0" w:color="auto"/>
        <w:left w:val="none" w:sz="0" w:space="0" w:color="auto"/>
        <w:bottom w:val="none" w:sz="0" w:space="0" w:color="auto"/>
        <w:right w:val="none" w:sz="0" w:space="0" w:color="auto"/>
      </w:divBdr>
    </w:div>
    <w:div w:id="1208490772">
      <w:bodyDiv w:val="1"/>
      <w:marLeft w:val="0"/>
      <w:marRight w:val="0"/>
      <w:marTop w:val="0"/>
      <w:marBottom w:val="0"/>
      <w:divBdr>
        <w:top w:val="none" w:sz="0" w:space="0" w:color="auto"/>
        <w:left w:val="none" w:sz="0" w:space="0" w:color="auto"/>
        <w:bottom w:val="none" w:sz="0" w:space="0" w:color="auto"/>
        <w:right w:val="none" w:sz="0" w:space="0" w:color="auto"/>
      </w:divBdr>
    </w:div>
    <w:div w:id="1217857627">
      <w:bodyDiv w:val="1"/>
      <w:marLeft w:val="0"/>
      <w:marRight w:val="0"/>
      <w:marTop w:val="0"/>
      <w:marBottom w:val="0"/>
      <w:divBdr>
        <w:top w:val="none" w:sz="0" w:space="0" w:color="auto"/>
        <w:left w:val="none" w:sz="0" w:space="0" w:color="auto"/>
        <w:bottom w:val="none" w:sz="0" w:space="0" w:color="auto"/>
        <w:right w:val="none" w:sz="0" w:space="0" w:color="auto"/>
      </w:divBdr>
    </w:div>
    <w:div w:id="1237932170">
      <w:bodyDiv w:val="1"/>
      <w:marLeft w:val="0"/>
      <w:marRight w:val="0"/>
      <w:marTop w:val="0"/>
      <w:marBottom w:val="0"/>
      <w:divBdr>
        <w:top w:val="none" w:sz="0" w:space="0" w:color="auto"/>
        <w:left w:val="none" w:sz="0" w:space="0" w:color="auto"/>
        <w:bottom w:val="none" w:sz="0" w:space="0" w:color="auto"/>
        <w:right w:val="none" w:sz="0" w:space="0" w:color="auto"/>
      </w:divBdr>
    </w:div>
    <w:div w:id="1278829652">
      <w:bodyDiv w:val="1"/>
      <w:marLeft w:val="0"/>
      <w:marRight w:val="0"/>
      <w:marTop w:val="0"/>
      <w:marBottom w:val="0"/>
      <w:divBdr>
        <w:top w:val="none" w:sz="0" w:space="0" w:color="auto"/>
        <w:left w:val="none" w:sz="0" w:space="0" w:color="auto"/>
        <w:bottom w:val="none" w:sz="0" w:space="0" w:color="auto"/>
        <w:right w:val="none" w:sz="0" w:space="0" w:color="auto"/>
      </w:divBdr>
    </w:div>
    <w:div w:id="1327904447">
      <w:bodyDiv w:val="1"/>
      <w:marLeft w:val="0"/>
      <w:marRight w:val="0"/>
      <w:marTop w:val="0"/>
      <w:marBottom w:val="0"/>
      <w:divBdr>
        <w:top w:val="none" w:sz="0" w:space="0" w:color="auto"/>
        <w:left w:val="none" w:sz="0" w:space="0" w:color="auto"/>
        <w:bottom w:val="none" w:sz="0" w:space="0" w:color="auto"/>
        <w:right w:val="none" w:sz="0" w:space="0" w:color="auto"/>
      </w:divBdr>
    </w:div>
    <w:div w:id="1348946530">
      <w:bodyDiv w:val="1"/>
      <w:marLeft w:val="0"/>
      <w:marRight w:val="0"/>
      <w:marTop w:val="0"/>
      <w:marBottom w:val="0"/>
      <w:divBdr>
        <w:top w:val="none" w:sz="0" w:space="0" w:color="auto"/>
        <w:left w:val="none" w:sz="0" w:space="0" w:color="auto"/>
        <w:bottom w:val="none" w:sz="0" w:space="0" w:color="auto"/>
        <w:right w:val="none" w:sz="0" w:space="0" w:color="auto"/>
      </w:divBdr>
    </w:div>
    <w:div w:id="1350911527">
      <w:bodyDiv w:val="1"/>
      <w:marLeft w:val="0"/>
      <w:marRight w:val="0"/>
      <w:marTop w:val="0"/>
      <w:marBottom w:val="0"/>
      <w:divBdr>
        <w:top w:val="none" w:sz="0" w:space="0" w:color="auto"/>
        <w:left w:val="none" w:sz="0" w:space="0" w:color="auto"/>
        <w:bottom w:val="none" w:sz="0" w:space="0" w:color="auto"/>
        <w:right w:val="none" w:sz="0" w:space="0" w:color="auto"/>
      </w:divBdr>
    </w:div>
    <w:div w:id="1352413285">
      <w:bodyDiv w:val="1"/>
      <w:marLeft w:val="0"/>
      <w:marRight w:val="0"/>
      <w:marTop w:val="0"/>
      <w:marBottom w:val="0"/>
      <w:divBdr>
        <w:top w:val="none" w:sz="0" w:space="0" w:color="auto"/>
        <w:left w:val="none" w:sz="0" w:space="0" w:color="auto"/>
        <w:bottom w:val="none" w:sz="0" w:space="0" w:color="auto"/>
        <w:right w:val="none" w:sz="0" w:space="0" w:color="auto"/>
      </w:divBdr>
    </w:div>
    <w:div w:id="1379163362">
      <w:bodyDiv w:val="1"/>
      <w:marLeft w:val="0"/>
      <w:marRight w:val="0"/>
      <w:marTop w:val="0"/>
      <w:marBottom w:val="0"/>
      <w:divBdr>
        <w:top w:val="none" w:sz="0" w:space="0" w:color="auto"/>
        <w:left w:val="none" w:sz="0" w:space="0" w:color="auto"/>
        <w:bottom w:val="none" w:sz="0" w:space="0" w:color="auto"/>
        <w:right w:val="none" w:sz="0" w:space="0" w:color="auto"/>
      </w:divBdr>
    </w:div>
    <w:div w:id="1380860919">
      <w:bodyDiv w:val="1"/>
      <w:marLeft w:val="0"/>
      <w:marRight w:val="0"/>
      <w:marTop w:val="0"/>
      <w:marBottom w:val="0"/>
      <w:divBdr>
        <w:top w:val="none" w:sz="0" w:space="0" w:color="auto"/>
        <w:left w:val="none" w:sz="0" w:space="0" w:color="auto"/>
        <w:bottom w:val="none" w:sz="0" w:space="0" w:color="auto"/>
        <w:right w:val="none" w:sz="0" w:space="0" w:color="auto"/>
      </w:divBdr>
    </w:div>
    <w:div w:id="1425881342">
      <w:bodyDiv w:val="1"/>
      <w:marLeft w:val="0"/>
      <w:marRight w:val="0"/>
      <w:marTop w:val="0"/>
      <w:marBottom w:val="0"/>
      <w:divBdr>
        <w:top w:val="none" w:sz="0" w:space="0" w:color="auto"/>
        <w:left w:val="none" w:sz="0" w:space="0" w:color="auto"/>
        <w:bottom w:val="none" w:sz="0" w:space="0" w:color="auto"/>
        <w:right w:val="none" w:sz="0" w:space="0" w:color="auto"/>
      </w:divBdr>
    </w:div>
    <w:div w:id="1427384049">
      <w:bodyDiv w:val="1"/>
      <w:marLeft w:val="0"/>
      <w:marRight w:val="0"/>
      <w:marTop w:val="0"/>
      <w:marBottom w:val="0"/>
      <w:divBdr>
        <w:top w:val="none" w:sz="0" w:space="0" w:color="auto"/>
        <w:left w:val="none" w:sz="0" w:space="0" w:color="auto"/>
        <w:bottom w:val="none" w:sz="0" w:space="0" w:color="auto"/>
        <w:right w:val="none" w:sz="0" w:space="0" w:color="auto"/>
      </w:divBdr>
    </w:div>
    <w:div w:id="1441951911">
      <w:bodyDiv w:val="1"/>
      <w:marLeft w:val="0"/>
      <w:marRight w:val="0"/>
      <w:marTop w:val="0"/>
      <w:marBottom w:val="0"/>
      <w:divBdr>
        <w:top w:val="none" w:sz="0" w:space="0" w:color="auto"/>
        <w:left w:val="none" w:sz="0" w:space="0" w:color="auto"/>
        <w:bottom w:val="none" w:sz="0" w:space="0" w:color="auto"/>
        <w:right w:val="none" w:sz="0" w:space="0" w:color="auto"/>
      </w:divBdr>
    </w:div>
    <w:div w:id="1452282988">
      <w:bodyDiv w:val="1"/>
      <w:marLeft w:val="0"/>
      <w:marRight w:val="0"/>
      <w:marTop w:val="0"/>
      <w:marBottom w:val="0"/>
      <w:divBdr>
        <w:top w:val="none" w:sz="0" w:space="0" w:color="auto"/>
        <w:left w:val="none" w:sz="0" w:space="0" w:color="auto"/>
        <w:bottom w:val="none" w:sz="0" w:space="0" w:color="auto"/>
        <w:right w:val="none" w:sz="0" w:space="0" w:color="auto"/>
      </w:divBdr>
    </w:div>
    <w:div w:id="1475485813">
      <w:bodyDiv w:val="1"/>
      <w:marLeft w:val="0"/>
      <w:marRight w:val="0"/>
      <w:marTop w:val="0"/>
      <w:marBottom w:val="0"/>
      <w:divBdr>
        <w:top w:val="none" w:sz="0" w:space="0" w:color="auto"/>
        <w:left w:val="none" w:sz="0" w:space="0" w:color="auto"/>
        <w:bottom w:val="none" w:sz="0" w:space="0" w:color="auto"/>
        <w:right w:val="none" w:sz="0" w:space="0" w:color="auto"/>
      </w:divBdr>
    </w:div>
    <w:div w:id="1477069855">
      <w:bodyDiv w:val="1"/>
      <w:marLeft w:val="0"/>
      <w:marRight w:val="0"/>
      <w:marTop w:val="0"/>
      <w:marBottom w:val="0"/>
      <w:divBdr>
        <w:top w:val="none" w:sz="0" w:space="0" w:color="auto"/>
        <w:left w:val="none" w:sz="0" w:space="0" w:color="auto"/>
        <w:bottom w:val="none" w:sz="0" w:space="0" w:color="auto"/>
        <w:right w:val="none" w:sz="0" w:space="0" w:color="auto"/>
      </w:divBdr>
    </w:div>
    <w:div w:id="1533036754">
      <w:bodyDiv w:val="1"/>
      <w:marLeft w:val="0"/>
      <w:marRight w:val="0"/>
      <w:marTop w:val="0"/>
      <w:marBottom w:val="0"/>
      <w:divBdr>
        <w:top w:val="none" w:sz="0" w:space="0" w:color="auto"/>
        <w:left w:val="none" w:sz="0" w:space="0" w:color="auto"/>
        <w:bottom w:val="none" w:sz="0" w:space="0" w:color="auto"/>
        <w:right w:val="none" w:sz="0" w:space="0" w:color="auto"/>
      </w:divBdr>
    </w:div>
    <w:div w:id="1556044035">
      <w:bodyDiv w:val="1"/>
      <w:marLeft w:val="0"/>
      <w:marRight w:val="0"/>
      <w:marTop w:val="0"/>
      <w:marBottom w:val="0"/>
      <w:divBdr>
        <w:top w:val="none" w:sz="0" w:space="0" w:color="auto"/>
        <w:left w:val="none" w:sz="0" w:space="0" w:color="auto"/>
        <w:bottom w:val="none" w:sz="0" w:space="0" w:color="auto"/>
        <w:right w:val="none" w:sz="0" w:space="0" w:color="auto"/>
      </w:divBdr>
    </w:div>
    <w:div w:id="1571037769">
      <w:bodyDiv w:val="1"/>
      <w:marLeft w:val="0"/>
      <w:marRight w:val="0"/>
      <w:marTop w:val="0"/>
      <w:marBottom w:val="0"/>
      <w:divBdr>
        <w:top w:val="none" w:sz="0" w:space="0" w:color="auto"/>
        <w:left w:val="none" w:sz="0" w:space="0" w:color="auto"/>
        <w:bottom w:val="none" w:sz="0" w:space="0" w:color="auto"/>
        <w:right w:val="none" w:sz="0" w:space="0" w:color="auto"/>
      </w:divBdr>
    </w:div>
    <w:div w:id="1589927840">
      <w:bodyDiv w:val="1"/>
      <w:marLeft w:val="0"/>
      <w:marRight w:val="0"/>
      <w:marTop w:val="0"/>
      <w:marBottom w:val="0"/>
      <w:divBdr>
        <w:top w:val="none" w:sz="0" w:space="0" w:color="auto"/>
        <w:left w:val="none" w:sz="0" w:space="0" w:color="auto"/>
        <w:bottom w:val="none" w:sz="0" w:space="0" w:color="auto"/>
        <w:right w:val="none" w:sz="0" w:space="0" w:color="auto"/>
      </w:divBdr>
    </w:div>
    <w:div w:id="1599364373">
      <w:bodyDiv w:val="1"/>
      <w:marLeft w:val="0"/>
      <w:marRight w:val="0"/>
      <w:marTop w:val="0"/>
      <w:marBottom w:val="0"/>
      <w:divBdr>
        <w:top w:val="none" w:sz="0" w:space="0" w:color="auto"/>
        <w:left w:val="none" w:sz="0" w:space="0" w:color="auto"/>
        <w:bottom w:val="none" w:sz="0" w:space="0" w:color="auto"/>
        <w:right w:val="none" w:sz="0" w:space="0" w:color="auto"/>
      </w:divBdr>
    </w:div>
    <w:div w:id="1600483319">
      <w:bodyDiv w:val="1"/>
      <w:marLeft w:val="0"/>
      <w:marRight w:val="0"/>
      <w:marTop w:val="0"/>
      <w:marBottom w:val="0"/>
      <w:divBdr>
        <w:top w:val="none" w:sz="0" w:space="0" w:color="auto"/>
        <w:left w:val="none" w:sz="0" w:space="0" w:color="auto"/>
        <w:bottom w:val="none" w:sz="0" w:space="0" w:color="auto"/>
        <w:right w:val="none" w:sz="0" w:space="0" w:color="auto"/>
      </w:divBdr>
    </w:div>
    <w:div w:id="1613777939">
      <w:bodyDiv w:val="1"/>
      <w:marLeft w:val="0"/>
      <w:marRight w:val="0"/>
      <w:marTop w:val="0"/>
      <w:marBottom w:val="0"/>
      <w:divBdr>
        <w:top w:val="none" w:sz="0" w:space="0" w:color="auto"/>
        <w:left w:val="none" w:sz="0" w:space="0" w:color="auto"/>
        <w:bottom w:val="none" w:sz="0" w:space="0" w:color="auto"/>
        <w:right w:val="none" w:sz="0" w:space="0" w:color="auto"/>
      </w:divBdr>
    </w:div>
    <w:div w:id="1628582400">
      <w:bodyDiv w:val="1"/>
      <w:marLeft w:val="0"/>
      <w:marRight w:val="0"/>
      <w:marTop w:val="0"/>
      <w:marBottom w:val="0"/>
      <w:divBdr>
        <w:top w:val="none" w:sz="0" w:space="0" w:color="auto"/>
        <w:left w:val="none" w:sz="0" w:space="0" w:color="auto"/>
        <w:bottom w:val="none" w:sz="0" w:space="0" w:color="auto"/>
        <w:right w:val="none" w:sz="0" w:space="0" w:color="auto"/>
      </w:divBdr>
    </w:div>
    <w:div w:id="1656685644">
      <w:bodyDiv w:val="1"/>
      <w:marLeft w:val="0"/>
      <w:marRight w:val="0"/>
      <w:marTop w:val="0"/>
      <w:marBottom w:val="0"/>
      <w:divBdr>
        <w:top w:val="none" w:sz="0" w:space="0" w:color="auto"/>
        <w:left w:val="none" w:sz="0" w:space="0" w:color="auto"/>
        <w:bottom w:val="none" w:sz="0" w:space="0" w:color="auto"/>
        <w:right w:val="none" w:sz="0" w:space="0" w:color="auto"/>
      </w:divBdr>
    </w:div>
    <w:div w:id="1690838610">
      <w:bodyDiv w:val="1"/>
      <w:marLeft w:val="0"/>
      <w:marRight w:val="0"/>
      <w:marTop w:val="0"/>
      <w:marBottom w:val="0"/>
      <w:divBdr>
        <w:top w:val="none" w:sz="0" w:space="0" w:color="auto"/>
        <w:left w:val="none" w:sz="0" w:space="0" w:color="auto"/>
        <w:bottom w:val="none" w:sz="0" w:space="0" w:color="auto"/>
        <w:right w:val="none" w:sz="0" w:space="0" w:color="auto"/>
      </w:divBdr>
    </w:div>
    <w:div w:id="1700397630">
      <w:bodyDiv w:val="1"/>
      <w:marLeft w:val="0"/>
      <w:marRight w:val="0"/>
      <w:marTop w:val="0"/>
      <w:marBottom w:val="0"/>
      <w:divBdr>
        <w:top w:val="none" w:sz="0" w:space="0" w:color="auto"/>
        <w:left w:val="none" w:sz="0" w:space="0" w:color="auto"/>
        <w:bottom w:val="none" w:sz="0" w:space="0" w:color="auto"/>
        <w:right w:val="none" w:sz="0" w:space="0" w:color="auto"/>
      </w:divBdr>
    </w:div>
    <w:div w:id="1711027430">
      <w:bodyDiv w:val="1"/>
      <w:marLeft w:val="0"/>
      <w:marRight w:val="0"/>
      <w:marTop w:val="0"/>
      <w:marBottom w:val="0"/>
      <w:divBdr>
        <w:top w:val="none" w:sz="0" w:space="0" w:color="auto"/>
        <w:left w:val="none" w:sz="0" w:space="0" w:color="auto"/>
        <w:bottom w:val="none" w:sz="0" w:space="0" w:color="auto"/>
        <w:right w:val="none" w:sz="0" w:space="0" w:color="auto"/>
      </w:divBdr>
    </w:div>
    <w:div w:id="1723745152">
      <w:bodyDiv w:val="1"/>
      <w:marLeft w:val="0"/>
      <w:marRight w:val="0"/>
      <w:marTop w:val="0"/>
      <w:marBottom w:val="0"/>
      <w:divBdr>
        <w:top w:val="none" w:sz="0" w:space="0" w:color="auto"/>
        <w:left w:val="none" w:sz="0" w:space="0" w:color="auto"/>
        <w:bottom w:val="none" w:sz="0" w:space="0" w:color="auto"/>
        <w:right w:val="none" w:sz="0" w:space="0" w:color="auto"/>
      </w:divBdr>
    </w:div>
    <w:div w:id="1754548234">
      <w:bodyDiv w:val="1"/>
      <w:marLeft w:val="0"/>
      <w:marRight w:val="0"/>
      <w:marTop w:val="0"/>
      <w:marBottom w:val="0"/>
      <w:divBdr>
        <w:top w:val="none" w:sz="0" w:space="0" w:color="auto"/>
        <w:left w:val="none" w:sz="0" w:space="0" w:color="auto"/>
        <w:bottom w:val="none" w:sz="0" w:space="0" w:color="auto"/>
        <w:right w:val="none" w:sz="0" w:space="0" w:color="auto"/>
      </w:divBdr>
    </w:div>
    <w:div w:id="1754886450">
      <w:bodyDiv w:val="1"/>
      <w:marLeft w:val="0"/>
      <w:marRight w:val="0"/>
      <w:marTop w:val="0"/>
      <w:marBottom w:val="0"/>
      <w:divBdr>
        <w:top w:val="none" w:sz="0" w:space="0" w:color="auto"/>
        <w:left w:val="none" w:sz="0" w:space="0" w:color="auto"/>
        <w:bottom w:val="none" w:sz="0" w:space="0" w:color="auto"/>
        <w:right w:val="none" w:sz="0" w:space="0" w:color="auto"/>
      </w:divBdr>
    </w:div>
    <w:div w:id="1824733472">
      <w:bodyDiv w:val="1"/>
      <w:marLeft w:val="0"/>
      <w:marRight w:val="0"/>
      <w:marTop w:val="0"/>
      <w:marBottom w:val="0"/>
      <w:divBdr>
        <w:top w:val="none" w:sz="0" w:space="0" w:color="auto"/>
        <w:left w:val="none" w:sz="0" w:space="0" w:color="auto"/>
        <w:bottom w:val="none" w:sz="0" w:space="0" w:color="auto"/>
        <w:right w:val="none" w:sz="0" w:space="0" w:color="auto"/>
      </w:divBdr>
    </w:div>
    <w:div w:id="1837302253">
      <w:bodyDiv w:val="1"/>
      <w:marLeft w:val="0"/>
      <w:marRight w:val="0"/>
      <w:marTop w:val="0"/>
      <w:marBottom w:val="0"/>
      <w:divBdr>
        <w:top w:val="none" w:sz="0" w:space="0" w:color="auto"/>
        <w:left w:val="none" w:sz="0" w:space="0" w:color="auto"/>
        <w:bottom w:val="none" w:sz="0" w:space="0" w:color="auto"/>
        <w:right w:val="none" w:sz="0" w:space="0" w:color="auto"/>
      </w:divBdr>
    </w:div>
    <w:div w:id="1852062125">
      <w:bodyDiv w:val="1"/>
      <w:marLeft w:val="0"/>
      <w:marRight w:val="0"/>
      <w:marTop w:val="0"/>
      <w:marBottom w:val="0"/>
      <w:divBdr>
        <w:top w:val="none" w:sz="0" w:space="0" w:color="auto"/>
        <w:left w:val="none" w:sz="0" w:space="0" w:color="auto"/>
        <w:bottom w:val="none" w:sz="0" w:space="0" w:color="auto"/>
        <w:right w:val="none" w:sz="0" w:space="0" w:color="auto"/>
      </w:divBdr>
    </w:div>
    <w:div w:id="1858881327">
      <w:bodyDiv w:val="1"/>
      <w:marLeft w:val="0"/>
      <w:marRight w:val="0"/>
      <w:marTop w:val="0"/>
      <w:marBottom w:val="0"/>
      <w:divBdr>
        <w:top w:val="none" w:sz="0" w:space="0" w:color="auto"/>
        <w:left w:val="none" w:sz="0" w:space="0" w:color="auto"/>
        <w:bottom w:val="none" w:sz="0" w:space="0" w:color="auto"/>
        <w:right w:val="none" w:sz="0" w:space="0" w:color="auto"/>
      </w:divBdr>
    </w:div>
    <w:div w:id="1909223168">
      <w:bodyDiv w:val="1"/>
      <w:marLeft w:val="0"/>
      <w:marRight w:val="0"/>
      <w:marTop w:val="0"/>
      <w:marBottom w:val="0"/>
      <w:divBdr>
        <w:top w:val="none" w:sz="0" w:space="0" w:color="auto"/>
        <w:left w:val="none" w:sz="0" w:space="0" w:color="auto"/>
        <w:bottom w:val="none" w:sz="0" w:space="0" w:color="auto"/>
        <w:right w:val="none" w:sz="0" w:space="0" w:color="auto"/>
      </w:divBdr>
    </w:div>
    <w:div w:id="1914048661">
      <w:bodyDiv w:val="1"/>
      <w:marLeft w:val="0"/>
      <w:marRight w:val="0"/>
      <w:marTop w:val="0"/>
      <w:marBottom w:val="0"/>
      <w:divBdr>
        <w:top w:val="none" w:sz="0" w:space="0" w:color="auto"/>
        <w:left w:val="none" w:sz="0" w:space="0" w:color="auto"/>
        <w:bottom w:val="none" w:sz="0" w:space="0" w:color="auto"/>
        <w:right w:val="none" w:sz="0" w:space="0" w:color="auto"/>
      </w:divBdr>
    </w:div>
    <w:div w:id="1916473609">
      <w:bodyDiv w:val="1"/>
      <w:marLeft w:val="0"/>
      <w:marRight w:val="0"/>
      <w:marTop w:val="0"/>
      <w:marBottom w:val="0"/>
      <w:divBdr>
        <w:top w:val="none" w:sz="0" w:space="0" w:color="auto"/>
        <w:left w:val="none" w:sz="0" w:space="0" w:color="auto"/>
        <w:bottom w:val="none" w:sz="0" w:space="0" w:color="auto"/>
        <w:right w:val="none" w:sz="0" w:space="0" w:color="auto"/>
      </w:divBdr>
    </w:div>
    <w:div w:id="1918006562">
      <w:bodyDiv w:val="1"/>
      <w:marLeft w:val="0"/>
      <w:marRight w:val="0"/>
      <w:marTop w:val="0"/>
      <w:marBottom w:val="0"/>
      <w:divBdr>
        <w:top w:val="none" w:sz="0" w:space="0" w:color="auto"/>
        <w:left w:val="none" w:sz="0" w:space="0" w:color="auto"/>
        <w:bottom w:val="none" w:sz="0" w:space="0" w:color="auto"/>
        <w:right w:val="none" w:sz="0" w:space="0" w:color="auto"/>
      </w:divBdr>
    </w:div>
    <w:div w:id="1928924026">
      <w:bodyDiv w:val="1"/>
      <w:marLeft w:val="0"/>
      <w:marRight w:val="0"/>
      <w:marTop w:val="0"/>
      <w:marBottom w:val="0"/>
      <w:divBdr>
        <w:top w:val="none" w:sz="0" w:space="0" w:color="auto"/>
        <w:left w:val="none" w:sz="0" w:space="0" w:color="auto"/>
        <w:bottom w:val="none" w:sz="0" w:space="0" w:color="auto"/>
        <w:right w:val="none" w:sz="0" w:space="0" w:color="auto"/>
      </w:divBdr>
    </w:div>
    <w:div w:id="1930233874">
      <w:bodyDiv w:val="1"/>
      <w:marLeft w:val="0"/>
      <w:marRight w:val="0"/>
      <w:marTop w:val="0"/>
      <w:marBottom w:val="0"/>
      <w:divBdr>
        <w:top w:val="none" w:sz="0" w:space="0" w:color="auto"/>
        <w:left w:val="none" w:sz="0" w:space="0" w:color="auto"/>
        <w:bottom w:val="none" w:sz="0" w:space="0" w:color="auto"/>
        <w:right w:val="none" w:sz="0" w:space="0" w:color="auto"/>
      </w:divBdr>
    </w:div>
    <w:div w:id="1932275760">
      <w:bodyDiv w:val="1"/>
      <w:marLeft w:val="0"/>
      <w:marRight w:val="0"/>
      <w:marTop w:val="0"/>
      <w:marBottom w:val="0"/>
      <w:divBdr>
        <w:top w:val="none" w:sz="0" w:space="0" w:color="auto"/>
        <w:left w:val="none" w:sz="0" w:space="0" w:color="auto"/>
        <w:bottom w:val="none" w:sz="0" w:space="0" w:color="auto"/>
        <w:right w:val="none" w:sz="0" w:space="0" w:color="auto"/>
      </w:divBdr>
    </w:div>
    <w:div w:id="1946646228">
      <w:bodyDiv w:val="1"/>
      <w:marLeft w:val="0"/>
      <w:marRight w:val="0"/>
      <w:marTop w:val="0"/>
      <w:marBottom w:val="0"/>
      <w:divBdr>
        <w:top w:val="none" w:sz="0" w:space="0" w:color="auto"/>
        <w:left w:val="none" w:sz="0" w:space="0" w:color="auto"/>
        <w:bottom w:val="none" w:sz="0" w:space="0" w:color="auto"/>
        <w:right w:val="none" w:sz="0" w:space="0" w:color="auto"/>
      </w:divBdr>
    </w:div>
    <w:div w:id="1964775319">
      <w:bodyDiv w:val="1"/>
      <w:marLeft w:val="0"/>
      <w:marRight w:val="0"/>
      <w:marTop w:val="0"/>
      <w:marBottom w:val="0"/>
      <w:divBdr>
        <w:top w:val="none" w:sz="0" w:space="0" w:color="auto"/>
        <w:left w:val="none" w:sz="0" w:space="0" w:color="auto"/>
        <w:bottom w:val="none" w:sz="0" w:space="0" w:color="auto"/>
        <w:right w:val="none" w:sz="0" w:space="0" w:color="auto"/>
      </w:divBdr>
    </w:div>
    <w:div w:id="1992828597">
      <w:bodyDiv w:val="1"/>
      <w:marLeft w:val="0"/>
      <w:marRight w:val="0"/>
      <w:marTop w:val="0"/>
      <w:marBottom w:val="0"/>
      <w:divBdr>
        <w:top w:val="none" w:sz="0" w:space="0" w:color="auto"/>
        <w:left w:val="none" w:sz="0" w:space="0" w:color="auto"/>
        <w:bottom w:val="none" w:sz="0" w:space="0" w:color="auto"/>
        <w:right w:val="none" w:sz="0" w:space="0" w:color="auto"/>
      </w:divBdr>
    </w:div>
    <w:div w:id="2010138342">
      <w:bodyDiv w:val="1"/>
      <w:marLeft w:val="0"/>
      <w:marRight w:val="0"/>
      <w:marTop w:val="0"/>
      <w:marBottom w:val="0"/>
      <w:divBdr>
        <w:top w:val="none" w:sz="0" w:space="0" w:color="auto"/>
        <w:left w:val="none" w:sz="0" w:space="0" w:color="auto"/>
        <w:bottom w:val="none" w:sz="0" w:space="0" w:color="auto"/>
        <w:right w:val="none" w:sz="0" w:space="0" w:color="auto"/>
      </w:divBdr>
    </w:div>
    <w:div w:id="2031300650">
      <w:bodyDiv w:val="1"/>
      <w:marLeft w:val="0"/>
      <w:marRight w:val="0"/>
      <w:marTop w:val="0"/>
      <w:marBottom w:val="0"/>
      <w:divBdr>
        <w:top w:val="none" w:sz="0" w:space="0" w:color="auto"/>
        <w:left w:val="none" w:sz="0" w:space="0" w:color="auto"/>
        <w:bottom w:val="none" w:sz="0" w:space="0" w:color="auto"/>
        <w:right w:val="none" w:sz="0" w:space="0" w:color="auto"/>
      </w:divBdr>
    </w:div>
    <w:div w:id="2047947991">
      <w:bodyDiv w:val="1"/>
      <w:marLeft w:val="0"/>
      <w:marRight w:val="0"/>
      <w:marTop w:val="0"/>
      <w:marBottom w:val="0"/>
      <w:divBdr>
        <w:top w:val="none" w:sz="0" w:space="0" w:color="auto"/>
        <w:left w:val="none" w:sz="0" w:space="0" w:color="auto"/>
        <w:bottom w:val="none" w:sz="0" w:space="0" w:color="auto"/>
        <w:right w:val="none" w:sz="0" w:space="0" w:color="auto"/>
      </w:divBdr>
    </w:div>
    <w:div w:id="2063480889">
      <w:bodyDiv w:val="1"/>
      <w:marLeft w:val="0"/>
      <w:marRight w:val="0"/>
      <w:marTop w:val="0"/>
      <w:marBottom w:val="0"/>
      <w:divBdr>
        <w:top w:val="none" w:sz="0" w:space="0" w:color="auto"/>
        <w:left w:val="none" w:sz="0" w:space="0" w:color="auto"/>
        <w:bottom w:val="none" w:sz="0" w:space="0" w:color="auto"/>
        <w:right w:val="none" w:sz="0" w:space="0" w:color="auto"/>
      </w:divBdr>
    </w:div>
    <w:div w:id="2067756096">
      <w:bodyDiv w:val="1"/>
      <w:marLeft w:val="0"/>
      <w:marRight w:val="0"/>
      <w:marTop w:val="0"/>
      <w:marBottom w:val="0"/>
      <w:divBdr>
        <w:top w:val="none" w:sz="0" w:space="0" w:color="auto"/>
        <w:left w:val="none" w:sz="0" w:space="0" w:color="auto"/>
        <w:bottom w:val="none" w:sz="0" w:space="0" w:color="auto"/>
        <w:right w:val="none" w:sz="0" w:space="0" w:color="auto"/>
      </w:divBdr>
    </w:div>
    <w:div w:id="2070029828">
      <w:bodyDiv w:val="1"/>
      <w:marLeft w:val="0"/>
      <w:marRight w:val="0"/>
      <w:marTop w:val="0"/>
      <w:marBottom w:val="0"/>
      <w:divBdr>
        <w:top w:val="none" w:sz="0" w:space="0" w:color="auto"/>
        <w:left w:val="none" w:sz="0" w:space="0" w:color="auto"/>
        <w:bottom w:val="none" w:sz="0" w:space="0" w:color="auto"/>
        <w:right w:val="none" w:sz="0" w:space="0" w:color="auto"/>
      </w:divBdr>
    </w:div>
    <w:div w:id="2076708063">
      <w:bodyDiv w:val="1"/>
      <w:marLeft w:val="0"/>
      <w:marRight w:val="0"/>
      <w:marTop w:val="0"/>
      <w:marBottom w:val="0"/>
      <w:divBdr>
        <w:top w:val="none" w:sz="0" w:space="0" w:color="auto"/>
        <w:left w:val="none" w:sz="0" w:space="0" w:color="auto"/>
        <w:bottom w:val="none" w:sz="0" w:space="0" w:color="auto"/>
        <w:right w:val="none" w:sz="0" w:space="0" w:color="auto"/>
      </w:divBdr>
    </w:div>
    <w:div w:id="2085178247">
      <w:bodyDiv w:val="1"/>
      <w:marLeft w:val="0"/>
      <w:marRight w:val="0"/>
      <w:marTop w:val="0"/>
      <w:marBottom w:val="0"/>
      <w:divBdr>
        <w:top w:val="none" w:sz="0" w:space="0" w:color="auto"/>
        <w:left w:val="none" w:sz="0" w:space="0" w:color="auto"/>
        <w:bottom w:val="none" w:sz="0" w:space="0" w:color="auto"/>
        <w:right w:val="none" w:sz="0" w:space="0" w:color="auto"/>
      </w:divBdr>
    </w:div>
    <w:div w:id="208964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5F457-38B4-474E-9A1B-94267AE1C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8</Pages>
  <Words>2350</Words>
  <Characters>12927</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VeritonE430</dc:creator>
  <cp:keywords/>
  <dc:description/>
  <cp:lastModifiedBy>DGS</cp:lastModifiedBy>
  <cp:revision>8</cp:revision>
  <cp:lastPrinted>2022-12-14T10:13:00Z</cp:lastPrinted>
  <dcterms:created xsi:type="dcterms:W3CDTF">2022-12-14T08:37:00Z</dcterms:created>
  <dcterms:modified xsi:type="dcterms:W3CDTF">2023-02-06T19:28:00Z</dcterms:modified>
</cp:coreProperties>
</file>