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A48" w14:textId="77777777" w:rsidR="005F1E42" w:rsidRDefault="005F1E42" w:rsidP="002B7207">
      <w:pPr>
        <w:widowControl w:val="0"/>
        <w:ind w:right="-24"/>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République française</w:t>
      </w:r>
    </w:p>
    <w:p w14:paraId="2A6FEADE"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 </w:t>
      </w:r>
    </w:p>
    <w:p w14:paraId="229210E8"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Commune de Montbizot</w:t>
      </w:r>
    </w:p>
    <w:p w14:paraId="193AA4DE" w14:textId="77777777" w:rsidR="00A36B76" w:rsidRDefault="00A36B76" w:rsidP="00974CC5">
      <w:pPr>
        <w:widowControl w:val="0"/>
        <w:jc w:val="center"/>
        <w:rPr>
          <w:rFonts w:ascii="Tahoma" w:hAnsi="Tahoma" w:cs="Tahoma"/>
          <w:color w:val="990033"/>
          <w:sz w:val="24"/>
          <w:szCs w:val="24"/>
          <w14:ligatures w14:val="none"/>
        </w:rPr>
      </w:pPr>
    </w:p>
    <w:p w14:paraId="216F5BDE" w14:textId="0BA377E1" w:rsidR="002713F4" w:rsidRDefault="005F1E42" w:rsidP="00974CC5">
      <w:pPr>
        <w:widowControl w:val="0"/>
        <w:jc w:val="center"/>
        <w:rPr>
          <w:rFonts w:ascii="Tahoma" w:hAnsi="Tahoma" w:cs="Tahoma"/>
          <w:b/>
          <w:sz w:val="16"/>
          <w:szCs w:val="16"/>
        </w:rPr>
      </w:pPr>
      <w:r>
        <w:rPr>
          <w:rFonts w:ascii="Tahoma" w:hAnsi="Tahoma" w:cs="Tahoma"/>
          <w:color w:val="990033"/>
          <w:sz w:val="24"/>
          <w:szCs w:val="24"/>
          <w14:ligatures w14:val="none"/>
        </w:rPr>
        <w:t xml:space="preserve">Séance du </w:t>
      </w:r>
      <w:r w:rsidR="00C641E7">
        <w:rPr>
          <w:rFonts w:ascii="Tahoma" w:hAnsi="Tahoma" w:cs="Tahoma"/>
          <w:color w:val="990033"/>
          <w:sz w:val="24"/>
          <w:szCs w:val="24"/>
          <w14:ligatures w14:val="none"/>
        </w:rPr>
        <w:t>7 mars</w:t>
      </w:r>
      <w:r w:rsidR="00974CC5">
        <w:rPr>
          <w:rFonts w:ascii="Tahoma" w:hAnsi="Tahoma" w:cs="Tahoma"/>
          <w:color w:val="990033"/>
          <w:sz w:val="24"/>
          <w:szCs w:val="24"/>
          <w14:ligatures w14:val="none"/>
        </w:rPr>
        <w:t xml:space="preserve"> 2023</w:t>
      </w:r>
    </w:p>
    <w:p w14:paraId="395BF4EE" w14:textId="77777777" w:rsidR="001516C9" w:rsidRPr="005E29F2" w:rsidRDefault="001516C9" w:rsidP="00F238FC">
      <w:pPr>
        <w:pStyle w:val="Sansinterligne"/>
        <w:spacing w:line="276" w:lineRule="auto"/>
        <w:rPr>
          <w:rFonts w:ascii="Tahoma" w:hAnsi="Tahoma" w:cs="Tahoma"/>
          <w:b/>
          <w:sz w:val="16"/>
          <w:szCs w:val="16"/>
        </w:rPr>
      </w:pPr>
    </w:p>
    <w:p w14:paraId="227A2431" w14:textId="389D49A3" w:rsidR="008F7A44" w:rsidRPr="008F7A44" w:rsidRDefault="008F7A44" w:rsidP="008F7A44">
      <w:pPr>
        <w:pStyle w:val="Sansinterligne"/>
        <w:spacing w:line="276" w:lineRule="auto"/>
        <w:rPr>
          <w:rFonts w:ascii="Tahoma" w:hAnsi="Tahoma" w:cs="Tahoma"/>
          <w:b/>
          <w:sz w:val="22"/>
          <w:szCs w:val="22"/>
        </w:rPr>
      </w:pPr>
      <w:bookmarkStart w:id="0" w:name="_Hlk96328033"/>
      <w:bookmarkStart w:id="1" w:name="_Hlk126831190"/>
      <w:r w:rsidRPr="008F7A44">
        <w:rPr>
          <w:rFonts w:ascii="Tahoma" w:hAnsi="Tahoma" w:cs="Tahoma"/>
          <w:b/>
          <w:sz w:val="22"/>
          <w:szCs w:val="22"/>
        </w:rPr>
        <w:t>L’An deux mil vingt-</w:t>
      </w:r>
      <w:r w:rsidR="00974CC5">
        <w:rPr>
          <w:rFonts w:ascii="Tahoma" w:hAnsi="Tahoma" w:cs="Tahoma"/>
          <w:b/>
          <w:sz w:val="22"/>
          <w:szCs w:val="22"/>
        </w:rPr>
        <w:t>trois</w:t>
      </w:r>
      <w:r w:rsidRPr="008F7A44">
        <w:rPr>
          <w:rFonts w:ascii="Tahoma" w:hAnsi="Tahoma" w:cs="Tahoma"/>
          <w:b/>
          <w:sz w:val="22"/>
          <w:szCs w:val="22"/>
        </w:rPr>
        <w:t xml:space="preserve">, </w:t>
      </w:r>
      <w:proofErr w:type="gramStart"/>
      <w:r w:rsidRPr="008F7A44">
        <w:rPr>
          <w:rFonts w:ascii="Tahoma" w:hAnsi="Tahoma" w:cs="Tahoma"/>
          <w:b/>
          <w:sz w:val="22"/>
          <w:szCs w:val="22"/>
        </w:rPr>
        <w:t xml:space="preserve">le </w:t>
      </w:r>
      <w:r w:rsidR="00C641E7">
        <w:rPr>
          <w:rFonts w:ascii="Tahoma" w:hAnsi="Tahoma" w:cs="Tahoma"/>
          <w:b/>
          <w:sz w:val="22"/>
          <w:szCs w:val="22"/>
        </w:rPr>
        <w:t>sept mars</w:t>
      </w:r>
      <w:proofErr w:type="gramEnd"/>
      <w:r w:rsidRPr="008F7A44">
        <w:rPr>
          <w:rFonts w:ascii="Tahoma" w:hAnsi="Tahoma" w:cs="Tahoma"/>
          <w:b/>
          <w:sz w:val="22"/>
          <w:szCs w:val="22"/>
        </w:rPr>
        <w:t xml:space="preserve"> à vingt heures</w:t>
      </w:r>
      <w:r w:rsidR="00974CC5">
        <w:rPr>
          <w:rFonts w:ascii="Tahoma" w:hAnsi="Tahoma" w:cs="Tahoma"/>
          <w:b/>
          <w:sz w:val="22"/>
          <w:szCs w:val="22"/>
        </w:rPr>
        <w:t xml:space="preserve"> trente</w:t>
      </w:r>
    </w:p>
    <w:p w14:paraId="42CB3DD9" w14:textId="58301BAD" w:rsidR="008F7A44" w:rsidRPr="008F7A44" w:rsidRDefault="008F7A44" w:rsidP="008F7A44">
      <w:pPr>
        <w:pStyle w:val="Sansinterligne"/>
        <w:spacing w:line="276" w:lineRule="auto"/>
        <w:rPr>
          <w:rFonts w:ascii="Tahoma" w:hAnsi="Tahoma" w:cs="Tahoma"/>
          <w:b/>
          <w:sz w:val="22"/>
          <w:szCs w:val="22"/>
        </w:rPr>
      </w:pPr>
      <w:r w:rsidRPr="008F7A44">
        <w:rPr>
          <w:rFonts w:ascii="Tahoma" w:hAnsi="Tahoma" w:cs="Tahoma"/>
          <w:b/>
          <w:sz w:val="22"/>
          <w:szCs w:val="22"/>
        </w:rPr>
        <w:t>Le Conseil Municipal, dûment convoqué, s’est réuni en séance ordinaire à la Mairie, sous la présidence de</w:t>
      </w:r>
      <w:r w:rsidR="00AC298E">
        <w:rPr>
          <w:rFonts w:ascii="Tahoma" w:hAnsi="Tahoma" w:cs="Tahoma"/>
          <w:b/>
          <w:sz w:val="22"/>
          <w:szCs w:val="22"/>
        </w:rPr>
        <w:t xml:space="preserve"> </w:t>
      </w:r>
      <w:r w:rsidRPr="008F7A44">
        <w:rPr>
          <w:rFonts w:ascii="Tahoma" w:hAnsi="Tahoma" w:cs="Tahoma"/>
          <w:b/>
          <w:sz w:val="22"/>
          <w:szCs w:val="22"/>
        </w:rPr>
        <w:t>M. Alain BESNIER, Maire.</w:t>
      </w:r>
    </w:p>
    <w:p w14:paraId="0A1083B4" w14:textId="77777777" w:rsidR="008F7A44" w:rsidRPr="008F7A44" w:rsidRDefault="008F7A44" w:rsidP="008F7A44">
      <w:pPr>
        <w:pStyle w:val="Sansinterligne"/>
        <w:spacing w:line="276" w:lineRule="auto"/>
        <w:rPr>
          <w:rFonts w:ascii="Tahoma" w:hAnsi="Tahoma" w:cs="Tahoma"/>
          <w:b/>
          <w:sz w:val="22"/>
          <w:szCs w:val="22"/>
        </w:rPr>
      </w:pPr>
    </w:p>
    <w:bookmarkEnd w:id="0"/>
    <w:p w14:paraId="36994A03" w14:textId="39A6671B"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Étaient présents :</w:t>
      </w:r>
      <w:r w:rsidRPr="008F7A44">
        <w:rPr>
          <w:rFonts w:ascii="Tahoma" w:hAnsi="Tahoma" w:cs="Tahoma"/>
          <w:sz w:val="22"/>
          <w:szCs w:val="22"/>
        </w:rPr>
        <w:t xml:space="preserve"> M. Alain BESNIER, </w:t>
      </w:r>
      <w:r w:rsidR="009B24F4" w:rsidRPr="008F7A44">
        <w:rPr>
          <w:rFonts w:ascii="Tahoma" w:hAnsi="Tahoma" w:cs="Tahoma"/>
          <w:sz w:val="22"/>
          <w:szCs w:val="22"/>
        </w:rPr>
        <w:t>M. Laurent CAURET</w:t>
      </w:r>
      <w:r w:rsidRPr="008F7A44">
        <w:rPr>
          <w:rFonts w:ascii="Tahoma" w:hAnsi="Tahoma" w:cs="Tahoma"/>
          <w:sz w:val="22"/>
          <w:szCs w:val="22"/>
        </w:rPr>
        <w:t xml:space="preserve">, </w:t>
      </w:r>
      <w:r w:rsidR="00974CC5" w:rsidRPr="008F7A44">
        <w:rPr>
          <w:rFonts w:ascii="Tahoma" w:hAnsi="Tahoma" w:cs="Tahoma"/>
          <w:sz w:val="22"/>
          <w:szCs w:val="22"/>
        </w:rPr>
        <w:t>Mme Brigitte GAIGNARD</w:t>
      </w:r>
      <w:r w:rsidR="00974CC5">
        <w:rPr>
          <w:rFonts w:ascii="Tahoma" w:hAnsi="Tahoma" w:cs="Tahoma"/>
          <w:sz w:val="22"/>
          <w:szCs w:val="22"/>
        </w:rPr>
        <w:t>,</w:t>
      </w:r>
      <w:r w:rsidR="00974CC5" w:rsidRPr="008F7A44">
        <w:rPr>
          <w:rFonts w:ascii="Tahoma" w:hAnsi="Tahoma" w:cs="Tahoma"/>
          <w:sz w:val="22"/>
          <w:szCs w:val="22"/>
        </w:rPr>
        <w:t xml:space="preserve"> </w:t>
      </w:r>
      <w:r w:rsidR="00F6482D" w:rsidRPr="008F7A44">
        <w:rPr>
          <w:rFonts w:ascii="Tahoma" w:hAnsi="Tahoma" w:cs="Tahoma"/>
          <w:sz w:val="22"/>
          <w:szCs w:val="22"/>
        </w:rPr>
        <w:t>M. Daniel ALAIN</w:t>
      </w:r>
      <w:r w:rsidR="008D1027">
        <w:rPr>
          <w:rFonts w:ascii="Tahoma" w:hAnsi="Tahoma" w:cs="Tahoma"/>
          <w:sz w:val="22"/>
          <w:szCs w:val="22"/>
        </w:rPr>
        <w:t>,</w:t>
      </w:r>
      <w:r w:rsidR="00F6482D">
        <w:rPr>
          <w:rFonts w:ascii="Tahoma" w:hAnsi="Tahoma" w:cs="Tahoma"/>
          <w:sz w:val="22"/>
          <w:szCs w:val="22"/>
        </w:rPr>
        <w:t xml:space="preserve"> </w:t>
      </w:r>
      <w:r w:rsidRPr="008F7A44">
        <w:rPr>
          <w:rFonts w:ascii="Tahoma" w:hAnsi="Tahoma" w:cs="Tahoma"/>
          <w:sz w:val="22"/>
          <w:szCs w:val="22"/>
        </w:rPr>
        <w:t xml:space="preserve">M. Eric VÉRITÉ, Mme Pascale LERAY, M. Dominique ANDRÉ, </w:t>
      </w:r>
      <w:r w:rsidR="008D1027" w:rsidRPr="008F7A44">
        <w:rPr>
          <w:rFonts w:ascii="Tahoma" w:hAnsi="Tahoma" w:cs="Tahoma"/>
          <w:sz w:val="22"/>
          <w:szCs w:val="22"/>
        </w:rPr>
        <w:t>M. Eugène BESNARD</w:t>
      </w:r>
      <w:r w:rsidR="008D1027">
        <w:rPr>
          <w:rFonts w:ascii="Tahoma" w:hAnsi="Tahoma" w:cs="Tahoma"/>
          <w:sz w:val="22"/>
          <w:szCs w:val="22"/>
        </w:rPr>
        <w:t>,</w:t>
      </w:r>
      <w:r w:rsidR="008D1027" w:rsidRPr="008F7A44">
        <w:rPr>
          <w:rFonts w:ascii="Tahoma" w:hAnsi="Tahoma" w:cs="Tahoma"/>
          <w:sz w:val="22"/>
          <w:szCs w:val="22"/>
        </w:rPr>
        <w:t xml:space="preserve"> </w:t>
      </w:r>
      <w:r w:rsidR="00247957" w:rsidRPr="008F7A44">
        <w:rPr>
          <w:rFonts w:ascii="Tahoma" w:hAnsi="Tahoma" w:cs="Tahoma"/>
          <w:sz w:val="22"/>
          <w:szCs w:val="22"/>
        </w:rPr>
        <w:t>M. Laurent BOBOUL</w:t>
      </w:r>
      <w:r w:rsidR="00247957">
        <w:rPr>
          <w:rFonts w:ascii="Tahoma" w:hAnsi="Tahoma" w:cs="Tahoma"/>
          <w:sz w:val="22"/>
          <w:szCs w:val="22"/>
        </w:rPr>
        <w:t>,</w:t>
      </w:r>
      <w:r w:rsidR="00247957" w:rsidRPr="008F7A44">
        <w:rPr>
          <w:rFonts w:ascii="Tahoma" w:hAnsi="Tahoma" w:cs="Tahoma"/>
          <w:sz w:val="22"/>
          <w:szCs w:val="22"/>
        </w:rPr>
        <w:t xml:space="preserve"> Mme Stéphanie CANTIN</w:t>
      </w:r>
      <w:r w:rsidR="00247957">
        <w:rPr>
          <w:rFonts w:ascii="Tahoma" w:hAnsi="Tahoma" w:cs="Tahoma"/>
          <w:sz w:val="22"/>
          <w:szCs w:val="22"/>
        </w:rPr>
        <w:t>,</w:t>
      </w:r>
      <w:r w:rsidR="00247957" w:rsidRPr="008F7A44">
        <w:rPr>
          <w:rFonts w:ascii="Tahoma" w:hAnsi="Tahoma" w:cs="Tahoma"/>
          <w:sz w:val="22"/>
          <w:szCs w:val="22"/>
        </w:rPr>
        <w:t xml:space="preserve"> </w:t>
      </w:r>
      <w:r w:rsidR="008D1027" w:rsidRPr="008F7A44">
        <w:rPr>
          <w:rFonts w:ascii="Tahoma" w:hAnsi="Tahoma" w:cs="Tahoma"/>
          <w:sz w:val="22"/>
          <w:szCs w:val="22"/>
        </w:rPr>
        <w:t>Mme Caroline ÉVRARD</w:t>
      </w:r>
      <w:r w:rsidR="008D1027">
        <w:rPr>
          <w:rFonts w:ascii="Tahoma" w:hAnsi="Tahoma" w:cs="Tahoma"/>
          <w:sz w:val="22"/>
          <w:szCs w:val="22"/>
        </w:rPr>
        <w:t>,</w:t>
      </w:r>
      <w:r w:rsidR="008D1027" w:rsidRPr="008F7A44">
        <w:rPr>
          <w:rFonts w:ascii="Tahoma" w:hAnsi="Tahoma" w:cs="Tahoma"/>
          <w:sz w:val="22"/>
          <w:szCs w:val="22"/>
        </w:rPr>
        <w:t xml:space="preserve"> </w:t>
      </w:r>
      <w:r w:rsidR="00247957" w:rsidRPr="008F7A44">
        <w:rPr>
          <w:rFonts w:ascii="Tahoma" w:hAnsi="Tahoma" w:cs="Tahoma"/>
          <w:sz w:val="22"/>
          <w:szCs w:val="22"/>
        </w:rPr>
        <w:t>Mme Aurélie JAMIN,</w:t>
      </w:r>
      <w:r w:rsidR="00247957">
        <w:rPr>
          <w:rFonts w:ascii="Tahoma" w:hAnsi="Tahoma" w:cs="Tahoma"/>
          <w:sz w:val="22"/>
          <w:szCs w:val="22"/>
        </w:rPr>
        <w:t xml:space="preserve"> </w:t>
      </w:r>
      <w:r w:rsidR="00247957" w:rsidRPr="008F7A44">
        <w:rPr>
          <w:rFonts w:ascii="Tahoma" w:hAnsi="Tahoma" w:cs="Tahoma"/>
          <w:sz w:val="22"/>
          <w:szCs w:val="22"/>
        </w:rPr>
        <w:t>Mme Alice JEANNE</w:t>
      </w:r>
      <w:r w:rsidR="00247957">
        <w:rPr>
          <w:rFonts w:ascii="Tahoma" w:hAnsi="Tahoma" w:cs="Tahoma"/>
          <w:sz w:val="22"/>
          <w:szCs w:val="22"/>
        </w:rPr>
        <w:t>,</w:t>
      </w:r>
      <w:r w:rsidR="00247957" w:rsidRPr="008F7A44">
        <w:rPr>
          <w:rFonts w:ascii="Tahoma" w:hAnsi="Tahoma" w:cs="Tahoma"/>
          <w:sz w:val="22"/>
          <w:szCs w:val="22"/>
        </w:rPr>
        <w:t xml:space="preserve"> </w:t>
      </w:r>
      <w:r w:rsidR="00AB506F" w:rsidRPr="008F7A44">
        <w:rPr>
          <w:rFonts w:ascii="Tahoma" w:hAnsi="Tahoma" w:cs="Tahoma"/>
          <w:sz w:val="22"/>
          <w:szCs w:val="22"/>
        </w:rPr>
        <w:t>M. Richard MAREAU</w:t>
      </w:r>
      <w:r w:rsidR="00AB506F">
        <w:rPr>
          <w:rFonts w:ascii="Tahoma" w:hAnsi="Tahoma" w:cs="Tahoma"/>
          <w:sz w:val="22"/>
          <w:szCs w:val="22"/>
        </w:rPr>
        <w:t>,</w:t>
      </w:r>
      <w:r w:rsidR="00AB506F" w:rsidRPr="008F7A44">
        <w:rPr>
          <w:rFonts w:ascii="Tahoma" w:hAnsi="Tahoma" w:cs="Tahoma"/>
          <w:sz w:val="22"/>
          <w:szCs w:val="22"/>
        </w:rPr>
        <w:t xml:space="preserve"> Mme Béatrice OLIVIER</w:t>
      </w:r>
      <w:r w:rsidR="00AB506F">
        <w:rPr>
          <w:rFonts w:ascii="Tahoma" w:hAnsi="Tahoma" w:cs="Tahoma"/>
          <w:sz w:val="22"/>
          <w:szCs w:val="22"/>
        </w:rPr>
        <w:t>,</w:t>
      </w:r>
      <w:r w:rsidR="00AB506F" w:rsidRPr="008F7A44">
        <w:rPr>
          <w:rFonts w:ascii="Tahoma" w:hAnsi="Tahoma" w:cs="Tahoma"/>
          <w:sz w:val="22"/>
          <w:szCs w:val="22"/>
        </w:rPr>
        <w:t xml:space="preserve"> </w:t>
      </w:r>
      <w:r w:rsidR="00974CC5" w:rsidRPr="008F7A44">
        <w:rPr>
          <w:rFonts w:ascii="Tahoma" w:hAnsi="Tahoma" w:cs="Tahoma"/>
          <w:sz w:val="22"/>
          <w:szCs w:val="22"/>
        </w:rPr>
        <w:t>M. Yohann PIERRE</w:t>
      </w:r>
      <w:r w:rsidR="00974CC5">
        <w:rPr>
          <w:rFonts w:ascii="Tahoma" w:hAnsi="Tahoma" w:cs="Tahoma"/>
          <w:sz w:val="22"/>
          <w:szCs w:val="22"/>
        </w:rPr>
        <w:t xml:space="preserve">, </w:t>
      </w:r>
      <w:r w:rsidRPr="008F7A44">
        <w:rPr>
          <w:rFonts w:ascii="Tahoma" w:hAnsi="Tahoma" w:cs="Tahoma"/>
          <w:sz w:val="22"/>
          <w:szCs w:val="22"/>
        </w:rPr>
        <w:t>M. José SAMPAIO-COELHO,</w:t>
      </w:r>
    </w:p>
    <w:p w14:paraId="31B922B7" w14:textId="77777777" w:rsidR="008F7A44" w:rsidRPr="008F7A44" w:rsidRDefault="008F7A44" w:rsidP="008F7A44">
      <w:pPr>
        <w:pStyle w:val="Sansinterligne"/>
        <w:jc w:val="both"/>
        <w:rPr>
          <w:rFonts w:ascii="Tahoma" w:hAnsi="Tahoma" w:cs="Tahoma"/>
          <w:sz w:val="22"/>
          <w:szCs w:val="22"/>
        </w:rPr>
      </w:pPr>
    </w:p>
    <w:p w14:paraId="2675A737" w14:textId="1CCEB49C"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Absents excusés</w:t>
      </w:r>
      <w:r w:rsidRPr="008F7A44">
        <w:rPr>
          <w:rFonts w:ascii="Tahoma" w:hAnsi="Tahoma" w:cs="Tahoma"/>
          <w:sz w:val="22"/>
          <w:szCs w:val="22"/>
        </w:rPr>
        <w:t xml:space="preserve"> : </w:t>
      </w:r>
      <w:r w:rsidR="00247957" w:rsidRPr="008F7A44">
        <w:rPr>
          <w:rFonts w:ascii="Tahoma" w:hAnsi="Tahoma" w:cs="Tahoma"/>
          <w:sz w:val="22"/>
          <w:szCs w:val="22"/>
        </w:rPr>
        <w:t xml:space="preserve">Mme Stéphanie GUYON </w:t>
      </w:r>
      <w:r w:rsidR="00F6482D" w:rsidRPr="008F7A44">
        <w:rPr>
          <w:rFonts w:ascii="Tahoma" w:hAnsi="Tahoma" w:cs="Tahoma"/>
          <w:sz w:val="22"/>
          <w:szCs w:val="22"/>
        </w:rPr>
        <w:t xml:space="preserve">(procuration donnée </w:t>
      </w:r>
      <w:r w:rsidR="00247957">
        <w:rPr>
          <w:rFonts w:ascii="Tahoma" w:hAnsi="Tahoma" w:cs="Tahoma"/>
          <w:sz w:val="22"/>
          <w:szCs w:val="22"/>
        </w:rPr>
        <w:t>B</w:t>
      </w:r>
      <w:r w:rsidR="00974CC5">
        <w:rPr>
          <w:rFonts w:ascii="Tahoma" w:hAnsi="Tahoma" w:cs="Tahoma"/>
          <w:sz w:val="22"/>
          <w:szCs w:val="22"/>
        </w:rPr>
        <w:t xml:space="preserve"> </w:t>
      </w:r>
      <w:r w:rsidR="00247957">
        <w:rPr>
          <w:rFonts w:ascii="Tahoma" w:hAnsi="Tahoma" w:cs="Tahoma"/>
          <w:sz w:val="22"/>
          <w:szCs w:val="22"/>
        </w:rPr>
        <w:t>OLIVIER</w:t>
      </w:r>
      <w:r w:rsidR="009B24F4">
        <w:rPr>
          <w:rFonts w:ascii="Tahoma" w:hAnsi="Tahoma" w:cs="Tahoma"/>
          <w:sz w:val="22"/>
          <w:szCs w:val="22"/>
        </w:rPr>
        <w:t>)</w:t>
      </w:r>
      <w:r w:rsidRPr="008F7A44">
        <w:rPr>
          <w:rFonts w:ascii="Tahoma" w:hAnsi="Tahoma" w:cs="Tahoma"/>
          <w:sz w:val="22"/>
          <w:szCs w:val="22"/>
        </w:rPr>
        <w:t xml:space="preserve">, </w:t>
      </w:r>
      <w:r w:rsidR="00247957" w:rsidRPr="008D1027">
        <w:rPr>
          <w:rFonts w:ascii="Tahoma" w:hAnsi="Tahoma" w:cs="Tahoma"/>
          <w:sz w:val="24"/>
          <w:szCs w:val="24"/>
        </w:rPr>
        <w:t>Mme Cécile GRUDÉ</w:t>
      </w:r>
      <w:r w:rsidR="00247957" w:rsidRPr="008F7A44">
        <w:rPr>
          <w:rFonts w:ascii="Tahoma" w:hAnsi="Tahoma" w:cs="Tahoma"/>
          <w:sz w:val="22"/>
          <w:szCs w:val="22"/>
        </w:rPr>
        <w:t xml:space="preserve"> </w:t>
      </w:r>
      <w:r w:rsidR="008D1027">
        <w:rPr>
          <w:rFonts w:ascii="Tahoma" w:hAnsi="Tahoma" w:cs="Tahoma"/>
          <w:sz w:val="22"/>
          <w:szCs w:val="22"/>
        </w:rPr>
        <w:t>(</w:t>
      </w:r>
      <w:r w:rsidR="008D1027" w:rsidRPr="008F7A44">
        <w:rPr>
          <w:rFonts w:ascii="Tahoma" w:hAnsi="Tahoma" w:cs="Tahoma"/>
          <w:sz w:val="22"/>
          <w:szCs w:val="22"/>
        </w:rPr>
        <w:t xml:space="preserve">procuration donnée </w:t>
      </w:r>
      <w:r w:rsidR="00247957">
        <w:rPr>
          <w:rFonts w:ascii="Tahoma" w:hAnsi="Tahoma" w:cs="Tahoma"/>
          <w:sz w:val="22"/>
          <w:szCs w:val="22"/>
        </w:rPr>
        <w:t>S</w:t>
      </w:r>
      <w:r w:rsidR="008D1027">
        <w:rPr>
          <w:rFonts w:ascii="Tahoma" w:hAnsi="Tahoma" w:cs="Tahoma"/>
          <w:sz w:val="22"/>
          <w:szCs w:val="22"/>
        </w:rPr>
        <w:t xml:space="preserve"> </w:t>
      </w:r>
      <w:r w:rsidR="00247957">
        <w:rPr>
          <w:rFonts w:ascii="Tahoma" w:hAnsi="Tahoma" w:cs="Tahoma"/>
          <w:sz w:val="22"/>
          <w:szCs w:val="22"/>
        </w:rPr>
        <w:t>CANTIN</w:t>
      </w:r>
      <w:r w:rsidR="008D1027" w:rsidRPr="008F7A44">
        <w:rPr>
          <w:rFonts w:ascii="Tahoma" w:hAnsi="Tahoma" w:cs="Tahoma"/>
          <w:sz w:val="22"/>
          <w:szCs w:val="22"/>
        </w:rPr>
        <w:t>),</w:t>
      </w:r>
    </w:p>
    <w:p w14:paraId="0A9CAF91" w14:textId="77777777" w:rsidR="008F7A44" w:rsidRPr="008F7A44" w:rsidRDefault="008F7A44" w:rsidP="008F7A44">
      <w:pPr>
        <w:pStyle w:val="Sansinterligne"/>
        <w:jc w:val="both"/>
        <w:rPr>
          <w:rFonts w:ascii="Tahoma" w:hAnsi="Tahoma" w:cs="Tahoma"/>
          <w:b/>
          <w:sz w:val="22"/>
          <w:szCs w:val="22"/>
        </w:rPr>
      </w:pPr>
    </w:p>
    <w:p w14:paraId="38080533" w14:textId="0B803CB4" w:rsidR="008F7A44" w:rsidRPr="008F7A44" w:rsidRDefault="008F7A44" w:rsidP="008F7A44">
      <w:pPr>
        <w:pStyle w:val="Sansinterligne"/>
        <w:rPr>
          <w:rFonts w:ascii="Tahoma" w:hAnsi="Tahoma" w:cs="Tahoma"/>
          <w:sz w:val="22"/>
          <w:szCs w:val="22"/>
        </w:rPr>
      </w:pPr>
      <w:r w:rsidRPr="008F7A44">
        <w:rPr>
          <w:rFonts w:ascii="Tahoma" w:hAnsi="Tahoma" w:cs="Tahoma"/>
          <w:b/>
          <w:sz w:val="22"/>
          <w:szCs w:val="22"/>
        </w:rPr>
        <w:t xml:space="preserve">Secrétaire de séance : </w:t>
      </w:r>
      <w:r w:rsidR="00247957" w:rsidRPr="008F7A44">
        <w:rPr>
          <w:rFonts w:ascii="Tahoma" w:hAnsi="Tahoma" w:cs="Tahoma"/>
          <w:sz w:val="22"/>
          <w:szCs w:val="22"/>
        </w:rPr>
        <w:t>Mme Brigitte GAIGNARD</w:t>
      </w:r>
    </w:p>
    <w:bookmarkEnd w:id="1"/>
    <w:p w14:paraId="2DB5F028" w14:textId="783420F9" w:rsidR="005F1E42" w:rsidRPr="008F7A44" w:rsidRDefault="005F1E42" w:rsidP="005F1E42">
      <w:pPr>
        <w:widowControl w:val="0"/>
        <w:rPr>
          <w:rFonts w:ascii="Tahoma" w:hAnsi="Tahoma" w:cs="Tahoma"/>
          <w:sz w:val="22"/>
          <w:szCs w:val="22"/>
          <w14:ligatures w14:val="none"/>
        </w:rPr>
      </w:pPr>
      <w:r w:rsidRPr="008F7A44">
        <w:rPr>
          <w:rFonts w:ascii="Tahoma" w:hAnsi="Tahoma" w:cs="Tahoma"/>
          <w:sz w:val="22"/>
          <w:szCs w:val="22"/>
          <w14:ligatures w14:val="none"/>
        </w:rPr>
        <w:t>Convocation :</w:t>
      </w:r>
      <w:r w:rsidR="00D33E95" w:rsidRPr="008F7A44">
        <w:rPr>
          <w:rFonts w:ascii="Tahoma" w:hAnsi="Tahoma" w:cs="Tahoma"/>
          <w:sz w:val="22"/>
          <w:szCs w:val="22"/>
          <w14:ligatures w14:val="none"/>
        </w:rPr>
        <w:t xml:space="preserve"> </w:t>
      </w:r>
      <w:r w:rsidR="00247957">
        <w:rPr>
          <w:rFonts w:ascii="Tahoma" w:hAnsi="Tahoma" w:cs="Tahoma"/>
          <w:sz w:val="22"/>
          <w:szCs w:val="22"/>
          <w14:ligatures w14:val="none"/>
        </w:rPr>
        <w:t>01</w:t>
      </w:r>
      <w:r w:rsidR="00974CC5">
        <w:rPr>
          <w:rFonts w:ascii="Tahoma" w:hAnsi="Tahoma" w:cs="Tahoma"/>
          <w:sz w:val="22"/>
          <w:szCs w:val="22"/>
          <w14:ligatures w14:val="none"/>
        </w:rPr>
        <w:t>/0</w:t>
      </w:r>
      <w:r w:rsidR="00247957">
        <w:rPr>
          <w:rFonts w:ascii="Tahoma" w:hAnsi="Tahoma" w:cs="Tahoma"/>
          <w:sz w:val="22"/>
          <w:szCs w:val="22"/>
          <w14:ligatures w14:val="none"/>
        </w:rPr>
        <w:t>3</w:t>
      </w:r>
      <w:r w:rsidR="00A23808" w:rsidRPr="008F7A44">
        <w:rPr>
          <w:rFonts w:ascii="Tahoma" w:hAnsi="Tahoma" w:cs="Tahoma"/>
          <w:sz w:val="22"/>
          <w:szCs w:val="22"/>
          <w14:ligatures w14:val="none"/>
        </w:rPr>
        <w:t>/202</w:t>
      </w:r>
      <w:r w:rsidR="00974CC5">
        <w:rPr>
          <w:rFonts w:ascii="Tahoma" w:hAnsi="Tahoma" w:cs="Tahoma"/>
          <w:sz w:val="22"/>
          <w:szCs w:val="22"/>
          <w14:ligatures w14:val="none"/>
        </w:rPr>
        <w:t>3</w:t>
      </w:r>
    </w:p>
    <w:p w14:paraId="37CAED66" w14:textId="538D1D32" w:rsidR="005F1E42" w:rsidRDefault="005F1E42" w:rsidP="005F1E42">
      <w:pPr>
        <w:widowControl w:val="0"/>
        <w:rPr>
          <w:sz w:val="22"/>
          <w:szCs w:val="22"/>
          <w14:ligatures w14:val="none"/>
        </w:rPr>
      </w:pPr>
      <w:r w:rsidRPr="004E75A3">
        <w:rPr>
          <w:rFonts w:ascii="Tahoma" w:hAnsi="Tahoma" w:cs="Tahoma"/>
          <w:sz w:val="22"/>
          <w:szCs w:val="22"/>
          <w14:ligatures w14:val="none"/>
        </w:rPr>
        <w:t>Date affichage</w:t>
      </w:r>
      <w:r w:rsidR="00155862" w:rsidRPr="004E75A3">
        <w:rPr>
          <w:rFonts w:ascii="Tahoma" w:hAnsi="Tahoma" w:cs="Tahoma"/>
          <w:sz w:val="22"/>
          <w:szCs w:val="22"/>
          <w14:ligatures w14:val="none"/>
        </w:rPr>
        <w:t xml:space="preserve"> </w:t>
      </w:r>
      <w:r w:rsidRPr="004E75A3">
        <w:rPr>
          <w:rFonts w:ascii="Tahoma" w:hAnsi="Tahoma" w:cs="Tahoma"/>
          <w:sz w:val="22"/>
          <w:szCs w:val="22"/>
          <w14:ligatures w14:val="none"/>
        </w:rPr>
        <w:t>:</w:t>
      </w:r>
      <w:r w:rsidR="00D474CF" w:rsidRPr="004E75A3">
        <w:rPr>
          <w:rFonts w:ascii="Tahoma" w:hAnsi="Tahoma" w:cs="Tahoma"/>
          <w:sz w:val="22"/>
          <w:szCs w:val="22"/>
          <w14:ligatures w14:val="none"/>
        </w:rPr>
        <w:t xml:space="preserve"> </w:t>
      </w:r>
      <w:r w:rsidR="00247957">
        <w:rPr>
          <w:rFonts w:ascii="Tahoma" w:hAnsi="Tahoma" w:cs="Tahoma"/>
          <w:sz w:val="22"/>
          <w:szCs w:val="22"/>
          <w14:ligatures w14:val="none"/>
        </w:rPr>
        <w:t>17</w:t>
      </w:r>
      <w:r w:rsidR="00A23808">
        <w:rPr>
          <w:rFonts w:ascii="Tahoma" w:hAnsi="Tahoma" w:cs="Tahoma"/>
          <w:sz w:val="22"/>
          <w:szCs w:val="22"/>
          <w14:ligatures w14:val="none"/>
        </w:rPr>
        <w:t>/</w:t>
      </w:r>
      <w:r w:rsidR="00974CC5">
        <w:rPr>
          <w:rFonts w:ascii="Tahoma" w:hAnsi="Tahoma" w:cs="Tahoma"/>
          <w:sz w:val="22"/>
          <w:szCs w:val="22"/>
          <w14:ligatures w14:val="none"/>
        </w:rPr>
        <w:t>0</w:t>
      </w:r>
      <w:r w:rsidR="00247957">
        <w:rPr>
          <w:rFonts w:ascii="Tahoma" w:hAnsi="Tahoma" w:cs="Tahoma"/>
          <w:sz w:val="22"/>
          <w:szCs w:val="22"/>
          <w14:ligatures w14:val="none"/>
        </w:rPr>
        <w:t>3</w:t>
      </w:r>
      <w:r w:rsidR="00A23808">
        <w:rPr>
          <w:rFonts w:ascii="Tahoma" w:hAnsi="Tahoma" w:cs="Tahoma"/>
          <w:sz w:val="22"/>
          <w:szCs w:val="22"/>
          <w14:ligatures w14:val="none"/>
        </w:rPr>
        <w:t>/202</w:t>
      </w:r>
      <w:r w:rsidR="00974CC5">
        <w:rPr>
          <w:rFonts w:ascii="Tahoma" w:hAnsi="Tahoma" w:cs="Tahoma"/>
          <w:sz w:val="22"/>
          <w:szCs w:val="22"/>
          <w14:ligatures w14:val="none"/>
        </w:rPr>
        <w:t>3</w:t>
      </w:r>
    </w:p>
    <w:p w14:paraId="0D59BE30" w14:textId="77777777" w:rsidR="00AB506F" w:rsidRPr="00AB506F" w:rsidRDefault="00AB506F" w:rsidP="00AB506F">
      <w:pPr>
        <w:rPr>
          <w:rFonts w:ascii="Tahoma" w:hAnsi="Tahoma" w:cs="Tahoma"/>
          <w:u w:val="single"/>
        </w:rPr>
      </w:pPr>
    </w:p>
    <w:p w14:paraId="27CD6C85" w14:textId="2D650C27" w:rsidR="00BF2387" w:rsidRPr="00AB506F" w:rsidRDefault="00BF2387" w:rsidP="00AB506F">
      <w:pPr>
        <w:pStyle w:val="Paragraphedeliste"/>
        <w:numPr>
          <w:ilvl w:val="0"/>
          <w:numId w:val="30"/>
        </w:numPr>
        <w:jc w:val="both"/>
        <w:rPr>
          <w:rFonts w:ascii="Tahoma" w:hAnsi="Tahoma" w:cs="Tahoma"/>
          <w:b/>
          <w:u w:val="single"/>
        </w:rPr>
      </w:pPr>
      <w:r w:rsidRPr="00AB506F">
        <w:rPr>
          <w:rFonts w:ascii="Tahoma" w:hAnsi="Tahoma" w:cs="Tahoma"/>
          <w:b/>
          <w:u w:val="single"/>
        </w:rPr>
        <w:t xml:space="preserve">Approbation du compte rendu du </w:t>
      </w:r>
      <w:r w:rsidR="00247957">
        <w:rPr>
          <w:rFonts w:ascii="Tahoma" w:hAnsi="Tahoma" w:cs="Tahoma"/>
          <w:b/>
          <w:u w:val="single"/>
        </w:rPr>
        <w:t>6 février</w:t>
      </w:r>
      <w:r w:rsidR="002C0502" w:rsidRPr="00AB506F">
        <w:rPr>
          <w:rFonts w:ascii="Tahoma" w:hAnsi="Tahoma" w:cs="Tahoma"/>
          <w:b/>
          <w:u w:val="single"/>
        </w:rPr>
        <w:t xml:space="preserve"> 202</w:t>
      </w:r>
      <w:r w:rsidR="003E6A42">
        <w:rPr>
          <w:rFonts w:ascii="Tahoma" w:hAnsi="Tahoma" w:cs="Tahoma"/>
          <w:b/>
          <w:u w:val="single"/>
        </w:rPr>
        <w:t>3</w:t>
      </w:r>
      <w:r w:rsidRPr="00AB506F">
        <w:rPr>
          <w:rFonts w:ascii="Tahoma" w:hAnsi="Tahoma" w:cs="Tahoma"/>
          <w:b/>
          <w:u w:val="single"/>
        </w:rPr>
        <w:t> </w:t>
      </w:r>
    </w:p>
    <w:p w14:paraId="5FD24AB9" w14:textId="7FE25ED1" w:rsidR="00BF2387" w:rsidRPr="001A7B0B" w:rsidRDefault="00BF2387" w:rsidP="001A7B0B">
      <w:pPr>
        <w:widowControl w:val="0"/>
        <w:jc w:val="both"/>
        <w:rPr>
          <w:rFonts w:ascii="Verdana" w:hAnsi="Verdana" w:cs="Arial"/>
          <w:sz w:val="18"/>
          <w:szCs w:val="18"/>
        </w:rPr>
      </w:pPr>
      <w:r w:rsidRPr="001A7B0B">
        <w:rPr>
          <w:rFonts w:ascii="Verdana" w:hAnsi="Verdana" w:cs="Arial"/>
          <w:sz w:val="18"/>
          <w:szCs w:val="18"/>
        </w:rPr>
        <w:t xml:space="preserve">Le conseil municipal, après en avoir délibéré, à l’unanimité </w:t>
      </w:r>
    </w:p>
    <w:p w14:paraId="69F099EC" w14:textId="3225D0A3" w:rsidR="001516C9" w:rsidRDefault="00BF2387" w:rsidP="003E6A42">
      <w:pPr>
        <w:widowControl w:val="0"/>
        <w:jc w:val="both"/>
        <w:rPr>
          <w:rFonts w:ascii="Verdana" w:hAnsi="Verdana" w:cs="Arial"/>
          <w:sz w:val="18"/>
          <w:szCs w:val="18"/>
        </w:rPr>
      </w:pPr>
      <w:r w:rsidRPr="001A7B0B">
        <w:rPr>
          <w:rFonts w:ascii="Verdana" w:hAnsi="Verdana" w:cs="Arial"/>
          <w:b/>
          <w:bCs/>
          <w:sz w:val="18"/>
          <w:szCs w:val="18"/>
        </w:rPr>
        <w:t>APPROUVE</w:t>
      </w:r>
      <w:r w:rsidRPr="001A7B0B">
        <w:rPr>
          <w:rFonts w:ascii="Verdana" w:hAnsi="Verdana" w:cs="Arial"/>
          <w:sz w:val="18"/>
          <w:szCs w:val="18"/>
        </w:rPr>
        <w:t xml:space="preserve"> le compte-rendu du </w:t>
      </w:r>
      <w:r w:rsidR="003E6A42">
        <w:rPr>
          <w:rFonts w:ascii="Verdana" w:hAnsi="Verdana" w:cs="Arial"/>
          <w:sz w:val="18"/>
          <w:szCs w:val="18"/>
        </w:rPr>
        <w:t>6 février 2023</w:t>
      </w:r>
    </w:p>
    <w:p w14:paraId="6FC1BD5A" w14:textId="77777777" w:rsidR="003E6A42" w:rsidRDefault="003E6A42" w:rsidP="003E6A42">
      <w:pPr>
        <w:widowControl w:val="0"/>
        <w:jc w:val="both"/>
      </w:pPr>
    </w:p>
    <w:p w14:paraId="02974FB8" w14:textId="348AD885" w:rsidR="00BF2387" w:rsidRPr="00BF2387" w:rsidRDefault="00BF2387" w:rsidP="00AB506F">
      <w:pPr>
        <w:pStyle w:val="Paragraphedeliste"/>
        <w:numPr>
          <w:ilvl w:val="0"/>
          <w:numId w:val="30"/>
        </w:numPr>
        <w:jc w:val="both"/>
        <w:rPr>
          <w:rFonts w:ascii="Tahoma" w:hAnsi="Tahoma" w:cs="Tahoma"/>
          <w:b/>
          <w:u w:val="single"/>
        </w:rPr>
      </w:pPr>
      <w:r w:rsidRPr="00BF2387">
        <w:rPr>
          <w:rFonts w:ascii="Tahoma" w:hAnsi="Tahoma" w:cs="Tahoma"/>
          <w:b/>
          <w:u w:val="single"/>
        </w:rPr>
        <w:t>Décisions du Maire :</w:t>
      </w:r>
    </w:p>
    <w:p w14:paraId="183C190D" w14:textId="77777777" w:rsidR="005941A5" w:rsidRDefault="005941A5" w:rsidP="005941A5">
      <w:pPr>
        <w:rPr>
          <w:rFonts w:ascii="Tahoma" w:hAnsi="Tahoma" w:cs="Tahoma"/>
        </w:rPr>
      </w:pPr>
      <w:r w:rsidRPr="00CB2A28">
        <w:rPr>
          <w:rFonts w:ascii="Tahoma" w:hAnsi="Tahoma" w:cs="Tahoma"/>
        </w:rPr>
        <w:t xml:space="preserve">Le Maire informe le conseil municipal </w:t>
      </w:r>
      <w:r>
        <w:rPr>
          <w:rFonts w:ascii="Tahoma" w:hAnsi="Tahoma" w:cs="Tahoma"/>
        </w:rPr>
        <w:t>des décisions prises depuis le dernier conseil municipal :</w:t>
      </w:r>
    </w:p>
    <w:p w14:paraId="58DC00A2" w14:textId="624B3E7D" w:rsidR="003E6A42" w:rsidRPr="00D40471" w:rsidRDefault="003E6A42" w:rsidP="003E6A42">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05</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15/02/</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DIA07220523Z0005 RECUE EN MAIRIE LE 15/02/2023</w:t>
      </w:r>
      <w:r>
        <w:rPr>
          <w:rFonts w:ascii="Tahoma" w:eastAsia="Times New Roman" w:hAnsi="Tahoma" w:cs="Tahoma"/>
          <w:kern w:val="28"/>
          <w:sz w:val="20"/>
          <w:szCs w:val="20"/>
          <w:lang w:eastAsia="fr-FR"/>
        </w:rPr>
        <w:tab/>
        <w:t>8 impasse de la COULEE - 619 m²</w:t>
      </w:r>
    </w:p>
    <w:p w14:paraId="0B1121F8" w14:textId="77777777" w:rsidR="003E6A42" w:rsidRDefault="003E6A42" w:rsidP="003E6A42">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06</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22/02/</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DIA07220523Z0006 RECUE EN MAIRIE LE 22/02/2023</w:t>
      </w:r>
      <w:r>
        <w:rPr>
          <w:rFonts w:ascii="Tahoma" w:eastAsia="Times New Roman" w:hAnsi="Tahoma" w:cs="Tahoma"/>
          <w:kern w:val="28"/>
          <w:sz w:val="20"/>
          <w:szCs w:val="20"/>
          <w:lang w:eastAsia="fr-FR"/>
        </w:rPr>
        <w:tab/>
        <w:t>8 impasse des FONDEURS - 611 m²</w:t>
      </w:r>
    </w:p>
    <w:p w14:paraId="2B50D5C7" w14:textId="77777777" w:rsidR="003E6A42" w:rsidRDefault="003E6A42" w:rsidP="003E6A42">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07</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02/03/</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DIA07220523Z0007 RECUE EN MAIRIE LE 02/03/2023</w:t>
      </w:r>
      <w:r>
        <w:rPr>
          <w:rFonts w:ascii="Tahoma" w:eastAsia="Times New Roman" w:hAnsi="Tahoma" w:cs="Tahoma"/>
          <w:kern w:val="28"/>
          <w:sz w:val="20"/>
          <w:szCs w:val="20"/>
          <w:lang w:eastAsia="fr-FR"/>
        </w:rPr>
        <w:tab/>
        <w:t>54 rue Paillard DUCLERE – 3 549 m²</w:t>
      </w:r>
    </w:p>
    <w:p w14:paraId="70E64112" w14:textId="2D0A0AF5" w:rsidR="00BD35D4" w:rsidRPr="005941A5" w:rsidRDefault="005941A5" w:rsidP="00BF2387">
      <w:pPr>
        <w:widowControl w:val="0"/>
        <w:rPr>
          <w:rFonts w:ascii="Tahoma" w:hAnsi="Tahoma" w:cs="Tahoma"/>
          <w:color w:val="auto"/>
          <w14:ligatures w14:val="none"/>
          <w14:cntxtAlts w14:val="0"/>
        </w:rPr>
      </w:pPr>
      <w:r w:rsidRPr="005941A5">
        <w:rPr>
          <w:rFonts w:ascii="Tahoma" w:hAnsi="Tahoma" w:cs="Tahoma"/>
          <w:color w:val="auto"/>
          <w14:ligatures w14:val="none"/>
          <w14:cntxtAlts w14:val="0"/>
        </w:rPr>
        <w:t>Le conseil municipal approuve à l’unanimité les décisions prises</w:t>
      </w:r>
    </w:p>
    <w:p w14:paraId="75531E9C" w14:textId="10CA3D10" w:rsidR="005941A5" w:rsidRDefault="005941A5" w:rsidP="00BF2387">
      <w:pPr>
        <w:widowControl w:val="0"/>
        <w:rPr>
          <w:rFonts w:ascii="Tahoma" w:eastAsiaTheme="minorHAnsi" w:hAnsi="Tahoma" w:cs="Tahoma"/>
          <w:b/>
          <w:color w:val="auto"/>
          <w:kern w:val="0"/>
          <w:sz w:val="18"/>
          <w:szCs w:val="18"/>
          <w:u w:val="single"/>
          <w:lang w:eastAsia="en-US"/>
          <w14:ligatures w14:val="none"/>
          <w14:cntxtAlts w14:val="0"/>
        </w:rPr>
      </w:pPr>
    </w:p>
    <w:p w14:paraId="2C6028FA" w14:textId="2EA78283" w:rsidR="003E6A42" w:rsidRPr="003E6A42" w:rsidRDefault="003E6A42" w:rsidP="003E6A42">
      <w:pPr>
        <w:pStyle w:val="Paragraphedeliste"/>
        <w:numPr>
          <w:ilvl w:val="0"/>
          <w:numId w:val="30"/>
        </w:numPr>
        <w:rPr>
          <w:rFonts w:ascii="Tahoma" w:hAnsi="Tahoma" w:cs="Tahoma"/>
          <w:b/>
          <w:bCs/>
          <w:u w:val="single"/>
        </w:rPr>
      </w:pPr>
      <w:r w:rsidRPr="003E6A42">
        <w:rPr>
          <w:rFonts w:ascii="Tahoma" w:hAnsi="Tahoma" w:cs="Tahoma"/>
          <w:b/>
          <w:bCs/>
          <w:u w:val="single"/>
        </w:rPr>
        <w:t>Plan de Sauvegarde</w:t>
      </w:r>
    </w:p>
    <w:p w14:paraId="0010C9FA" w14:textId="0B997C4B" w:rsidR="003E6A42" w:rsidRDefault="003E6A42" w:rsidP="003E6A42">
      <w:pPr>
        <w:rPr>
          <w:rFonts w:ascii="Tahoma" w:hAnsi="Tahoma" w:cs="Tahoma"/>
        </w:rPr>
      </w:pPr>
      <w:r w:rsidRPr="00CB2A28">
        <w:rPr>
          <w:rFonts w:ascii="Tahoma" w:hAnsi="Tahoma" w:cs="Tahoma"/>
        </w:rPr>
        <w:t xml:space="preserve">Le Maire informe le conseil municipal </w:t>
      </w:r>
      <w:r>
        <w:rPr>
          <w:rFonts w:ascii="Tahoma" w:hAnsi="Tahoma" w:cs="Tahoma"/>
        </w:rPr>
        <w:t>que le préfet par courrier du 7 février 2023 a notifié l’obligation de réaliser un plan communal de sauvegarde valid</w:t>
      </w:r>
      <w:r w:rsidR="007D2EF6">
        <w:rPr>
          <w:rFonts w:ascii="Tahoma" w:hAnsi="Tahoma" w:cs="Tahoma"/>
        </w:rPr>
        <w:t>é</w:t>
      </w:r>
      <w:r>
        <w:rPr>
          <w:rFonts w:ascii="Tahoma" w:hAnsi="Tahoma" w:cs="Tahoma"/>
        </w:rPr>
        <w:t xml:space="preserve"> par un arrêté municipal d’approbation qui doit être révis</w:t>
      </w:r>
      <w:r w:rsidR="007D2EF6">
        <w:rPr>
          <w:rFonts w:ascii="Tahoma" w:hAnsi="Tahoma" w:cs="Tahoma"/>
        </w:rPr>
        <w:t>é</w:t>
      </w:r>
      <w:r>
        <w:rPr>
          <w:rFonts w:ascii="Tahoma" w:hAnsi="Tahoma" w:cs="Tahoma"/>
        </w:rPr>
        <w:t xml:space="preserve"> au plus tard tous les 5 ans. Celui de Monbizot date de 2018, la commune doit présenter le nouveau plan de sauvegarde au 31 décembre</w:t>
      </w:r>
      <w:r w:rsidR="007D2EF6">
        <w:rPr>
          <w:rFonts w:ascii="Tahoma" w:hAnsi="Tahoma" w:cs="Tahoma"/>
        </w:rPr>
        <w:t xml:space="preserve"> 2023</w:t>
      </w:r>
      <w:r>
        <w:rPr>
          <w:rFonts w:ascii="Tahoma" w:hAnsi="Tahoma" w:cs="Tahoma"/>
        </w:rPr>
        <w:t>.</w:t>
      </w:r>
    </w:p>
    <w:p w14:paraId="438ACF43" w14:textId="534CE3BD" w:rsidR="00AB0713" w:rsidRDefault="003E6A42" w:rsidP="00AB0713">
      <w:pPr>
        <w:ind w:right="9"/>
        <w:jc w:val="both"/>
        <w:rPr>
          <w:rFonts w:ascii="Tahoma" w:hAnsi="Tahoma" w:cs="Tahoma"/>
        </w:rPr>
      </w:pPr>
      <w:r>
        <w:rPr>
          <w:rFonts w:ascii="Tahoma" w:hAnsi="Tahoma" w:cs="Tahoma"/>
        </w:rPr>
        <w:t xml:space="preserve"> </w:t>
      </w:r>
    </w:p>
    <w:p w14:paraId="1E2D7650" w14:textId="16C6AC7C" w:rsidR="00A36B76" w:rsidRPr="00A36B76" w:rsidRDefault="00A36B76" w:rsidP="00A36B76">
      <w:pPr>
        <w:pStyle w:val="Paragraphedeliste"/>
        <w:numPr>
          <w:ilvl w:val="0"/>
          <w:numId w:val="30"/>
        </w:numPr>
        <w:rPr>
          <w:rFonts w:ascii="Tahoma" w:hAnsi="Tahoma" w:cs="Tahoma"/>
          <w:b/>
          <w:bCs/>
          <w:u w:val="single"/>
        </w:rPr>
      </w:pPr>
      <w:bookmarkStart w:id="2" w:name="_Hlk121912027"/>
      <w:r w:rsidRPr="00A36B76">
        <w:rPr>
          <w:rFonts w:ascii="Tahoma" w:hAnsi="Tahoma" w:cs="Tahoma"/>
          <w:b/>
          <w:bCs/>
          <w:u w:val="single"/>
        </w:rPr>
        <w:t>Vote des taux d’imposition des taxes directes locales pour 2022</w:t>
      </w:r>
    </w:p>
    <w:p w14:paraId="5120A611" w14:textId="0C8E95F6" w:rsidR="00A36B76" w:rsidRPr="001A0C45" w:rsidRDefault="00A36B76" w:rsidP="00A36B76">
      <w:pPr>
        <w:ind w:right="-34"/>
        <w:rPr>
          <w:rFonts w:ascii="Tahoma" w:hAnsi="Tahoma" w:cs="Tahoma"/>
        </w:rPr>
      </w:pPr>
      <w:r>
        <w:rPr>
          <w:rFonts w:ascii="Tahoma" w:hAnsi="Tahoma" w:cs="Tahoma"/>
        </w:rPr>
        <w:t>Sans</w:t>
      </w:r>
      <w:r w:rsidRPr="001A0C45">
        <w:rPr>
          <w:rFonts w:ascii="Tahoma" w:hAnsi="Tahoma" w:cs="Tahoma"/>
        </w:rPr>
        <w:t xml:space="preserve"> l’état de notification 1259 de 2022, estimant les recettes fiscales attendues (Taxe Foncière Bâti et Taxe Foncière Non Bâti)</w:t>
      </w:r>
      <w:r>
        <w:rPr>
          <w:rFonts w:ascii="Tahoma" w:hAnsi="Tahoma" w:cs="Tahoma"/>
        </w:rPr>
        <w:t>, le vote des taux ne peut se faire. Une estimation</w:t>
      </w:r>
      <w:r w:rsidRPr="001A0C45">
        <w:rPr>
          <w:rFonts w:ascii="Tahoma" w:hAnsi="Tahoma" w:cs="Tahoma"/>
        </w:rPr>
        <w:t xml:space="preserve"> </w:t>
      </w:r>
      <w:r w:rsidR="007D2EF6">
        <w:rPr>
          <w:rFonts w:ascii="Tahoma" w:hAnsi="Tahoma" w:cs="Tahoma"/>
        </w:rPr>
        <w:t xml:space="preserve">est faite </w:t>
      </w:r>
      <w:r w:rsidRPr="001A0C45">
        <w:rPr>
          <w:rFonts w:ascii="Tahoma" w:hAnsi="Tahoma" w:cs="Tahoma"/>
        </w:rPr>
        <w:t xml:space="preserve">à </w:t>
      </w:r>
      <w:r>
        <w:rPr>
          <w:rFonts w:ascii="Tahoma" w:hAnsi="Tahoma" w:cs="Tahoma"/>
        </w:rPr>
        <w:t>600</w:t>
      </w:r>
      <w:r w:rsidRPr="001A0C45">
        <w:rPr>
          <w:rFonts w:ascii="Tahoma" w:hAnsi="Tahoma" w:cs="Tahoma"/>
        </w:rPr>
        <w:t> </w:t>
      </w:r>
      <w:r>
        <w:rPr>
          <w:rFonts w:ascii="Tahoma" w:hAnsi="Tahoma" w:cs="Tahoma"/>
        </w:rPr>
        <w:t>081</w:t>
      </w:r>
      <w:r w:rsidRPr="001A0C45">
        <w:rPr>
          <w:rFonts w:ascii="Tahoma" w:hAnsi="Tahoma" w:cs="Tahoma"/>
        </w:rPr>
        <w:t xml:space="preserve"> €</w:t>
      </w:r>
      <w:r>
        <w:rPr>
          <w:rFonts w:ascii="Tahoma" w:hAnsi="Tahoma" w:cs="Tahoma"/>
        </w:rPr>
        <w:t xml:space="preserve"> suite à la revalorisation des bases de 7.1%</w:t>
      </w:r>
      <w:r w:rsidRPr="001A0C45">
        <w:rPr>
          <w:rFonts w:ascii="Tahoma" w:hAnsi="Tahoma" w:cs="Tahoma"/>
        </w:rPr>
        <w:t>,</w:t>
      </w:r>
    </w:p>
    <w:p w14:paraId="6C8FAD32" w14:textId="77777777" w:rsidR="00A36B76" w:rsidRPr="001A0C45" w:rsidRDefault="00A36B76" w:rsidP="00A36B76">
      <w:pPr>
        <w:ind w:right="-34"/>
        <w:rPr>
          <w:rFonts w:ascii="Tahoma" w:hAnsi="Tahoma" w:cs="Tahoma"/>
        </w:rPr>
      </w:pPr>
      <w:r w:rsidRPr="001A0C45">
        <w:rPr>
          <w:rFonts w:ascii="Tahoma" w:hAnsi="Tahoma" w:cs="Tahoma"/>
        </w:rPr>
        <w:t>M. le Maire informe le conseil municipal des possibilités d’augmentations suivantes.</w:t>
      </w:r>
    </w:p>
    <w:p w14:paraId="5EF43AE4" w14:textId="0447B1A9" w:rsidR="00A36B76" w:rsidRDefault="00A36B76" w:rsidP="00A36B76">
      <w:pPr>
        <w:ind w:right="-34"/>
        <w:rPr>
          <w:rFonts w:ascii="Tahoma" w:hAnsi="Tahoma" w:cs="Tahoma"/>
        </w:rPr>
      </w:pPr>
    </w:p>
    <w:p w14:paraId="4D77573E" w14:textId="77777777" w:rsidR="009C49A4" w:rsidRPr="001A0C45" w:rsidRDefault="009C49A4" w:rsidP="00A36B76">
      <w:pPr>
        <w:ind w:right="-34"/>
        <w:rPr>
          <w:rFonts w:ascii="Tahoma" w:hAnsi="Tahoma" w:cs="Tahoma"/>
        </w:rPr>
      </w:pPr>
    </w:p>
    <w:tbl>
      <w:tblPr>
        <w:tblW w:w="0" w:type="auto"/>
        <w:tblLayout w:type="fixed"/>
        <w:tblCellMar>
          <w:left w:w="30" w:type="dxa"/>
          <w:right w:w="30" w:type="dxa"/>
        </w:tblCellMar>
        <w:tblLook w:val="0000" w:firstRow="0" w:lastRow="0" w:firstColumn="0" w:lastColumn="0" w:noHBand="0" w:noVBand="0"/>
      </w:tblPr>
      <w:tblGrid>
        <w:gridCol w:w="3758"/>
        <w:gridCol w:w="1834"/>
        <w:gridCol w:w="2376"/>
        <w:gridCol w:w="2308"/>
      </w:tblGrid>
      <w:tr w:rsidR="00A36B76" w14:paraId="047365F4" w14:textId="77777777" w:rsidTr="00F359ED">
        <w:trPr>
          <w:trHeight w:val="209"/>
        </w:trPr>
        <w:tc>
          <w:tcPr>
            <w:tcW w:w="3758" w:type="dxa"/>
            <w:tcBorders>
              <w:top w:val="nil"/>
              <w:left w:val="nil"/>
              <w:bottom w:val="single" w:sz="6" w:space="0" w:color="auto"/>
              <w:right w:val="single" w:sz="6" w:space="0" w:color="auto"/>
            </w:tcBorders>
          </w:tcPr>
          <w:p w14:paraId="5A84340A" w14:textId="77777777" w:rsidR="00A36B76" w:rsidRDefault="00A36B76" w:rsidP="00F359ED">
            <w:pPr>
              <w:jc w:val="right"/>
              <w:rPr>
                <w:rFonts w:ascii="Calibri" w:hAnsi="Calibri" w:cs="Calibri"/>
                <w:kern w:val="0"/>
                <w:sz w:val="22"/>
                <w:szCs w:val="22"/>
              </w:rPr>
            </w:pPr>
          </w:p>
        </w:tc>
        <w:tc>
          <w:tcPr>
            <w:tcW w:w="1834" w:type="dxa"/>
            <w:tcBorders>
              <w:top w:val="single" w:sz="6" w:space="0" w:color="auto"/>
              <w:left w:val="single" w:sz="6" w:space="0" w:color="auto"/>
              <w:bottom w:val="single" w:sz="6" w:space="0" w:color="auto"/>
              <w:right w:val="single" w:sz="6" w:space="0" w:color="auto"/>
            </w:tcBorders>
          </w:tcPr>
          <w:p w14:paraId="1CCD3D1A" w14:textId="77777777" w:rsidR="00A36B76" w:rsidRDefault="00A36B76" w:rsidP="00F359ED">
            <w:pPr>
              <w:jc w:val="center"/>
              <w:rPr>
                <w:rFonts w:ascii="Calibri" w:hAnsi="Calibri" w:cs="Calibri"/>
                <w:kern w:val="0"/>
                <w:sz w:val="22"/>
                <w:szCs w:val="22"/>
              </w:rPr>
            </w:pPr>
            <w:r>
              <w:rPr>
                <w:rFonts w:ascii="Calibri" w:hAnsi="Calibri" w:cs="Calibri"/>
                <w:kern w:val="0"/>
                <w:sz w:val="22"/>
                <w:szCs w:val="22"/>
              </w:rPr>
              <w:t>Taxe Foncière Bâti</w:t>
            </w:r>
          </w:p>
        </w:tc>
        <w:tc>
          <w:tcPr>
            <w:tcW w:w="2376" w:type="dxa"/>
            <w:tcBorders>
              <w:top w:val="single" w:sz="6" w:space="0" w:color="auto"/>
              <w:left w:val="single" w:sz="6" w:space="0" w:color="auto"/>
              <w:bottom w:val="single" w:sz="6" w:space="0" w:color="auto"/>
              <w:right w:val="single" w:sz="6" w:space="0" w:color="auto"/>
            </w:tcBorders>
          </w:tcPr>
          <w:p w14:paraId="08ADBD47" w14:textId="77777777" w:rsidR="00A36B76" w:rsidRDefault="00A36B76" w:rsidP="00F359ED">
            <w:pPr>
              <w:jc w:val="center"/>
              <w:rPr>
                <w:rFonts w:ascii="Calibri" w:hAnsi="Calibri" w:cs="Calibri"/>
                <w:kern w:val="0"/>
                <w:sz w:val="22"/>
                <w:szCs w:val="22"/>
              </w:rPr>
            </w:pPr>
            <w:r>
              <w:rPr>
                <w:rFonts w:ascii="Calibri" w:hAnsi="Calibri" w:cs="Calibri"/>
                <w:kern w:val="0"/>
                <w:sz w:val="22"/>
                <w:szCs w:val="22"/>
              </w:rPr>
              <w:t>Taxe Foncière Non Bâti</w:t>
            </w:r>
          </w:p>
        </w:tc>
        <w:tc>
          <w:tcPr>
            <w:tcW w:w="2308" w:type="dxa"/>
            <w:tcBorders>
              <w:top w:val="single" w:sz="6" w:space="0" w:color="auto"/>
              <w:left w:val="single" w:sz="6" w:space="0" w:color="auto"/>
              <w:bottom w:val="single" w:sz="6" w:space="0" w:color="auto"/>
              <w:right w:val="single" w:sz="6" w:space="0" w:color="auto"/>
            </w:tcBorders>
          </w:tcPr>
          <w:p w14:paraId="0C43146E" w14:textId="77777777" w:rsidR="00A36B76" w:rsidRDefault="00A36B76" w:rsidP="00F359ED">
            <w:pPr>
              <w:jc w:val="center"/>
              <w:rPr>
                <w:rFonts w:ascii="Calibri" w:hAnsi="Calibri" w:cs="Calibri"/>
                <w:kern w:val="0"/>
                <w:sz w:val="22"/>
                <w:szCs w:val="22"/>
              </w:rPr>
            </w:pPr>
            <w:r>
              <w:rPr>
                <w:rFonts w:ascii="Calibri" w:hAnsi="Calibri" w:cs="Calibri"/>
                <w:kern w:val="0"/>
                <w:sz w:val="22"/>
                <w:szCs w:val="22"/>
              </w:rPr>
              <w:t>Total</w:t>
            </w:r>
          </w:p>
        </w:tc>
      </w:tr>
      <w:tr w:rsidR="00A36B76" w14:paraId="433D0888" w14:textId="77777777" w:rsidTr="00F359ED">
        <w:trPr>
          <w:trHeight w:val="209"/>
        </w:trPr>
        <w:tc>
          <w:tcPr>
            <w:tcW w:w="3758" w:type="dxa"/>
            <w:tcBorders>
              <w:top w:val="single" w:sz="6" w:space="0" w:color="auto"/>
              <w:left w:val="single" w:sz="6" w:space="0" w:color="auto"/>
              <w:bottom w:val="single" w:sz="6" w:space="0" w:color="auto"/>
              <w:right w:val="single" w:sz="6" w:space="0" w:color="auto"/>
            </w:tcBorders>
          </w:tcPr>
          <w:p w14:paraId="5A1AF8A3" w14:textId="77777777" w:rsidR="00A36B76" w:rsidRDefault="00A36B76" w:rsidP="00F359ED">
            <w:pPr>
              <w:rPr>
                <w:rFonts w:ascii="Calibri" w:hAnsi="Calibri" w:cs="Calibri"/>
                <w:kern w:val="0"/>
                <w:sz w:val="22"/>
                <w:szCs w:val="22"/>
              </w:rPr>
            </w:pPr>
            <w:r>
              <w:rPr>
                <w:rFonts w:ascii="Calibri" w:hAnsi="Calibri" w:cs="Calibri"/>
                <w:kern w:val="0"/>
                <w:sz w:val="22"/>
                <w:szCs w:val="22"/>
              </w:rPr>
              <w:t>Bases d'imposition Prévisionnelles 2022</w:t>
            </w:r>
          </w:p>
        </w:tc>
        <w:tc>
          <w:tcPr>
            <w:tcW w:w="1834" w:type="dxa"/>
            <w:tcBorders>
              <w:top w:val="single" w:sz="6" w:space="0" w:color="auto"/>
              <w:left w:val="single" w:sz="6" w:space="0" w:color="auto"/>
              <w:bottom w:val="single" w:sz="6" w:space="0" w:color="auto"/>
              <w:right w:val="single" w:sz="6" w:space="0" w:color="auto"/>
            </w:tcBorders>
          </w:tcPr>
          <w:p w14:paraId="57C16B7E"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1 043 000 </w:t>
            </w:r>
          </w:p>
        </w:tc>
        <w:tc>
          <w:tcPr>
            <w:tcW w:w="2376" w:type="dxa"/>
            <w:tcBorders>
              <w:top w:val="single" w:sz="6" w:space="0" w:color="auto"/>
              <w:left w:val="single" w:sz="6" w:space="0" w:color="auto"/>
              <w:bottom w:val="single" w:sz="6" w:space="0" w:color="auto"/>
              <w:right w:val="single" w:sz="6" w:space="0" w:color="auto"/>
            </w:tcBorders>
          </w:tcPr>
          <w:p w14:paraId="3245984A"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120 500 </w:t>
            </w:r>
          </w:p>
        </w:tc>
        <w:tc>
          <w:tcPr>
            <w:tcW w:w="2308" w:type="dxa"/>
            <w:tcBorders>
              <w:top w:val="single" w:sz="6" w:space="0" w:color="auto"/>
              <w:left w:val="single" w:sz="6" w:space="0" w:color="auto"/>
              <w:bottom w:val="single" w:sz="6" w:space="0" w:color="auto"/>
              <w:right w:val="single" w:sz="6" w:space="0" w:color="auto"/>
            </w:tcBorders>
          </w:tcPr>
          <w:p w14:paraId="32F02EB8" w14:textId="77777777" w:rsidR="00A36B76" w:rsidRDefault="00A36B76" w:rsidP="00F359ED">
            <w:pPr>
              <w:jc w:val="right"/>
              <w:rPr>
                <w:rFonts w:ascii="Calibri" w:hAnsi="Calibri" w:cs="Calibri"/>
                <w:kern w:val="0"/>
                <w:sz w:val="22"/>
                <w:szCs w:val="22"/>
              </w:rPr>
            </w:pPr>
          </w:p>
        </w:tc>
      </w:tr>
      <w:tr w:rsidR="00A36B76" w14:paraId="50F65EAB" w14:textId="77777777" w:rsidTr="00F359ED">
        <w:trPr>
          <w:trHeight w:val="209"/>
        </w:trPr>
        <w:tc>
          <w:tcPr>
            <w:tcW w:w="3758" w:type="dxa"/>
            <w:tcBorders>
              <w:top w:val="single" w:sz="6" w:space="0" w:color="auto"/>
              <w:left w:val="single" w:sz="6" w:space="0" w:color="auto"/>
              <w:bottom w:val="single" w:sz="6" w:space="0" w:color="auto"/>
              <w:right w:val="single" w:sz="6" w:space="0" w:color="auto"/>
            </w:tcBorders>
          </w:tcPr>
          <w:p w14:paraId="177D3262" w14:textId="77777777" w:rsidR="00A36B76" w:rsidRDefault="00A36B76" w:rsidP="00F359ED">
            <w:pPr>
              <w:rPr>
                <w:rFonts w:ascii="Calibri" w:hAnsi="Calibri" w:cs="Calibri"/>
                <w:kern w:val="0"/>
                <w:sz w:val="22"/>
                <w:szCs w:val="22"/>
              </w:rPr>
            </w:pPr>
            <w:r>
              <w:rPr>
                <w:rFonts w:ascii="Calibri" w:hAnsi="Calibri" w:cs="Calibri"/>
                <w:kern w:val="0"/>
                <w:sz w:val="22"/>
                <w:szCs w:val="22"/>
              </w:rPr>
              <w:t>Taux de référence 2022</w:t>
            </w:r>
          </w:p>
        </w:tc>
        <w:tc>
          <w:tcPr>
            <w:tcW w:w="1834" w:type="dxa"/>
            <w:tcBorders>
              <w:top w:val="single" w:sz="6" w:space="0" w:color="auto"/>
              <w:left w:val="single" w:sz="6" w:space="0" w:color="auto"/>
              <w:bottom w:val="single" w:sz="6" w:space="0" w:color="auto"/>
              <w:right w:val="single" w:sz="6" w:space="0" w:color="auto"/>
            </w:tcBorders>
          </w:tcPr>
          <w:p w14:paraId="39029F6F"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48,55%</w:t>
            </w:r>
          </w:p>
        </w:tc>
        <w:tc>
          <w:tcPr>
            <w:tcW w:w="2376" w:type="dxa"/>
            <w:tcBorders>
              <w:top w:val="single" w:sz="6" w:space="0" w:color="auto"/>
              <w:left w:val="single" w:sz="6" w:space="0" w:color="auto"/>
              <w:bottom w:val="single" w:sz="6" w:space="0" w:color="auto"/>
              <w:right w:val="single" w:sz="6" w:space="0" w:color="auto"/>
            </w:tcBorders>
          </w:tcPr>
          <w:p w14:paraId="34AB4A41"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44,75%</w:t>
            </w:r>
          </w:p>
        </w:tc>
        <w:tc>
          <w:tcPr>
            <w:tcW w:w="2308" w:type="dxa"/>
            <w:tcBorders>
              <w:top w:val="single" w:sz="6" w:space="0" w:color="auto"/>
              <w:left w:val="single" w:sz="6" w:space="0" w:color="auto"/>
              <w:bottom w:val="single" w:sz="6" w:space="0" w:color="auto"/>
              <w:right w:val="single" w:sz="6" w:space="0" w:color="auto"/>
            </w:tcBorders>
          </w:tcPr>
          <w:p w14:paraId="2A4C6CCB" w14:textId="77777777" w:rsidR="00A36B76" w:rsidRDefault="00A36B76" w:rsidP="00F359ED">
            <w:pPr>
              <w:jc w:val="right"/>
              <w:rPr>
                <w:rFonts w:ascii="Calibri" w:hAnsi="Calibri" w:cs="Calibri"/>
                <w:kern w:val="0"/>
                <w:sz w:val="22"/>
                <w:szCs w:val="22"/>
              </w:rPr>
            </w:pPr>
          </w:p>
        </w:tc>
      </w:tr>
      <w:tr w:rsidR="00A36B76" w14:paraId="388A4A79" w14:textId="77777777" w:rsidTr="00F359ED">
        <w:trPr>
          <w:trHeight w:val="209"/>
        </w:trPr>
        <w:tc>
          <w:tcPr>
            <w:tcW w:w="3758" w:type="dxa"/>
            <w:tcBorders>
              <w:top w:val="single" w:sz="6" w:space="0" w:color="auto"/>
              <w:left w:val="single" w:sz="6" w:space="0" w:color="auto"/>
              <w:bottom w:val="single" w:sz="6" w:space="0" w:color="auto"/>
              <w:right w:val="single" w:sz="6" w:space="0" w:color="auto"/>
            </w:tcBorders>
          </w:tcPr>
          <w:p w14:paraId="169AA56F" w14:textId="77777777" w:rsidR="00A36B76" w:rsidRDefault="00A36B76" w:rsidP="00F359ED">
            <w:pPr>
              <w:rPr>
                <w:rFonts w:ascii="Calibri" w:hAnsi="Calibri" w:cs="Calibri"/>
                <w:kern w:val="0"/>
                <w:sz w:val="22"/>
                <w:szCs w:val="22"/>
              </w:rPr>
            </w:pPr>
            <w:r>
              <w:rPr>
                <w:rFonts w:ascii="Calibri" w:hAnsi="Calibri" w:cs="Calibri"/>
                <w:kern w:val="0"/>
                <w:sz w:val="22"/>
                <w:szCs w:val="22"/>
              </w:rPr>
              <w:t>Bases d'imposition Prévisionnelles 2023</w:t>
            </w:r>
          </w:p>
        </w:tc>
        <w:tc>
          <w:tcPr>
            <w:tcW w:w="1834" w:type="dxa"/>
            <w:tcBorders>
              <w:top w:val="single" w:sz="6" w:space="0" w:color="auto"/>
              <w:left w:val="single" w:sz="6" w:space="0" w:color="auto"/>
              <w:bottom w:val="single" w:sz="6" w:space="0" w:color="auto"/>
              <w:right w:val="single" w:sz="6" w:space="0" w:color="auto"/>
            </w:tcBorders>
          </w:tcPr>
          <w:p w14:paraId="45C94899"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1 117 053 </w:t>
            </w:r>
          </w:p>
        </w:tc>
        <w:tc>
          <w:tcPr>
            <w:tcW w:w="2376" w:type="dxa"/>
            <w:tcBorders>
              <w:top w:val="single" w:sz="6" w:space="0" w:color="auto"/>
              <w:left w:val="single" w:sz="6" w:space="0" w:color="auto"/>
              <w:bottom w:val="single" w:sz="6" w:space="0" w:color="auto"/>
              <w:right w:val="single" w:sz="6" w:space="0" w:color="auto"/>
            </w:tcBorders>
          </w:tcPr>
          <w:p w14:paraId="55F2F50A"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129 055 </w:t>
            </w:r>
          </w:p>
        </w:tc>
        <w:tc>
          <w:tcPr>
            <w:tcW w:w="2308" w:type="dxa"/>
            <w:tcBorders>
              <w:top w:val="single" w:sz="6" w:space="0" w:color="auto"/>
              <w:left w:val="single" w:sz="6" w:space="0" w:color="auto"/>
              <w:bottom w:val="single" w:sz="6" w:space="0" w:color="auto"/>
              <w:right w:val="single" w:sz="6" w:space="0" w:color="auto"/>
            </w:tcBorders>
          </w:tcPr>
          <w:p w14:paraId="64AF6A34" w14:textId="77777777" w:rsidR="00A36B76" w:rsidRDefault="00A36B76" w:rsidP="00F359ED">
            <w:pPr>
              <w:jc w:val="right"/>
              <w:rPr>
                <w:rFonts w:ascii="Calibri" w:hAnsi="Calibri" w:cs="Calibri"/>
                <w:kern w:val="0"/>
                <w:sz w:val="22"/>
                <w:szCs w:val="22"/>
              </w:rPr>
            </w:pPr>
          </w:p>
        </w:tc>
      </w:tr>
      <w:tr w:rsidR="00A36B76" w14:paraId="5E57CE7F" w14:textId="77777777" w:rsidTr="00F359ED">
        <w:trPr>
          <w:trHeight w:val="209"/>
        </w:trPr>
        <w:tc>
          <w:tcPr>
            <w:tcW w:w="3758" w:type="dxa"/>
            <w:tcBorders>
              <w:top w:val="single" w:sz="6" w:space="0" w:color="auto"/>
              <w:left w:val="single" w:sz="6" w:space="0" w:color="auto"/>
              <w:bottom w:val="single" w:sz="6" w:space="0" w:color="auto"/>
              <w:right w:val="single" w:sz="6" w:space="0" w:color="auto"/>
            </w:tcBorders>
          </w:tcPr>
          <w:p w14:paraId="2C57C7EB" w14:textId="77777777" w:rsidR="00A36B76" w:rsidRDefault="00A36B76" w:rsidP="00F359ED">
            <w:pPr>
              <w:rPr>
                <w:rFonts w:ascii="Calibri" w:hAnsi="Calibri" w:cs="Calibri"/>
                <w:kern w:val="0"/>
                <w:sz w:val="22"/>
                <w:szCs w:val="22"/>
              </w:rPr>
            </w:pPr>
            <w:r>
              <w:rPr>
                <w:rFonts w:ascii="Calibri" w:hAnsi="Calibri" w:cs="Calibri"/>
                <w:kern w:val="0"/>
                <w:sz w:val="22"/>
                <w:szCs w:val="22"/>
              </w:rPr>
              <w:t>Produits de référence 2022</w:t>
            </w:r>
          </w:p>
        </w:tc>
        <w:tc>
          <w:tcPr>
            <w:tcW w:w="1834" w:type="dxa"/>
            <w:tcBorders>
              <w:top w:val="single" w:sz="6" w:space="0" w:color="auto"/>
              <w:left w:val="single" w:sz="6" w:space="0" w:color="auto"/>
              <w:bottom w:val="single" w:sz="6" w:space="0" w:color="auto"/>
              <w:right w:val="single" w:sz="6" w:space="0" w:color="auto"/>
            </w:tcBorders>
          </w:tcPr>
          <w:p w14:paraId="3E9D528B"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506 376</w:t>
            </w:r>
          </w:p>
        </w:tc>
        <w:tc>
          <w:tcPr>
            <w:tcW w:w="2376" w:type="dxa"/>
            <w:tcBorders>
              <w:top w:val="single" w:sz="6" w:space="0" w:color="auto"/>
              <w:left w:val="single" w:sz="6" w:space="0" w:color="auto"/>
              <w:bottom w:val="single" w:sz="6" w:space="0" w:color="auto"/>
              <w:right w:val="single" w:sz="6" w:space="0" w:color="auto"/>
            </w:tcBorders>
          </w:tcPr>
          <w:p w14:paraId="347485F9"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53 923</w:t>
            </w:r>
          </w:p>
        </w:tc>
        <w:tc>
          <w:tcPr>
            <w:tcW w:w="2308" w:type="dxa"/>
            <w:tcBorders>
              <w:top w:val="single" w:sz="6" w:space="0" w:color="auto"/>
              <w:left w:val="single" w:sz="6" w:space="0" w:color="auto"/>
              <w:bottom w:val="single" w:sz="6" w:space="0" w:color="auto"/>
              <w:right w:val="single" w:sz="6" w:space="0" w:color="auto"/>
            </w:tcBorders>
          </w:tcPr>
          <w:p w14:paraId="75447560"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560 299</w:t>
            </w:r>
          </w:p>
        </w:tc>
      </w:tr>
      <w:tr w:rsidR="00A36B76" w14:paraId="6D665DD5" w14:textId="77777777" w:rsidTr="00F359ED">
        <w:trPr>
          <w:trHeight w:val="209"/>
        </w:trPr>
        <w:tc>
          <w:tcPr>
            <w:tcW w:w="3758" w:type="dxa"/>
            <w:tcBorders>
              <w:top w:val="single" w:sz="6" w:space="0" w:color="auto"/>
              <w:left w:val="single" w:sz="6" w:space="0" w:color="auto"/>
              <w:bottom w:val="single" w:sz="6" w:space="0" w:color="auto"/>
              <w:right w:val="single" w:sz="6" w:space="0" w:color="auto"/>
            </w:tcBorders>
          </w:tcPr>
          <w:p w14:paraId="6999CA42" w14:textId="77777777" w:rsidR="00A36B76" w:rsidRDefault="00A36B76" w:rsidP="00F359ED">
            <w:pPr>
              <w:rPr>
                <w:rFonts w:ascii="Calibri" w:hAnsi="Calibri" w:cs="Calibri"/>
                <w:kern w:val="0"/>
                <w:sz w:val="22"/>
                <w:szCs w:val="22"/>
              </w:rPr>
            </w:pPr>
            <w:r>
              <w:rPr>
                <w:rFonts w:ascii="Calibri" w:hAnsi="Calibri" w:cs="Calibri"/>
                <w:kern w:val="0"/>
                <w:sz w:val="22"/>
                <w:szCs w:val="22"/>
              </w:rPr>
              <w:t>Produits de référence 2023</w:t>
            </w:r>
          </w:p>
        </w:tc>
        <w:tc>
          <w:tcPr>
            <w:tcW w:w="1834" w:type="dxa"/>
            <w:tcBorders>
              <w:top w:val="single" w:sz="6" w:space="0" w:color="auto"/>
              <w:left w:val="single" w:sz="6" w:space="0" w:color="auto"/>
              <w:bottom w:val="single" w:sz="6" w:space="0" w:color="auto"/>
              <w:right w:val="single" w:sz="6" w:space="0" w:color="auto"/>
            </w:tcBorders>
          </w:tcPr>
          <w:p w14:paraId="4BF123F0"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542 329 </w:t>
            </w:r>
          </w:p>
        </w:tc>
        <w:tc>
          <w:tcPr>
            <w:tcW w:w="2376" w:type="dxa"/>
            <w:tcBorders>
              <w:top w:val="single" w:sz="6" w:space="0" w:color="auto"/>
              <w:left w:val="single" w:sz="6" w:space="0" w:color="auto"/>
              <w:bottom w:val="single" w:sz="6" w:space="0" w:color="auto"/>
              <w:right w:val="single" w:sz="6" w:space="0" w:color="auto"/>
            </w:tcBorders>
          </w:tcPr>
          <w:p w14:paraId="7CFC7F7B"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57 752 </w:t>
            </w:r>
          </w:p>
        </w:tc>
        <w:tc>
          <w:tcPr>
            <w:tcW w:w="2308" w:type="dxa"/>
            <w:tcBorders>
              <w:top w:val="single" w:sz="6" w:space="0" w:color="auto"/>
              <w:left w:val="single" w:sz="6" w:space="0" w:color="auto"/>
              <w:bottom w:val="single" w:sz="6" w:space="0" w:color="auto"/>
              <w:right w:val="single" w:sz="6" w:space="0" w:color="auto"/>
            </w:tcBorders>
          </w:tcPr>
          <w:p w14:paraId="7DB394F4"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600 081 </w:t>
            </w:r>
          </w:p>
        </w:tc>
      </w:tr>
      <w:tr w:rsidR="00A36B76" w14:paraId="48196522" w14:textId="77777777" w:rsidTr="00F359ED">
        <w:trPr>
          <w:trHeight w:val="53"/>
        </w:trPr>
        <w:tc>
          <w:tcPr>
            <w:tcW w:w="3758" w:type="dxa"/>
            <w:tcBorders>
              <w:top w:val="single" w:sz="6" w:space="0" w:color="auto"/>
              <w:left w:val="single" w:sz="6" w:space="0" w:color="auto"/>
              <w:bottom w:val="single" w:sz="6" w:space="0" w:color="auto"/>
              <w:right w:val="single" w:sz="6" w:space="0" w:color="auto"/>
            </w:tcBorders>
          </w:tcPr>
          <w:p w14:paraId="0B2AA4B3" w14:textId="77777777" w:rsidR="00A36B76" w:rsidRDefault="00A36B76" w:rsidP="00F359ED">
            <w:pPr>
              <w:jc w:val="right"/>
              <w:rPr>
                <w:rFonts w:ascii="Calibri" w:hAnsi="Calibri" w:cs="Calibri"/>
                <w:kern w:val="0"/>
                <w:sz w:val="22"/>
                <w:szCs w:val="22"/>
              </w:rPr>
            </w:pPr>
          </w:p>
        </w:tc>
        <w:tc>
          <w:tcPr>
            <w:tcW w:w="1834" w:type="dxa"/>
            <w:tcBorders>
              <w:top w:val="single" w:sz="6" w:space="0" w:color="auto"/>
              <w:left w:val="single" w:sz="6" w:space="0" w:color="auto"/>
              <w:bottom w:val="single" w:sz="6" w:space="0" w:color="auto"/>
              <w:right w:val="single" w:sz="6" w:space="0" w:color="auto"/>
            </w:tcBorders>
          </w:tcPr>
          <w:p w14:paraId="7DFD254A" w14:textId="77777777" w:rsidR="00A36B76" w:rsidRDefault="00A36B76" w:rsidP="00F359ED">
            <w:pPr>
              <w:jc w:val="right"/>
              <w:rPr>
                <w:rFonts w:ascii="Calibri" w:hAnsi="Calibri" w:cs="Calibri"/>
                <w:kern w:val="0"/>
                <w:sz w:val="22"/>
                <w:szCs w:val="22"/>
              </w:rPr>
            </w:pPr>
          </w:p>
        </w:tc>
        <w:tc>
          <w:tcPr>
            <w:tcW w:w="2376" w:type="dxa"/>
            <w:tcBorders>
              <w:top w:val="single" w:sz="6" w:space="0" w:color="auto"/>
              <w:left w:val="single" w:sz="6" w:space="0" w:color="auto"/>
              <w:bottom w:val="single" w:sz="6" w:space="0" w:color="auto"/>
              <w:right w:val="single" w:sz="6" w:space="0" w:color="auto"/>
            </w:tcBorders>
          </w:tcPr>
          <w:p w14:paraId="738C85E9" w14:textId="77777777" w:rsidR="00A36B76" w:rsidRDefault="00A36B76" w:rsidP="00F359ED">
            <w:pPr>
              <w:jc w:val="right"/>
              <w:rPr>
                <w:rFonts w:ascii="Calibri" w:hAnsi="Calibri" w:cs="Calibri"/>
                <w:kern w:val="0"/>
                <w:sz w:val="22"/>
                <w:szCs w:val="22"/>
              </w:rPr>
            </w:pPr>
          </w:p>
        </w:tc>
        <w:tc>
          <w:tcPr>
            <w:tcW w:w="2308" w:type="dxa"/>
            <w:tcBorders>
              <w:top w:val="single" w:sz="6" w:space="0" w:color="auto"/>
              <w:left w:val="single" w:sz="6" w:space="0" w:color="auto"/>
              <w:bottom w:val="single" w:sz="6" w:space="0" w:color="auto"/>
              <w:right w:val="single" w:sz="6" w:space="0" w:color="auto"/>
            </w:tcBorders>
          </w:tcPr>
          <w:p w14:paraId="70FA2990" w14:textId="77777777" w:rsidR="00A36B76" w:rsidRDefault="00A36B76" w:rsidP="00F359ED">
            <w:pPr>
              <w:jc w:val="right"/>
              <w:rPr>
                <w:rFonts w:ascii="Calibri" w:hAnsi="Calibri" w:cs="Calibri"/>
                <w:kern w:val="0"/>
                <w:sz w:val="22"/>
                <w:szCs w:val="22"/>
              </w:rPr>
            </w:pPr>
          </w:p>
        </w:tc>
      </w:tr>
      <w:tr w:rsidR="00A36B76" w14:paraId="07E02507" w14:textId="77777777" w:rsidTr="00F359ED">
        <w:trPr>
          <w:trHeight w:val="209"/>
        </w:trPr>
        <w:tc>
          <w:tcPr>
            <w:tcW w:w="3758" w:type="dxa"/>
            <w:tcBorders>
              <w:top w:val="single" w:sz="6" w:space="0" w:color="auto"/>
              <w:left w:val="single" w:sz="6" w:space="0" w:color="auto"/>
              <w:bottom w:val="single" w:sz="6" w:space="0" w:color="auto"/>
              <w:right w:val="single" w:sz="6" w:space="0" w:color="auto"/>
            </w:tcBorders>
            <w:shd w:val="solid" w:color="FFFF99" w:fill="auto"/>
          </w:tcPr>
          <w:p w14:paraId="1149B1E1" w14:textId="77777777" w:rsidR="00A36B76" w:rsidRDefault="00A36B76" w:rsidP="00F359ED">
            <w:pPr>
              <w:rPr>
                <w:rFonts w:ascii="Calibri" w:hAnsi="Calibri" w:cs="Calibri"/>
                <w:kern w:val="0"/>
                <w:sz w:val="22"/>
                <w:szCs w:val="22"/>
              </w:rPr>
            </w:pPr>
            <w:proofErr w:type="gramStart"/>
            <w:r>
              <w:rPr>
                <w:rFonts w:ascii="Calibri" w:hAnsi="Calibri" w:cs="Calibri"/>
                <w:kern w:val="0"/>
                <w:sz w:val="22"/>
                <w:szCs w:val="22"/>
              </w:rPr>
              <w:t>augmentation</w:t>
            </w:r>
            <w:proofErr w:type="gramEnd"/>
            <w:r>
              <w:rPr>
                <w:rFonts w:ascii="Calibri" w:hAnsi="Calibri" w:cs="Calibri"/>
                <w:kern w:val="0"/>
                <w:sz w:val="22"/>
                <w:szCs w:val="22"/>
              </w:rPr>
              <w:t xml:space="preserve"> de 1,0 %</w:t>
            </w:r>
          </w:p>
        </w:tc>
        <w:tc>
          <w:tcPr>
            <w:tcW w:w="1834" w:type="dxa"/>
            <w:tcBorders>
              <w:top w:val="single" w:sz="6" w:space="0" w:color="auto"/>
              <w:left w:val="single" w:sz="6" w:space="0" w:color="auto"/>
              <w:bottom w:val="single" w:sz="6" w:space="0" w:color="auto"/>
              <w:right w:val="single" w:sz="6" w:space="0" w:color="auto"/>
            </w:tcBorders>
            <w:shd w:val="solid" w:color="FFFF99" w:fill="auto"/>
          </w:tcPr>
          <w:p w14:paraId="5339C720" w14:textId="77777777" w:rsidR="00A36B76" w:rsidRDefault="00A36B76" w:rsidP="00F359ED">
            <w:pPr>
              <w:jc w:val="right"/>
              <w:rPr>
                <w:rFonts w:ascii="Calibri" w:hAnsi="Calibri" w:cs="Calibri"/>
                <w:kern w:val="0"/>
                <w:sz w:val="22"/>
                <w:szCs w:val="22"/>
              </w:rPr>
            </w:pPr>
          </w:p>
        </w:tc>
        <w:tc>
          <w:tcPr>
            <w:tcW w:w="2376" w:type="dxa"/>
            <w:tcBorders>
              <w:top w:val="single" w:sz="6" w:space="0" w:color="auto"/>
              <w:left w:val="single" w:sz="6" w:space="0" w:color="auto"/>
              <w:bottom w:val="single" w:sz="6" w:space="0" w:color="auto"/>
              <w:right w:val="single" w:sz="6" w:space="0" w:color="auto"/>
            </w:tcBorders>
            <w:shd w:val="solid" w:color="FFFF99" w:fill="auto"/>
          </w:tcPr>
          <w:p w14:paraId="6A98EDEA" w14:textId="77777777" w:rsidR="00A36B76" w:rsidRDefault="00A36B76" w:rsidP="00F359ED">
            <w:pPr>
              <w:jc w:val="right"/>
              <w:rPr>
                <w:rFonts w:ascii="Calibri" w:hAnsi="Calibri" w:cs="Calibri"/>
                <w:kern w:val="0"/>
                <w:sz w:val="22"/>
                <w:szCs w:val="22"/>
              </w:rPr>
            </w:pPr>
          </w:p>
        </w:tc>
        <w:tc>
          <w:tcPr>
            <w:tcW w:w="2308" w:type="dxa"/>
            <w:tcBorders>
              <w:top w:val="single" w:sz="6" w:space="0" w:color="auto"/>
              <w:left w:val="single" w:sz="6" w:space="0" w:color="auto"/>
              <w:bottom w:val="single" w:sz="6" w:space="0" w:color="auto"/>
              <w:right w:val="single" w:sz="6" w:space="0" w:color="auto"/>
            </w:tcBorders>
            <w:shd w:val="solid" w:color="FFFF99" w:fill="auto"/>
          </w:tcPr>
          <w:p w14:paraId="07EC1B4E"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6 053 </w:t>
            </w:r>
          </w:p>
        </w:tc>
      </w:tr>
      <w:tr w:rsidR="00A36B76" w14:paraId="1D1BA8C9" w14:textId="77777777" w:rsidTr="00F359ED">
        <w:trPr>
          <w:trHeight w:val="209"/>
        </w:trPr>
        <w:tc>
          <w:tcPr>
            <w:tcW w:w="3758" w:type="dxa"/>
            <w:tcBorders>
              <w:top w:val="single" w:sz="6" w:space="0" w:color="auto"/>
              <w:left w:val="single" w:sz="6" w:space="0" w:color="auto"/>
              <w:bottom w:val="single" w:sz="6" w:space="0" w:color="auto"/>
              <w:right w:val="single" w:sz="6" w:space="0" w:color="auto"/>
            </w:tcBorders>
          </w:tcPr>
          <w:p w14:paraId="3CF93F08" w14:textId="77777777" w:rsidR="00A36B76" w:rsidRDefault="00A36B76" w:rsidP="00F359ED">
            <w:pPr>
              <w:rPr>
                <w:rFonts w:ascii="Calibri" w:hAnsi="Calibri" w:cs="Calibri"/>
                <w:kern w:val="0"/>
                <w:sz w:val="22"/>
                <w:szCs w:val="22"/>
              </w:rPr>
            </w:pPr>
            <w:r>
              <w:rPr>
                <w:rFonts w:ascii="Calibri" w:hAnsi="Calibri" w:cs="Calibri"/>
                <w:kern w:val="0"/>
                <w:sz w:val="22"/>
                <w:szCs w:val="22"/>
              </w:rPr>
              <w:t>Taux de référence 2023</w:t>
            </w:r>
          </w:p>
        </w:tc>
        <w:tc>
          <w:tcPr>
            <w:tcW w:w="1834" w:type="dxa"/>
            <w:tcBorders>
              <w:top w:val="single" w:sz="6" w:space="0" w:color="auto"/>
              <w:left w:val="single" w:sz="6" w:space="0" w:color="auto"/>
              <w:bottom w:val="single" w:sz="6" w:space="0" w:color="auto"/>
              <w:right w:val="single" w:sz="6" w:space="0" w:color="auto"/>
            </w:tcBorders>
          </w:tcPr>
          <w:p w14:paraId="40F3E64E"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49,04%</w:t>
            </w:r>
          </w:p>
        </w:tc>
        <w:tc>
          <w:tcPr>
            <w:tcW w:w="2376" w:type="dxa"/>
            <w:tcBorders>
              <w:top w:val="single" w:sz="6" w:space="0" w:color="auto"/>
              <w:left w:val="single" w:sz="6" w:space="0" w:color="auto"/>
              <w:bottom w:val="single" w:sz="6" w:space="0" w:color="auto"/>
              <w:right w:val="single" w:sz="6" w:space="0" w:color="auto"/>
            </w:tcBorders>
          </w:tcPr>
          <w:p w14:paraId="67D7145A"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45,20%</w:t>
            </w:r>
          </w:p>
        </w:tc>
        <w:tc>
          <w:tcPr>
            <w:tcW w:w="2308" w:type="dxa"/>
            <w:tcBorders>
              <w:top w:val="single" w:sz="6" w:space="0" w:color="auto"/>
              <w:left w:val="single" w:sz="6" w:space="0" w:color="auto"/>
              <w:bottom w:val="single" w:sz="6" w:space="0" w:color="auto"/>
              <w:right w:val="single" w:sz="6" w:space="0" w:color="auto"/>
            </w:tcBorders>
          </w:tcPr>
          <w:p w14:paraId="4134AE9E" w14:textId="77777777" w:rsidR="00A36B76" w:rsidRDefault="00A36B76" w:rsidP="00F359ED">
            <w:pPr>
              <w:jc w:val="right"/>
              <w:rPr>
                <w:rFonts w:ascii="Calibri" w:hAnsi="Calibri" w:cs="Calibri"/>
                <w:kern w:val="0"/>
                <w:sz w:val="22"/>
                <w:szCs w:val="22"/>
              </w:rPr>
            </w:pPr>
          </w:p>
        </w:tc>
      </w:tr>
      <w:tr w:rsidR="00A36B76" w14:paraId="166E78E4" w14:textId="77777777" w:rsidTr="00F359ED">
        <w:trPr>
          <w:trHeight w:val="209"/>
        </w:trPr>
        <w:tc>
          <w:tcPr>
            <w:tcW w:w="3758" w:type="dxa"/>
            <w:tcBorders>
              <w:top w:val="single" w:sz="6" w:space="0" w:color="auto"/>
              <w:left w:val="single" w:sz="6" w:space="0" w:color="auto"/>
              <w:bottom w:val="single" w:sz="6" w:space="0" w:color="auto"/>
              <w:right w:val="single" w:sz="6" w:space="0" w:color="auto"/>
            </w:tcBorders>
          </w:tcPr>
          <w:p w14:paraId="4926E223" w14:textId="77777777" w:rsidR="00A36B76" w:rsidRDefault="00A36B76" w:rsidP="00F359ED">
            <w:pPr>
              <w:rPr>
                <w:rFonts w:ascii="Calibri" w:hAnsi="Calibri" w:cs="Calibri"/>
                <w:kern w:val="0"/>
                <w:sz w:val="22"/>
                <w:szCs w:val="22"/>
              </w:rPr>
            </w:pPr>
            <w:r>
              <w:rPr>
                <w:rFonts w:ascii="Calibri" w:hAnsi="Calibri" w:cs="Calibri"/>
                <w:kern w:val="0"/>
                <w:sz w:val="22"/>
                <w:szCs w:val="22"/>
              </w:rPr>
              <w:t>Bases d'imposition Prévisionnelles 2023</w:t>
            </w:r>
          </w:p>
        </w:tc>
        <w:tc>
          <w:tcPr>
            <w:tcW w:w="1834" w:type="dxa"/>
            <w:tcBorders>
              <w:top w:val="single" w:sz="6" w:space="0" w:color="auto"/>
              <w:left w:val="single" w:sz="6" w:space="0" w:color="auto"/>
              <w:bottom w:val="single" w:sz="6" w:space="0" w:color="auto"/>
              <w:right w:val="single" w:sz="6" w:space="0" w:color="auto"/>
            </w:tcBorders>
          </w:tcPr>
          <w:p w14:paraId="73BE3E9D"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1 117 053 </w:t>
            </w:r>
          </w:p>
        </w:tc>
        <w:tc>
          <w:tcPr>
            <w:tcW w:w="2376" w:type="dxa"/>
            <w:tcBorders>
              <w:top w:val="single" w:sz="6" w:space="0" w:color="auto"/>
              <w:left w:val="single" w:sz="6" w:space="0" w:color="auto"/>
              <w:bottom w:val="single" w:sz="6" w:space="0" w:color="auto"/>
              <w:right w:val="single" w:sz="6" w:space="0" w:color="auto"/>
            </w:tcBorders>
          </w:tcPr>
          <w:p w14:paraId="64750E6F"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129 055 </w:t>
            </w:r>
          </w:p>
        </w:tc>
        <w:tc>
          <w:tcPr>
            <w:tcW w:w="2308" w:type="dxa"/>
            <w:tcBorders>
              <w:top w:val="single" w:sz="6" w:space="0" w:color="auto"/>
              <w:left w:val="single" w:sz="6" w:space="0" w:color="auto"/>
              <w:bottom w:val="single" w:sz="6" w:space="0" w:color="auto"/>
              <w:right w:val="single" w:sz="6" w:space="0" w:color="auto"/>
            </w:tcBorders>
          </w:tcPr>
          <w:p w14:paraId="79B7ACD6" w14:textId="77777777" w:rsidR="00A36B76" w:rsidRDefault="00A36B76" w:rsidP="00F359ED">
            <w:pPr>
              <w:jc w:val="right"/>
              <w:rPr>
                <w:rFonts w:ascii="Calibri" w:hAnsi="Calibri" w:cs="Calibri"/>
                <w:kern w:val="0"/>
                <w:sz w:val="22"/>
                <w:szCs w:val="22"/>
              </w:rPr>
            </w:pPr>
          </w:p>
        </w:tc>
      </w:tr>
      <w:tr w:rsidR="00A36B76" w14:paraId="53715412" w14:textId="77777777" w:rsidTr="00F359ED">
        <w:trPr>
          <w:trHeight w:val="209"/>
        </w:trPr>
        <w:tc>
          <w:tcPr>
            <w:tcW w:w="3758" w:type="dxa"/>
            <w:tcBorders>
              <w:top w:val="single" w:sz="6" w:space="0" w:color="auto"/>
              <w:left w:val="single" w:sz="6" w:space="0" w:color="auto"/>
              <w:bottom w:val="single" w:sz="6" w:space="0" w:color="auto"/>
              <w:right w:val="single" w:sz="6" w:space="0" w:color="auto"/>
            </w:tcBorders>
          </w:tcPr>
          <w:p w14:paraId="27209314" w14:textId="77777777" w:rsidR="00A36B76" w:rsidRDefault="00A36B76" w:rsidP="00F359ED">
            <w:pPr>
              <w:rPr>
                <w:rFonts w:ascii="Calibri" w:hAnsi="Calibri" w:cs="Calibri"/>
                <w:kern w:val="0"/>
                <w:sz w:val="22"/>
                <w:szCs w:val="22"/>
              </w:rPr>
            </w:pPr>
            <w:r>
              <w:rPr>
                <w:rFonts w:ascii="Calibri" w:hAnsi="Calibri" w:cs="Calibri"/>
                <w:kern w:val="0"/>
                <w:sz w:val="22"/>
                <w:szCs w:val="22"/>
              </w:rPr>
              <w:t>Produits de référence</w:t>
            </w:r>
          </w:p>
        </w:tc>
        <w:tc>
          <w:tcPr>
            <w:tcW w:w="1834" w:type="dxa"/>
            <w:tcBorders>
              <w:top w:val="single" w:sz="6" w:space="0" w:color="auto"/>
              <w:left w:val="single" w:sz="6" w:space="0" w:color="auto"/>
              <w:bottom w:val="single" w:sz="6" w:space="0" w:color="auto"/>
              <w:right w:val="single" w:sz="6" w:space="0" w:color="auto"/>
            </w:tcBorders>
          </w:tcPr>
          <w:p w14:paraId="27B72E59"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547 802 </w:t>
            </w:r>
          </w:p>
        </w:tc>
        <w:tc>
          <w:tcPr>
            <w:tcW w:w="2376" w:type="dxa"/>
            <w:tcBorders>
              <w:top w:val="single" w:sz="6" w:space="0" w:color="auto"/>
              <w:left w:val="single" w:sz="6" w:space="0" w:color="auto"/>
              <w:bottom w:val="single" w:sz="6" w:space="0" w:color="auto"/>
              <w:right w:val="single" w:sz="6" w:space="0" w:color="auto"/>
            </w:tcBorders>
          </w:tcPr>
          <w:p w14:paraId="3979DC22"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58 332 </w:t>
            </w:r>
          </w:p>
        </w:tc>
        <w:tc>
          <w:tcPr>
            <w:tcW w:w="2308" w:type="dxa"/>
            <w:tcBorders>
              <w:top w:val="single" w:sz="6" w:space="0" w:color="auto"/>
              <w:left w:val="single" w:sz="6" w:space="0" w:color="auto"/>
              <w:bottom w:val="single" w:sz="6" w:space="0" w:color="auto"/>
              <w:right w:val="single" w:sz="6" w:space="0" w:color="auto"/>
            </w:tcBorders>
          </w:tcPr>
          <w:p w14:paraId="12FEC8FD" w14:textId="77777777" w:rsidR="00A36B76" w:rsidRDefault="00A36B76" w:rsidP="00F359ED">
            <w:pPr>
              <w:jc w:val="right"/>
              <w:rPr>
                <w:rFonts w:ascii="Calibri" w:hAnsi="Calibri" w:cs="Calibri"/>
                <w:kern w:val="0"/>
                <w:sz w:val="22"/>
                <w:szCs w:val="22"/>
              </w:rPr>
            </w:pPr>
            <w:r>
              <w:rPr>
                <w:rFonts w:ascii="Calibri" w:hAnsi="Calibri" w:cs="Calibri"/>
                <w:kern w:val="0"/>
                <w:sz w:val="22"/>
                <w:szCs w:val="22"/>
              </w:rPr>
              <w:t xml:space="preserve">606 134 </w:t>
            </w:r>
          </w:p>
        </w:tc>
      </w:tr>
      <w:tr w:rsidR="00A36B76" w14:paraId="06C31F53" w14:textId="77777777" w:rsidTr="00F359ED">
        <w:trPr>
          <w:trHeight w:val="53"/>
        </w:trPr>
        <w:tc>
          <w:tcPr>
            <w:tcW w:w="3758" w:type="dxa"/>
            <w:tcBorders>
              <w:top w:val="single" w:sz="6" w:space="0" w:color="auto"/>
              <w:left w:val="single" w:sz="6" w:space="0" w:color="auto"/>
              <w:bottom w:val="single" w:sz="6" w:space="0" w:color="auto"/>
              <w:right w:val="single" w:sz="6" w:space="0" w:color="auto"/>
            </w:tcBorders>
          </w:tcPr>
          <w:p w14:paraId="3DB31F4A" w14:textId="77777777" w:rsidR="00A36B76" w:rsidRDefault="00A36B76" w:rsidP="00F359ED">
            <w:pPr>
              <w:jc w:val="right"/>
              <w:rPr>
                <w:rFonts w:ascii="Calibri" w:hAnsi="Calibri" w:cs="Calibri"/>
                <w:kern w:val="0"/>
                <w:sz w:val="22"/>
                <w:szCs w:val="22"/>
              </w:rPr>
            </w:pPr>
          </w:p>
        </w:tc>
        <w:tc>
          <w:tcPr>
            <w:tcW w:w="1834" w:type="dxa"/>
            <w:tcBorders>
              <w:top w:val="single" w:sz="6" w:space="0" w:color="auto"/>
              <w:left w:val="single" w:sz="6" w:space="0" w:color="auto"/>
              <w:bottom w:val="single" w:sz="6" w:space="0" w:color="auto"/>
              <w:right w:val="single" w:sz="6" w:space="0" w:color="auto"/>
            </w:tcBorders>
          </w:tcPr>
          <w:p w14:paraId="1BC4312D" w14:textId="77777777" w:rsidR="00A36B76" w:rsidRDefault="00A36B76" w:rsidP="00F359ED">
            <w:pPr>
              <w:jc w:val="right"/>
              <w:rPr>
                <w:rFonts w:ascii="Calibri" w:hAnsi="Calibri" w:cs="Calibri"/>
                <w:kern w:val="0"/>
                <w:sz w:val="22"/>
                <w:szCs w:val="22"/>
              </w:rPr>
            </w:pPr>
          </w:p>
        </w:tc>
        <w:tc>
          <w:tcPr>
            <w:tcW w:w="2376" w:type="dxa"/>
            <w:tcBorders>
              <w:top w:val="single" w:sz="6" w:space="0" w:color="auto"/>
              <w:left w:val="single" w:sz="6" w:space="0" w:color="auto"/>
              <w:bottom w:val="single" w:sz="6" w:space="0" w:color="auto"/>
              <w:right w:val="single" w:sz="6" w:space="0" w:color="auto"/>
            </w:tcBorders>
          </w:tcPr>
          <w:p w14:paraId="509F5646" w14:textId="77777777" w:rsidR="00A36B76" w:rsidRDefault="00A36B76" w:rsidP="00F359ED">
            <w:pPr>
              <w:jc w:val="right"/>
              <w:rPr>
                <w:rFonts w:ascii="Calibri" w:hAnsi="Calibri" w:cs="Calibri"/>
                <w:kern w:val="0"/>
                <w:sz w:val="22"/>
                <w:szCs w:val="22"/>
              </w:rPr>
            </w:pPr>
          </w:p>
        </w:tc>
        <w:tc>
          <w:tcPr>
            <w:tcW w:w="2308" w:type="dxa"/>
            <w:tcBorders>
              <w:top w:val="single" w:sz="6" w:space="0" w:color="auto"/>
              <w:left w:val="single" w:sz="6" w:space="0" w:color="auto"/>
              <w:bottom w:val="single" w:sz="6" w:space="0" w:color="auto"/>
              <w:right w:val="single" w:sz="6" w:space="0" w:color="auto"/>
            </w:tcBorders>
          </w:tcPr>
          <w:p w14:paraId="0BBDADD9" w14:textId="77777777" w:rsidR="00A36B76" w:rsidRDefault="00A36B76" w:rsidP="00F359ED">
            <w:pPr>
              <w:jc w:val="right"/>
              <w:rPr>
                <w:rFonts w:ascii="Calibri" w:hAnsi="Calibri" w:cs="Calibri"/>
                <w:kern w:val="0"/>
                <w:sz w:val="22"/>
                <w:szCs w:val="22"/>
              </w:rPr>
            </w:pPr>
          </w:p>
        </w:tc>
      </w:tr>
    </w:tbl>
    <w:p w14:paraId="61F133DD" w14:textId="7196DFB1" w:rsidR="00A36B76" w:rsidRDefault="00A36B76" w:rsidP="00A36B76">
      <w:pPr>
        <w:ind w:right="9"/>
        <w:jc w:val="both"/>
        <w:rPr>
          <w:rFonts w:ascii="Arial" w:hAnsi="Arial" w:cs="Arial"/>
        </w:rPr>
      </w:pPr>
      <w:r>
        <w:rPr>
          <w:rFonts w:ascii="Arial" w:hAnsi="Arial" w:cs="Arial"/>
        </w:rPr>
        <w:t>Le Conseil Municipal, après avoir échangé,</w:t>
      </w:r>
      <w:r w:rsidR="008E506B">
        <w:rPr>
          <w:rFonts w:ascii="Arial" w:hAnsi="Arial" w:cs="Arial"/>
        </w:rPr>
        <w:t xml:space="preserve"> décide de maintenir les taux lors de la délibération du prochain conseil.</w:t>
      </w:r>
    </w:p>
    <w:p w14:paraId="292CEA2D" w14:textId="77777777" w:rsidR="008E506B" w:rsidRDefault="008E506B" w:rsidP="00A36B76">
      <w:pPr>
        <w:ind w:right="9"/>
        <w:jc w:val="both"/>
        <w:rPr>
          <w:rFonts w:ascii="Tahoma" w:hAnsi="Tahoma" w:cs="Tahoma"/>
        </w:rPr>
      </w:pPr>
    </w:p>
    <w:p w14:paraId="2612F1B6" w14:textId="48E2FFE4" w:rsidR="009C49A4" w:rsidRPr="009C49A4" w:rsidRDefault="00C16E03" w:rsidP="00CF3B9D">
      <w:pPr>
        <w:pStyle w:val="Paragraphedeliste"/>
        <w:numPr>
          <w:ilvl w:val="0"/>
          <w:numId w:val="30"/>
        </w:numPr>
        <w:rPr>
          <w:rFonts w:ascii="Tahoma" w:hAnsi="Tahoma" w:cs="Tahoma"/>
          <w:b/>
          <w:bCs/>
          <w:u w:val="single"/>
        </w:rPr>
      </w:pPr>
      <w:bookmarkStart w:id="3" w:name="_Hlk126831549"/>
      <w:bookmarkEnd w:id="2"/>
      <w:r w:rsidRPr="009C49A4">
        <w:rPr>
          <w:rFonts w:ascii="Tahoma" w:hAnsi="Tahoma" w:cs="Tahoma"/>
          <w:b/>
          <w:u w:val="single"/>
        </w:rPr>
        <w:t>Délibération N° DEL-2</w:t>
      </w:r>
      <w:r w:rsidR="00C532D5" w:rsidRPr="009C49A4">
        <w:rPr>
          <w:rFonts w:ascii="Tahoma" w:hAnsi="Tahoma" w:cs="Tahoma"/>
          <w:b/>
          <w:u w:val="single"/>
        </w:rPr>
        <w:t>3</w:t>
      </w:r>
      <w:r w:rsidRPr="009C49A4">
        <w:rPr>
          <w:rFonts w:ascii="Tahoma" w:hAnsi="Tahoma" w:cs="Tahoma"/>
          <w:b/>
          <w:u w:val="single"/>
        </w:rPr>
        <w:t>-0</w:t>
      </w:r>
      <w:r w:rsidR="00C532D5" w:rsidRPr="009C49A4">
        <w:rPr>
          <w:rFonts w:ascii="Tahoma" w:hAnsi="Tahoma" w:cs="Tahoma"/>
          <w:b/>
          <w:u w:val="single"/>
        </w:rPr>
        <w:t>0</w:t>
      </w:r>
      <w:r w:rsidR="009C49A4" w:rsidRPr="009C49A4">
        <w:rPr>
          <w:rFonts w:ascii="Tahoma" w:hAnsi="Tahoma" w:cs="Tahoma"/>
          <w:b/>
          <w:u w:val="single"/>
        </w:rPr>
        <w:t>6</w:t>
      </w:r>
      <w:r w:rsidRPr="009C49A4">
        <w:rPr>
          <w:rFonts w:ascii="Tahoma" w:hAnsi="Tahoma" w:cs="Tahoma"/>
          <w:b/>
          <w:u w:val="single"/>
        </w:rPr>
        <w:t xml:space="preserve"> </w:t>
      </w:r>
      <w:bookmarkEnd w:id="3"/>
      <w:r w:rsidR="009C49A4" w:rsidRPr="009C49A4">
        <w:rPr>
          <w:rFonts w:ascii="Tahoma" w:hAnsi="Tahoma" w:cs="Tahoma"/>
          <w:b/>
          <w:bCs/>
          <w:u w:val="single"/>
        </w:rPr>
        <w:t>Taxe Aménagement</w:t>
      </w:r>
    </w:p>
    <w:p w14:paraId="3FCF9A00" w14:textId="1F9B822F" w:rsidR="009C49A4" w:rsidRDefault="009C49A4" w:rsidP="009C49A4">
      <w:pPr>
        <w:jc w:val="both"/>
        <w:rPr>
          <w:rFonts w:ascii="Tahoma" w:hAnsi="Tahoma" w:cs="Tahoma"/>
          <w:bCs/>
        </w:rPr>
      </w:pPr>
      <w:r w:rsidRPr="0051676F">
        <w:rPr>
          <w:rFonts w:ascii="Tahoma" w:hAnsi="Tahoma" w:cs="Tahoma"/>
          <w:bCs/>
        </w:rPr>
        <w:t xml:space="preserve">Suite à la délibération </w:t>
      </w:r>
      <w:r>
        <w:rPr>
          <w:rFonts w:ascii="Tahoma" w:hAnsi="Tahoma" w:cs="Tahoma"/>
          <w:bCs/>
        </w:rPr>
        <w:t xml:space="preserve">2021-048 fixant les taux de la taxe d’aménagement au premier janvier 2022 </w:t>
      </w:r>
      <w:r w:rsidR="007D2EF6">
        <w:rPr>
          <w:rFonts w:ascii="Tahoma" w:hAnsi="Tahoma" w:cs="Tahoma"/>
          <w:bCs/>
        </w:rPr>
        <w:t xml:space="preserve">s’élèvent </w:t>
      </w:r>
      <w:r>
        <w:rPr>
          <w:rFonts w:ascii="Tahoma" w:hAnsi="Tahoma" w:cs="Tahoma"/>
          <w:bCs/>
        </w:rPr>
        <w:t>à :</w:t>
      </w:r>
    </w:p>
    <w:p w14:paraId="1A53C566" w14:textId="77777777" w:rsidR="009C49A4" w:rsidRPr="00347426" w:rsidRDefault="009C49A4" w:rsidP="009C49A4">
      <w:pPr>
        <w:pStyle w:val="Paragraphedeliste"/>
        <w:numPr>
          <w:ilvl w:val="0"/>
          <w:numId w:val="47"/>
        </w:numPr>
        <w:spacing w:after="0" w:line="240" w:lineRule="auto"/>
        <w:jc w:val="both"/>
        <w:rPr>
          <w:rFonts w:ascii="Tahoma" w:hAnsi="Tahoma" w:cs="Tahoma"/>
          <w:sz w:val="20"/>
          <w:szCs w:val="20"/>
        </w:rPr>
      </w:pPr>
      <w:r w:rsidRPr="00BB6E74">
        <w:rPr>
          <w:rFonts w:ascii="Tahoma" w:hAnsi="Tahoma" w:cs="Tahoma"/>
          <w:b/>
          <w:sz w:val="20"/>
          <w:szCs w:val="20"/>
        </w:rPr>
        <w:t>1%</w:t>
      </w:r>
      <w:r w:rsidRPr="00347426">
        <w:rPr>
          <w:rFonts w:ascii="Tahoma" w:hAnsi="Tahoma" w:cs="Tahoma"/>
          <w:sz w:val="20"/>
          <w:szCs w:val="20"/>
        </w:rPr>
        <w:t xml:space="preserve"> en zone UZ, 1AUZ du Plan Local d’Urbanisme </w:t>
      </w:r>
    </w:p>
    <w:p w14:paraId="1AC893E7" w14:textId="77777777" w:rsidR="009C49A4" w:rsidRPr="00763ECF" w:rsidRDefault="009C49A4" w:rsidP="009C49A4">
      <w:pPr>
        <w:pStyle w:val="Paragraphedeliste"/>
        <w:numPr>
          <w:ilvl w:val="0"/>
          <w:numId w:val="47"/>
        </w:numPr>
        <w:spacing w:after="0" w:line="240" w:lineRule="auto"/>
        <w:jc w:val="both"/>
        <w:rPr>
          <w:rFonts w:ascii="Tahoma" w:hAnsi="Tahoma" w:cs="Tahoma"/>
        </w:rPr>
      </w:pPr>
      <w:r w:rsidRPr="00763ECF">
        <w:rPr>
          <w:rFonts w:ascii="Tahoma" w:hAnsi="Tahoma" w:cs="Tahoma"/>
          <w:b/>
          <w:sz w:val="20"/>
          <w:szCs w:val="20"/>
        </w:rPr>
        <w:t>3 %</w:t>
      </w:r>
      <w:r w:rsidRPr="00763ECF">
        <w:rPr>
          <w:rFonts w:ascii="Tahoma" w:hAnsi="Tahoma" w:cs="Tahoma"/>
          <w:sz w:val="20"/>
          <w:szCs w:val="20"/>
        </w:rPr>
        <w:t xml:space="preserve"> pour les autres secteurs de la commune</w:t>
      </w:r>
    </w:p>
    <w:p w14:paraId="1BDEC117" w14:textId="6BE08145" w:rsidR="009C49A4" w:rsidRDefault="009C49A4" w:rsidP="009C49A4">
      <w:pPr>
        <w:ind w:left="360"/>
        <w:jc w:val="both"/>
        <w:rPr>
          <w:rFonts w:ascii="Tahoma" w:hAnsi="Tahoma" w:cs="Tahoma"/>
        </w:rPr>
      </w:pPr>
      <w:proofErr w:type="gramStart"/>
      <w:r>
        <w:rPr>
          <w:rFonts w:ascii="Tahoma" w:hAnsi="Tahoma" w:cs="Tahoma"/>
        </w:rPr>
        <w:t>et</w:t>
      </w:r>
      <w:proofErr w:type="gramEnd"/>
      <w:r>
        <w:rPr>
          <w:rFonts w:ascii="Tahoma" w:hAnsi="Tahoma" w:cs="Tahoma"/>
        </w:rPr>
        <w:t xml:space="preserve"> </w:t>
      </w:r>
      <w:r w:rsidR="007D2EF6">
        <w:rPr>
          <w:rFonts w:ascii="Tahoma" w:hAnsi="Tahoma" w:cs="Tahoma"/>
          <w:b/>
        </w:rPr>
        <w:t>l’e</w:t>
      </w:r>
      <w:r w:rsidR="007D2EF6" w:rsidRPr="00347426">
        <w:rPr>
          <w:rFonts w:ascii="Tahoma" w:hAnsi="Tahoma" w:cs="Tahoma"/>
          <w:b/>
        </w:rPr>
        <w:t>xonérat</w:t>
      </w:r>
      <w:r w:rsidR="007D2EF6">
        <w:rPr>
          <w:rFonts w:ascii="Tahoma" w:hAnsi="Tahoma" w:cs="Tahoma"/>
          <w:b/>
        </w:rPr>
        <w:t>ion</w:t>
      </w:r>
      <w:r w:rsidRPr="00347426">
        <w:rPr>
          <w:rFonts w:ascii="Tahoma" w:hAnsi="Tahoma" w:cs="Tahoma"/>
          <w:b/>
        </w:rPr>
        <w:t xml:space="preserve"> </w:t>
      </w:r>
      <w:r w:rsidR="007D2EF6">
        <w:rPr>
          <w:rFonts w:ascii="Tahoma" w:hAnsi="Tahoma" w:cs="Tahoma"/>
          <w:b/>
        </w:rPr>
        <w:t>d</w:t>
      </w:r>
      <w:r w:rsidRPr="00347426">
        <w:rPr>
          <w:rFonts w:ascii="Tahoma" w:hAnsi="Tahoma" w:cs="Tahoma"/>
          <w:b/>
        </w:rPr>
        <w:t>es abris de jardin soumis à déclaration préalable</w:t>
      </w:r>
      <w:r w:rsidRPr="00347426">
        <w:rPr>
          <w:rFonts w:ascii="Tahoma" w:hAnsi="Tahoma" w:cs="Tahoma"/>
        </w:rPr>
        <w:t xml:space="preserve"> conformément à l’article L331-9 du code de l’urbanisme</w:t>
      </w:r>
      <w:r>
        <w:rPr>
          <w:rFonts w:ascii="Tahoma" w:hAnsi="Tahoma" w:cs="Tahoma"/>
        </w:rPr>
        <w:t>.</w:t>
      </w:r>
    </w:p>
    <w:p w14:paraId="4BA23D5C" w14:textId="77777777" w:rsidR="009C49A4" w:rsidRPr="0021702E" w:rsidRDefault="009C49A4" w:rsidP="009C49A4">
      <w:pPr>
        <w:jc w:val="both"/>
        <w:rPr>
          <w:rFonts w:ascii="Tahoma" w:hAnsi="Tahoma" w:cs="Tahoma"/>
        </w:rPr>
      </w:pPr>
    </w:p>
    <w:p w14:paraId="2A18E07E" w14:textId="52919926" w:rsidR="009C49A4" w:rsidRDefault="009C49A4" w:rsidP="009C49A4">
      <w:pPr>
        <w:jc w:val="both"/>
        <w:rPr>
          <w:rFonts w:ascii="Tahoma" w:hAnsi="Tahoma" w:cs="Tahoma"/>
        </w:rPr>
      </w:pPr>
      <w:r w:rsidRPr="0021702E">
        <w:rPr>
          <w:rFonts w:ascii="Tahoma" w:hAnsi="Tahoma" w:cs="Tahoma"/>
        </w:rPr>
        <w:t>Après en avoir délibéré, le Conseil Municipal</w:t>
      </w:r>
      <w:r>
        <w:rPr>
          <w:rFonts w:ascii="Tahoma" w:hAnsi="Tahoma" w:cs="Tahoma"/>
        </w:rPr>
        <w:t xml:space="preserve"> à l’unanimité :</w:t>
      </w:r>
    </w:p>
    <w:p w14:paraId="17691519" w14:textId="39EF3B73" w:rsidR="009C49A4" w:rsidRDefault="009C49A4" w:rsidP="009C49A4">
      <w:pPr>
        <w:rPr>
          <w:rFonts w:ascii="Tahoma" w:hAnsi="Tahoma" w:cs="Tahoma"/>
          <w:b/>
          <w:bCs/>
        </w:rPr>
      </w:pPr>
      <w:proofErr w:type="gramStart"/>
      <w:r w:rsidRPr="009C49A4">
        <w:rPr>
          <w:rFonts w:ascii="Verdana" w:hAnsi="Verdana" w:cs="Calibri"/>
          <w:b/>
          <w:i/>
          <w:sz w:val="18"/>
          <w:szCs w:val="18"/>
        </w:rPr>
        <w:t>décide</w:t>
      </w:r>
      <w:proofErr w:type="gramEnd"/>
      <w:r w:rsidRPr="009C49A4">
        <w:rPr>
          <w:rFonts w:ascii="Verdana" w:hAnsi="Verdana" w:cs="Calibri"/>
          <w:b/>
          <w:i/>
          <w:sz w:val="18"/>
          <w:szCs w:val="18"/>
        </w:rPr>
        <w:t xml:space="preserve"> </w:t>
      </w:r>
      <w:r w:rsidRPr="00281CDE">
        <w:rPr>
          <w:rFonts w:ascii="Tahoma" w:hAnsi="Tahoma" w:cs="Tahoma"/>
          <w:bCs/>
        </w:rPr>
        <w:t>le maintien des taux au 1</w:t>
      </w:r>
      <w:r w:rsidRPr="00281CDE">
        <w:rPr>
          <w:rFonts w:ascii="Tahoma" w:hAnsi="Tahoma" w:cs="Tahoma"/>
          <w:bCs/>
          <w:vertAlign w:val="superscript"/>
        </w:rPr>
        <w:t>er</w:t>
      </w:r>
      <w:r w:rsidRPr="00281CDE">
        <w:rPr>
          <w:rFonts w:ascii="Tahoma" w:hAnsi="Tahoma" w:cs="Tahoma"/>
          <w:bCs/>
        </w:rPr>
        <w:t xml:space="preserve"> janvier 202</w:t>
      </w:r>
      <w:r>
        <w:rPr>
          <w:rFonts w:ascii="Tahoma" w:hAnsi="Tahoma" w:cs="Tahoma"/>
          <w:bCs/>
        </w:rPr>
        <w:t>4</w:t>
      </w:r>
      <w:r w:rsidRPr="00281CDE">
        <w:rPr>
          <w:rFonts w:ascii="Tahoma" w:hAnsi="Tahoma" w:cs="Tahoma"/>
          <w:bCs/>
        </w:rPr>
        <w:t xml:space="preserve"> comme suit</w:t>
      </w:r>
      <w:r>
        <w:rPr>
          <w:rFonts w:ascii="Tahoma" w:hAnsi="Tahoma" w:cs="Tahoma"/>
          <w:b/>
          <w:bCs/>
        </w:rPr>
        <w:t> :</w:t>
      </w:r>
    </w:p>
    <w:p w14:paraId="355B12F6" w14:textId="77777777" w:rsidR="009C49A4" w:rsidRPr="00347426" w:rsidRDefault="009C49A4" w:rsidP="009C49A4">
      <w:pPr>
        <w:rPr>
          <w:rFonts w:ascii="Tahoma" w:hAnsi="Tahoma" w:cs="Tahoma"/>
          <w:b/>
          <w:bCs/>
        </w:rPr>
      </w:pPr>
    </w:p>
    <w:p w14:paraId="01F327A9" w14:textId="77777777" w:rsidR="009C49A4" w:rsidRPr="00347426" w:rsidRDefault="009C49A4" w:rsidP="009C49A4">
      <w:pPr>
        <w:pStyle w:val="Paragraphedeliste"/>
        <w:numPr>
          <w:ilvl w:val="0"/>
          <w:numId w:val="47"/>
        </w:numPr>
        <w:spacing w:after="0" w:line="240" w:lineRule="auto"/>
        <w:jc w:val="both"/>
        <w:rPr>
          <w:rFonts w:ascii="Tahoma" w:hAnsi="Tahoma" w:cs="Tahoma"/>
          <w:sz w:val="20"/>
          <w:szCs w:val="20"/>
        </w:rPr>
      </w:pPr>
      <w:r w:rsidRPr="00BB6E74">
        <w:rPr>
          <w:rFonts w:ascii="Tahoma" w:hAnsi="Tahoma" w:cs="Tahoma"/>
          <w:b/>
          <w:sz w:val="20"/>
          <w:szCs w:val="20"/>
        </w:rPr>
        <w:t>1%</w:t>
      </w:r>
      <w:r w:rsidRPr="00347426">
        <w:rPr>
          <w:rFonts w:ascii="Tahoma" w:hAnsi="Tahoma" w:cs="Tahoma"/>
          <w:sz w:val="20"/>
          <w:szCs w:val="20"/>
        </w:rPr>
        <w:t xml:space="preserve"> en zone UZ, 1AUZ du Plan Local d’Urbanisme </w:t>
      </w:r>
    </w:p>
    <w:p w14:paraId="68452C06" w14:textId="77777777" w:rsidR="009C49A4" w:rsidRPr="00347426" w:rsidRDefault="009C49A4" w:rsidP="009C49A4">
      <w:pPr>
        <w:pStyle w:val="Paragraphedeliste"/>
        <w:numPr>
          <w:ilvl w:val="0"/>
          <w:numId w:val="47"/>
        </w:numPr>
        <w:spacing w:after="0" w:line="240" w:lineRule="auto"/>
        <w:jc w:val="both"/>
        <w:rPr>
          <w:rFonts w:ascii="Tahoma" w:hAnsi="Tahoma" w:cs="Tahoma"/>
          <w:sz w:val="20"/>
          <w:szCs w:val="20"/>
        </w:rPr>
      </w:pPr>
      <w:r w:rsidRPr="00BB6E74">
        <w:rPr>
          <w:rFonts w:ascii="Tahoma" w:hAnsi="Tahoma" w:cs="Tahoma"/>
          <w:b/>
          <w:sz w:val="20"/>
          <w:szCs w:val="20"/>
        </w:rPr>
        <w:t>3 %</w:t>
      </w:r>
      <w:r w:rsidRPr="00347426">
        <w:rPr>
          <w:rFonts w:ascii="Tahoma" w:hAnsi="Tahoma" w:cs="Tahoma"/>
          <w:sz w:val="20"/>
          <w:szCs w:val="20"/>
        </w:rPr>
        <w:t xml:space="preserve"> pour les autres secteurs de la commune</w:t>
      </w:r>
    </w:p>
    <w:p w14:paraId="40B6D3C6" w14:textId="77777777" w:rsidR="009C49A4" w:rsidRPr="00347426" w:rsidRDefault="009C49A4" w:rsidP="009C49A4">
      <w:pPr>
        <w:jc w:val="both"/>
        <w:rPr>
          <w:rFonts w:ascii="Tahoma" w:hAnsi="Tahoma" w:cs="Tahoma"/>
        </w:rPr>
      </w:pPr>
    </w:p>
    <w:p w14:paraId="40E72B7F" w14:textId="59F3A7DF" w:rsidR="009C49A4" w:rsidRPr="00347426" w:rsidRDefault="009C49A4" w:rsidP="009C49A4">
      <w:pPr>
        <w:pStyle w:val="Paragraphedeliste"/>
        <w:widowControl w:val="0"/>
        <w:ind w:left="0"/>
        <w:jc w:val="both"/>
        <w:rPr>
          <w:rFonts w:ascii="Tahoma" w:hAnsi="Tahoma" w:cs="Tahoma"/>
          <w:sz w:val="20"/>
          <w:szCs w:val="20"/>
        </w:rPr>
      </w:pPr>
      <w:r w:rsidRPr="00347426">
        <w:rPr>
          <w:rFonts w:ascii="Bookman Old Style" w:hAnsi="Bookman Old Style" w:cs="Tahoma"/>
          <w:b/>
          <w:sz w:val="20"/>
          <w:szCs w:val="20"/>
        </w:rPr>
        <w:t>•</w:t>
      </w:r>
      <w:r w:rsidRPr="00347426">
        <w:rPr>
          <w:rFonts w:ascii="Tahoma" w:hAnsi="Tahoma" w:cs="Tahoma"/>
          <w:b/>
          <w:sz w:val="20"/>
          <w:szCs w:val="20"/>
        </w:rPr>
        <w:t xml:space="preserve"> </w:t>
      </w:r>
      <w:r w:rsidR="007D2EF6">
        <w:rPr>
          <w:rFonts w:ascii="Tahoma" w:hAnsi="Tahoma" w:cs="Tahoma"/>
          <w:b/>
          <w:sz w:val="20"/>
          <w:szCs w:val="20"/>
        </w:rPr>
        <w:t>l</w:t>
      </w:r>
      <w:r w:rsidRPr="00347426">
        <w:rPr>
          <w:rFonts w:ascii="Tahoma" w:hAnsi="Tahoma" w:cs="Tahoma"/>
          <w:b/>
          <w:sz w:val="20"/>
          <w:szCs w:val="20"/>
        </w:rPr>
        <w:t>’</w:t>
      </w:r>
      <w:r w:rsidR="007D2EF6">
        <w:rPr>
          <w:rFonts w:ascii="Tahoma" w:hAnsi="Tahoma" w:cs="Tahoma"/>
          <w:b/>
          <w:sz w:val="20"/>
          <w:szCs w:val="20"/>
        </w:rPr>
        <w:t>e</w:t>
      </w:r>
      <w:r w:rsidR="007D2EF6" w:rsidRPr="00347426">
        <w:rPr>
          <w:rFonts w:ascii="Tahoma" w:hAnsi="Tahoma" w:cs="Tahoma"/>
          <w:b/>
          <w:sz w:val="20"/>
          <w:szCs w:val="20"/>
        </w:rPr>
        <w:t>xonérat</w:t>
      </w:r>
      <w:r w:rsidR="007D2EF6">
        <w:rPr>
          <w:rFonts w:ascii="Tahoma" w:hAnsi="Tahoma" w:cs="Tahoma"/>
          <w:b/>
          <w:sz w:val="20"/>
          <w:szCs w:val="20"/>
        </w:rPr>
        <w:t>ion</w:t>
      </w:r>
      <w:r w:rsidRPr="00347426">
        <w:rPr>
          <w:rFonts w:ascii="Tahoma" w:hAnsi="Tahoma" w:cs="Tahoma"/>
          <w:b/>
          <w:sz w:val="20"/>
          <w:szCs w:val="20"/>
        </w:rPr>
        <w:t xml:space="preserve"> </w:t>
      </w:r>
      <w:r w:rsidR="007D2EF6">
        <w:rPr>
          <w:rFonts w:ascii="Tahoma" w:hAnsi="Tahoma" w:cs="Tahoma"/>
          <w:b/>
          <w:sz w:val="20"/>
          <w:szCs w:val="20"/>
        </w:rPr>
        <w:t>d</w:t>
      </w:r>
      <w:r w:rsidRPr="00347426">
        <w:rPr>
          <w:rFonts w:ascii="Tahoma" w:hAnsi="Tahoma" w:cs="Tahoma"/>
          <w:b/>
          <w:sz w:val="20"/>
          <w:szCs w:val="20"/>
        </w:rPr>
        <w:t>es abris de jardin soumis à déclaration préalable</w:t>
      </w:r>
      <w:r w:rsidRPr="00347426">
        <w:rPr>
          <w:rFonts w:ascii="Tahoma" w:hAnsi="Tahoma" w:cs="Tahoma"/>
          <w:sz w:val="20"/>
          <w:szCs w:val="20"/>
        </w:rPr>
        <w:t xml:space="preserve"> conformément à l’article L331-9 du code de l’urbanisme.</w:t>
      </w:r>
    </w:p>
    <w:p w14:paraId="582116BE" w14:textId="06EC16BB" w:rsidR="001516C9" w:rsidRDefault="001516C9" w:rsidP="00715CFC">
      <w:pPr>
        <w:pStyle w:val="Sansinterligne"/>
        <w:ind w:left="720"/>
        <w:rPr>
          <w:rFonts w:ascii="Tahoma" w:hAnsi="Tahoma" w:cs="Tahoma"/>
          <w:sz w:val="18"/>
          <w:szCs w:val="18"/>
          <w14:ligatures w14:val="none"/>
        </w:rPr>
      </w:pPr>
    </w:p>
    <w:p w14:paraId="0B83F7D8" w14:textId="77777777" w:rsidR="009170DB" w:rsidRDefault="009C470B" w:rsidP="009170DB">
      <w:pPr>
        <w:pStyle w:val="Paragraphedeliste"/>
        <w:numPr>
          <w:ilvl w:val="0"/>
          <w:numId w:val="30"/>
        </w:numPr>
        <w:rPr>
          <w:rFonts w:ascii="Tahoma" w:hAnsi="Tahoma" w:cs="Tahoma"/>
          <w:b/>
          <w:bCs/>
          <w:u w:val="single"/>
        </w:rPr>
      </w:pPr>
      <w:bookmarkStart w:id="4" w:name="_Hlk126832427"/>
      <w:r w:rsidRPr="00552D6A">
        <w:rPr>
          <w:rFonts w:ascii="Tahoma" w:hAnsi="Tahoma" w:cs="Tahoma"/>
          <w:b/>
          <w:u w:val="single"/>
        </w:rPr>
        <w:t>Délibération N° DEL-2</w:t>
      </w:r>
      <w:r w:rsidR="00C532D5">
        <w:rPr>
          <w:rFonts w:ascii="Tahoma" w:hAnsi="Tahoma" w:cs="Tahoma"/>
          <w:b/>
          <w:u w:val="single"/>
        </w:rPr>
        <w:t>3</w:t>
      </w:r>
      <w:r w:rsidRPr="00552D6A">
        <w:rPr>
          <w:rFonts w:ascii="Tahoma" w:hAnsi="Tahoma" w:cs="Tahoma"/>
          <w:b/>
          <w:u w:val="single"/>
        </w:rPr>
        <w:t>-</w:t>
      </w:r>
      <w:r w:rsidRPr="009C470B">
        <w:rPr>
          <w:rFonts w:ascii="Tahoma" w:hAnsi="Tahoma" w:cs="Tahoma"/>
          <w:b/>
          <w:u w:val="single"/>
        </w:rPr>
        <w:t>0</w:t>
      </w:r>
      <w:r w:rsidR="00C532D5">
        <w:rPr>
          <w:rFonts w:ascii="Tahoma" w:hAnsi="Tahoma" w:cs="Tahoma"/>
          <w:b/>
          <w:u w:val="single"/>
        </w:rPr>
        <w:t>0</w:t>
      </w:r>
      <w:r w:rsidR="009170DB">
        <w:rPr>
          <w:rFonts w:ascii="Tahoma" w:hAnsi="Tahoma" w:cs="Tahoma"/>
          <w:b/>
          <w:u w:val="single"/>
        </w:rPr>
        <w:t>7</w:t>
      </w:r>
      <w:r w:rsidRPr="009C470B">
        <w:rPr>
          <w:rFonts w:ascii="Tahoma" w:hAnsi="Tahoma" w:cs="Tahoma"/>
          <w:b/>
          <w:u w:val="single"/>
        </w:rPr>
        <w:t xml:space="preserve"> </w:t>
      </w:r>
      <w:bookmarkStart w:id="5" w:name="_Hlk99705232"/>
      <w:bookmarkEnd w:id="4"/>
      <w:r w:rsidR="009170DB">
        <w:rPr>
          <w:rFonts w:ascii="Tahoma" w:hAnsi="Tahoma" w:cs="Tahoma"/>
          <w:b/>
          <w:bCs/>
          <w:u w:val="single"/>
        </w:rPr>
        <w:t>Tarifs Périscolaires</w:t>
      </w:r>
    </w:p>
    <w:p w14:paraId="60C7D629" w14:textId="77777777" w:rsidR="009170DB" w:rsidRDefault="009170DB" w:rsidP="009170DB">
      <w:pPr>
        <w:jc w:val="both"/>
        <w:rPr>
          <w:rFonts w:ascii="Tahoma" w:hAnsi="Tahoma" w:cs="Tahoma"/>
        </w:rPr>
      </w:pPr>
      <w:r w:rsidRPr="00123F3E">
        <w:rPr>
          <w:rFonts w:ascii="Tahoma" w:hAnsi="Tahoma" w:cs="Tahoma"/>
        </w:rPr>
        <w:t>Monsieur le Maire propose au conseil municipal de fixer les tarifs des repas du restaurant scolaire et de la garderie périscolaire du midi pour la rentrée scolaire 20</w:t>
      </w:r>
      <w:r>
        <w:rPr>
          <w:rFonts w:ascii="Tahoma" w:hAnsi="Tahoma" w:cs="Tahoma"/>
        </w:rPr>
        <w:t>23</w:t>
      </w:r>
      <w:r w:rsidRPr="00123F3E">
        <w:rPr>
          <w:rFonts w:ascii="Tahoma" w:hAnsi="Tahoma" w:cs="Tahoma"/>
        </w:rPr>
        <w:t>/202</w:t>
      </w:r>
      <w:r>
        <w:rPr>
          <w:rFonts w:ascii="Tahoma" w:hAnsi="Tahoma" w:cs="Tahoma"/>
        </w:rPr>
        <w:t>4</w:t>
      </w:r>
      <w:r w:rsidRPr="00123F3E">
        <w:rPr>
          <w:rFonts w:ascii="Tahoma" w:hAnsi="Tahoma" w:cs="Tahoma"/>
        </w:rPr>
        <w:t>.</w:t>
      </w:r>
    </w:p>
    <w:p w14:paraId="6D6FC1AD" w14:textId="77777777" w:rsidR="009170DB" w:rsidRDefault="009170DB" w:rsidP="009170DB">
      <w:pPr>
        <w:jc w:val="both"/>
        <w:rPr>
          <w:rFonts w:ascii="Tahoma" w:hAnsi="Tahoma" w:cs="Tahoma"/>
        </w:rPr>
      </w:pPr>
    </w:p>
    <w:p w14:paraId="7366016E" w14:textId="77777777" w:rsidR="009170DB" w:rsidRPr="00123F3E" w:rsidRDefault="009170DB" w:rsidP="009170DB">
      <w:pPr>
        <w:jc w:val="both"/>
        <w:rPr>
          <w:rFonts w:ascii="Tahoma" w:hAnsi="Tahoma" w:cs="Tahoma"/>
        </w:rPr>
      </w:pPr>
      <w:r>
        <w:rPr>
          <w:rFonts w:ascii="Tahoma" w:hAnsi="Tahoma" w:cs="Tahoma"/>
        </w:rPr>
        <w:t>Pour information, les tarifs au 1</w:t>
      </w:r>
      <w:r w:rsidRPr="00F769F4">
        <w:rPr>
          <w:rFonts w:ascii="Tahoma" w:hAnsi="Tahoma" w:cs="Tahoma"/>
          <w:vertAlign w:val="superscript"/>
        </w:rPr>
        <w:t>er</w:t>
      </w:r>
      <w:r>
        <w:rPr>
          <w:rFonts w:ascii="Tahoma" w:hAnsi="Tahoma" w:cs="Tahoma"/>
        </w:rPr>
        <w:t xml:space="preserve"> janvier 2023</w:t>
      </w:r>
    </w:p>
    <w:p w14:paraId="2B51D545" w14:textId="77777777" w:rsidR="009170DB" w:rsidRPr="00FC57F2" w:rsidRDefault="009170DB" w:rsidP="009170DB">
      <w:pPr>
        <w:jc w:val="both"/>
        <w:rPr>
          <w:rFonts w:ascii="Tahoma" w:hAnsi="Tahoma" w:cs="Tahoma"/>
          <w:bCs/>
        </w:rPr>
      </w:pPr>
      <w:r w:rsidRPr="001064F4">
        <w:rPr>
          <w:rFonts w:ascii="Tahoma" w:hAnsi="Tahoma" w:cs="Tahoma"/>
          <w:bCs/>
          <w:u w:val="single"/>
        </w:rPr>
        <w:t>Restauration scolaire </w:t>
      </w:r>
      <w:r w:rsidRPr="001064F4">
        <w:rPr>
          <w:rFonts w:ascii="Tahoma" w:hAnsi="Tahoma" w:cs="Tahoma"/>
          <w:bCs/>
        </w:rPr>
        <w:t>:</w:t>
      </w:r>
    </w:p>
    <w:p w14:paraId="7D6F78BA" w14:textId="77777777" w:rsidR="009170DB" w:rsidRPr="00123F3E" w:rsidRDefault="009170DB" w:rsidP="009170DB">
      <w:pPr>
        <w:pStyle w:val="Paragraphedeliste"/>
        <w:widowControl w:val="0"/>
        <w:numPr>
          <w:ilvl w:val="0"/>
          <w:numId w:val="48"/>
        </w:numPr>
        <w:spacing w:after="0" w:line="240" w:lineRule="auto"/>
        <w:jc w:val="both"/>
        <w:rPr>
          <w:rFonts w:ascii="Tahoma" w:hAnsi="Tahoma" w:cs="Tahoma"/>
          <w:sz w:val="20"/>
          <w:szCs w:val="20"/>
        </w:rPr>
      </w:pPr>
      <w:r>
        <w:rPr>
          <w:rFonts w:ascii="Tahoma" w:hAnsi="Tahoma" w:cs="Tahoma"/>
          <w:sz w:val="20"/>
          <w:szCs w:val="20"/>
        </w:rPr>
        <w:t xml:space="preserve">3,83 </w:t>
      </w:r>
      <w:r w:rsidRPr="00123F3E">
        <w:rPr>
          <w:rFonts w:ascii="Tahoma" w:hAnsi="Tahoma" w:cs="Tahoma"/>
          <w:sz w:val="20"/>
          <w:szCs w:val="20"/>
        </w:rPr>
        <w:t xml:space="preserve">€ </w:t>
      </w:r>
      <w:r>
        <w:rPr>
          <w:rFonts w:ascii="Tahoma" w:hAnsi="Tahoma" w:cs="Tahoma"/>
          <w:sz w:val="20"/>
          <w:szCs w:val="20"/>
        </w:rPr>
        <w:t>pou</w:t>
      </w:r>
      <w:r w:rsidRPr="00123F3E">
        <w:rPr>
          <w:rFonts w:ascii="Tahoma" w:hAnsi="Tahoma" w:cs="Tahoma"/>
          <w:sz w:val="20"/>
          <w:szCs w:val="20"/>
        </w:rPr>
        <w:t xml:space="preserve">r </w:t>
      </w:r>
      <w:r>
        <w:rPr>
          <w:rFonts w:ascii="Tahoma" w:hAnsi="Tahoma" w:cs="Tahoma"/>
          <w:sz w:val="20"/>
          <w:szCs w:val="20"/>
        </w:rPr>
        <w:t xml:space="preserve">les </w:t>
      </w:r>
      <w:r w:rsidRPr="00123F3E">
        <w:rPr>
          <w:rFonts w:ascii="Tahoma" w:hAnsi="Tahoma" w:cs="Tahoma"/>
          <w:sz w:val="20"/>
          <w:szCs w:val="20"/>
        </w:rPr>
        <w:t>enfant</w:t>
      </w:r>
      <w:r>
        <w:rPr>
          <w:rFonts w:ascii="Tahoma" w:hAnsi="Tahoma" w:cs="Tahoma"/>
          <w:sz w:val="20"/>
          <w:szCs w:val="20"/>
        </w:rPr>
        <w:t>s</w:t>
      </w:r>
      <w:r w:rsidRPr="00123F3E">
        <w:rPr>
          <w:rFonts w:ascii="Tahoma" w:hAnsi="Tahoma" w:cs="Tahoma"/>
          <w:sz w:val="20"/>
          <w:szCs w:val="20"/>
        </w:rPr>
        <w:t xml:space="preserve"> mangeant minimum 1 fois par semaine</w:t>
      </w:r>
      <w:r>
        <w:rPr>
          <w:rFonts w:ascii="Tahoma" w:hAnsi="Tahoma" w:cs="Tahoma"/>
          <w:sz w:val="20"/>
          <w:szCs w:val="20"/>
        </w:rPr>
        <w:t xml:space="preserve"> et planning </w:t>
      </w:r>
      <w:r w:rsidRPr="00A4610B">
        <w:rPr>
          <w:rFonts w:ascii="Tahoma" w:hAnsi="Tahoma" w:cs="Tahoma"/>
          <w:sz w:val="20"/>
          <w:szCs w:val="20"/>
        </w:rPr>
        <w:t>occasionnel</w:t>
      </w:r>
      <w:r>
        <w:rPr>
          <w:rFonts w:ascii="Tahoma" w:hAnsi="Tahoma" w:cs="Tahoma"/>
          <w:sz w:val="20"/>
          <w:szCs w:val="20"/>
        </w:rPr>
        <w:t xml:space="preserve"> (</w:t>
      </w:r>
      <w:r w:rsidRPr="00A4610B">
        <w:rPr>
          <w:rFonts w:ascii="Tahoma" w:hAnsi="Tahoma" w:cs="Tahoma"/>
          <w:sz w:val="20"/>
          <w:szCs w:val="20"/>
        </w:rPr>
        <w:t>jours de repas fourni impérativement le 25 du mois pour le mois suivant)</w:t>
      </w:r>
    </w:p>
    <w:p w14:paraId="38776E68" w14:textId="77777777" w:rsidR="009170DB" w:rsidRPr="00123F3E" w:rsidRDefault="009170DB" w:rsidP="009170DB">
      <w:pPr>
        <w:pStyle w:val="Paragraphedeliste"/>
        <w:widowControl w:val="0"/>
        <w:numPr>
          <w:ilvl w:val="0"/>
          <w:numId w:val="48"/>
        </w:numPr>
        <w:spacing w:after="0" w:line="240" w:lineRule="auto"/>
        <w:jc w:val="both"/>
        <w:rPr>
          <w:rFonts w:ascii="Tahoma" w:hAnsi="Tahoma" w:cs="Tahoma"/>
          <w:sz w:val="20"/>
          <w:szCs w:val="20"/>
        </w:rPr>
      </w:pPr>
      <w:r>
        <w:rPr>
          <w:rFonts w:ascii="Tahoma" w:hAnsi="Tahoma" w:cs="Tahoma"/>
          <w:sz w:val="20"/>
          <w:szCs w:val="20"/>
        </w:rPr>
        <w:t>3,10</w:t>
      </w:r>
      <w:r w:rsidRPr="00123F3E">
        <w:rPr>
          <w:rFonts w:ascii="Tahoma" w:hAnsi="Tahoma" w:cs="Tahoma"/>
          <w:sz w:val="20"/>
          <w:szCs w:val="20"/>
        </w:rPr>
        <w:t xml:space="preserve"> € pour le 3</w:t>
      </w:r>
      <w:r w:rsidRPr="00123F3E">
        <w:rPr>
          <w:rFonts w:ascii="Tahoma" w:hAnsi="Tahoma" w:cs="Tahoma"/>
          <w:sz w:val="20"/>
          <w:szCs w:val="20"/>
          <w:vertAlign w:val="superscript"/>
        </w:rPr>
        <w:t>ème</w:t>
      </w:r>
      <w:r w:rsidRPr="00123F3E">
        <w:rPr>
          <w:rFonts w:ascii="Tahoma" w:hAnsi="Tahoma" w:cs="Tahoma"/>
          <w:sz w:val="20"/>
          <w:szCs w:val="20"/>
        </w:rPr>
        <w:t xml:space="preserve"> enfant de la même fratrie qui mange régulièrement</w:t>
      </w:r>
    </w:p>
    <w:p w14:paraId="58D368EA" w14:textId="77777777" w:rsidR="009170DB" w:rsidRPr="00123F3E" w:rsidRDefault="009170DB" w:rsidP="009170DB">
      <w:pPr>
        <w:pStyle w:val="Paragraphedeliste"/>
        <w:widowControl w:val="0"/>
        <w:numPr>
          <w:ilvl w:val="0"/>
          <w:numId w:val="48"/>
        </w:numPr>
        <w:spacing w:after="0" w:line="240" w:lineRule="auto"/>
        <w:jc w:val="both"/>
        <w:rPr>
          <w:rFonts w:ascii="Tahoma" w:hAnsi="Tahoma" w:cs="Tahoma"/>
          <w:sz w:val="20"/>
          <w:szCs w:val="20"/>
        </w:rPr>
      </w:pPr>
      <w:r>
        <w:rPr>
          <w:rFonts w:ascii="Tahoma" w:hAnsi="Tahoma" w:cs="Tahoma"/>
          <w:sz w:val="20"/>
          <w:szCs w:val="20"/>
        </w:rPr>
        <w:t xml:space="preserve">4,15 </w:t>
      </w:r>
      <w:r w:rsidRPr="00123F3E">
        <w:rPr>
          <w:rFonts w:ascii="Tahoma" w:hAnsi="Tahoma" w:cs="Tahoma"/>
          <w:sz w:val="20"/>
          <w:szCs w:val="20"/>
        </w:rPr>
        <w:t xml:space="preserve">€ </w:t>
      </w:r>
      <w:r>
        <w:rPr>
          <w:rFonts w:ascii="Tahoma" w:hAnsi="Tahoma" w:cs="Tahoma"/>
          <w:sz w:val="20"/>
          <w:szCs w:val="20"/>
        </w:rPr>
        <w:t>pour les</w:t>
      </w:r>
      <w:r w:rsidRPr="00123F3E">
        <w:rPr>
          <w:rFonts w:ascii="Tahoma" w:hAnsi="Tahoma" w:cs="Tahoma"/>
          <w:sz w:val="20"/>
          <w:szCs w:val="20"/>
        </w:rPr>
        <w:t xml:space="preserve"> </w:t>
      </w:r>
      <w:r>
        <w:rPr>
          <w:rFonts w:ascii="Tahoma" w:hAnsi="Tahoma" w:cs="Tahoma"/>
          <w:sz w:val="20"/>
          <w:szCs w:val="20"/>
        </w:rPr>
        <w:t>enfants mangeant</w:t>
      </w:r>
      <w:r w:rsidRPr="00123F3E">
        <w:rPr>
          <w:rFonts w:ascii="Tahoma" w:hAnsi="Tahoma" w:cs="Tahoma"/>
          <w:sz w:val="20"/>
          <w:szCs w:val="20"/>
        </w:rPr>
        <w:t xml:space="preserve"> exceptionnellement</w:t>
      </w:r>
    </w:p>
    <w:p w14:paraId="416CD0BE" w14:textId="77777777" w:rsidR="009170DB" w:rsidRPr="00123F3E" w:rsidRDefault="009170DB" w:rsidP="009170DB">
      <w:pPr>
        <w:pStyle w:val="Paragraphedeliste"/>
        <w:widowControl w:val="0"/>
        <w:numPr>
          <w:ilvl w:val="0"/>
          <w:numId w:val="48"/>
        </w:numPr>
        <w:spacing w:after="0" w:line="240" w:lineRule="auto"/>
        <w:jc w:val="both"/>
        <w:rPr>
          <w:rFonts w:ascii="Tahoma" w:hAnsi="Tahoma" w:cs="Tahoma"/>
          <w:sz w:val="20"/>
          <w:szCs w:val="20"/>
        </w:rPr>
      </w:pPr>
      <w:r>
        <w:rPr>
          <w:rFonts w:ascii="Tahoma" w:hAnsi="Tahoma" w:cs="Tahoma"/>
          <w:sz w:val="20"/>
          <w:szCs w:val="20"/>
        </w:rPr>
        <w:t xml:space="preserve">2,15 </w:t>
      </w:r>
      <w:r w:rsidRPr="00123F3E">
        <w:rPr>
          <w:rFonts w:ascii="Tahoma" w:hAnsi="Tahoma" w:cs="Tahoma"/>
          <w:sz w:val="20"/>
          <w:szCs w:val="20"/>
        </w:rPr>
        <w:t>€ pour les enfants qui suivent un PAI (allergies alimentaires</w:t>
      </w:r>
      <w:r>
        <w:rPr>
          <w:rFonts w:ascii="Tahoma" w:hAnsi="Tahoma" w:cs="Tahoma"/>
          <w:sz w:val="20"/>
          <w:szCs w:val="20"/>
        </w:rPr>
        <w:t>)</w:t>
      </w:r>
      <w:r w:rsidRPr="00123F3E">
        <w:rPr>
          <w:rFonts w:ascii="Tahoma" w:hAnsi="Tahoma" w:cs="Tahoma"/>
          <w:sz w:val="20"/>
          <w:szCs w:val="20"/>
        </w:rPr>
        <w:t xml:space="preserve"> et qui apportent leur repas</w:t>
      </w:r>
    </w:p>
    <w:p w14:paraId="0690ECE8" w14:textId="77777777" w:rsidR="009170DB" w:rsidRPr="00123F3E" w:rsidRDefault="009170DB" w:rsidP="009170DB">
      <w:pPr>
        <w:pStyle w:val="Paragraphedeliste"/>
        <w:widowControl w:val="0"/>
        <w:numPr>
          <w:ilvl w:val="0"/>
          <w:numId w:val="48"/>
        </w:numPr>
        <w:spacing w:after="0" w:line="240" w:lineRule="auto"/>
        <w:jc w:val="both"/>
        <w:rPr>
          <w:rFonts w:ascii="Tahoma" w:hAnsi="Tahoma" w:cs="Tahoma"/>
          <w:sz w:val="20"/>
          <w:szCs w:val="20"/>
        </w:rPr>
      </w:pPr>
      <w:r>
        <w:rPr>
          <w:rFonts w:ascii="Tahoma" w:hAnsi="Tahoma" w:cs="Tahoma"/>
          <w:sz w:val="20"/>
          <w:szCs w:val="20"/>
        </w:rPr>
        <w:t xml:space="preserve">5,15 </w:t>
      </w:r>
      <w:r w:rsidRPr="00123F3E">
        <w:rPr>
          <w:rFonts w:ascii="Tahoma" w:hAnsi="Tahoma" w:cs="Tahoma"/>
          <w:sz w:val="20"/>
          <w:szCs w:val="20"/>
        </w:rPr>
        <w:t>€ pour le personnel communal et les enseignants de l’école de Montbizot</w:t>
      </w:r>
    </w:p>
    <w:p w14:paraId="00DD38A2" w14:textId="77777777" w:rsidR="009170DB" w:rsidRDefault="009170DB" w:rsidP="009170DB">
      <w:pPr>
        <w:pStyle w:val="Paragraphedeliste"/>
        <w:widowControl w:val="0"/>
        <w:numPr>
          <w:ilvl w:val="0"/>
          <w:numId w:val="48"/>
        </w:numPr>
        <w:spacing w:after="0" w:line="240" w:lineRule="auto"/>
        <w:jc w:val="both"/>
        <w:rPr>
          <w:rFonts w:ascii="Tahoma" w:hAnsi="Tahoma" w:cs="Tahoma"/>
          <w:sz w:val="20"/>
          <w:szCs w:val="20"/>
        </w:rPr>
      </w:pPr>
      <w:r>
        <w:rPr>
          <w:rFonts w:ascii="Tahoma" w:hAnsi="Tahoma" w:cs="Tahoma"/>
          <w:sz w:val="20"/>
          <w:szCs w:val="20"/>
        </w:rPr>
        <w:t xml:space="preserve">6,14 </w:t>
      </w:r>
      <w:r w:rsidRPr="00123F3E">
        <w:rPr>
          <w:rFonts w:ascii="Tahoma" w:hAnsi="Tahoma" w:cs="Tahoma"/>
          <w:sz w:val="20"/>
          <w:szCs w:val="20"/>
        </w:rPr>
        <w:t>€ pour les personnes retraitées de la Commune</w:t>
      </w:r>
    </w:p>
    <w:p w14:paraId="41D242BE" w14:textId="77777777" w:rsidR="009170DB" w:rsidRPr="00123F3E" w:rsidRDefault="009170DB" w:rsidP="009170DB">
      <w:pPr>
        <w:pStyle w:val="Paragraphedeliste"/>
        <w:widowControl w:val="0"/>
        <w:numPr>
          <w:ilvl w:val="0"/>
          <w:numId w:val="48"/>
        </w:numPr>
        <w:spacing w:after="0" w:line="240" w:lineRule="auto"/>
        <w:jc w:val="both"/>
        <w:rPr>
          <w:rFonts w:ascii="Tahoma" w:hAnsi="Tahoma" w:cs="Tahoma"/>
          <w:sz w:val="20"/>
          <w:szCs w:val="20"/>
        </w:rPr>
      </w:pPr>
      <w:r>
        <w:rPr>
          <w:rFonts w:ascii="Tahoma" w:hAnsi="Tahoma" w:cs="Tahoma"/>
          <w:sz w:val="20"/>
          <w:szCs w:val="20"/>
        </w:rPr>
        <w:t>6,14 € pour les représentants des Parents d’Elèves au conseil d’école (limité à 1 fois par trimestre).</w:t>
      </w:r>
    </w:p>
    <w:p w14:paraId="3A574D17" w14:textId="77777777" w:rsidR="009170DB" w:rsidRPr="001064F4" w:rsidRDefault="009170DB" w:rsidP="009170DB">
      <w:pPr>
        <w:jc w:val="both"/>
        <w:rPr>
          <w:rFonts w:ascii="Tahoma" w:hAnsi="Tahoma" w:cs="Tahoma"/>
          <w:bCs/>
        </w:rPr>
      </w:pPr>
      <w:r w:rsidRPr="001064F4">
        <w:rPr>
          <w:rFonts w:ascii="Tahoma" w:hAnsi="Tahoma" w:cs="Tahoma"/>
          <w:bCs/>
          <w:u w:val="single"/>
        </w:rPr>
        <w:t>Périscolaire midi</w:t>
      </w:r>
      <w:r w:rsidRPr="001064F4">
        <w:rPr>
          <w:rFonts w:ascii="Tahoma" w:hAnsi="Tahoma" w:cs="Tahoma"/>
          <w:bCs/>
        </w:rPr>
        <w:t> :</w:t>
      </w:r>
    </w:p>
    <w:p w14:paraId="42353709" w14:textId="77777777" w:rsidR="009170DB" w:rsidRPr="00123F3E" w:rsidRDefault="009170DB" w:rsidP="009170DB">
      <w:pPr>
        <w:pStyle w:val="Paragraphedeliste"/>
        <w:widowControl w:val="0"/>
        <w:numPr>
          <w:ilvl w:val="0"/>
          <w:numId w:val="48"/>
        </w:numPr>
        <w:spacing w:after="0" w:line="240" w:lineRule="auto"/>
        <w:jc w:val="both"/>
        <w:rPr>
          <w:rFonts w:ascii="Tahoma" w:hAnsi="Tahoma" w:cs="Tahoma"/>
          <w:sz w:val="20"/>
          <w:szCs w:val="20"/>
        </w:rPr>
      </w:pPr>
      <w:r>
        <w:rPr>
          <w:rFonts w:ascii="Tahoma" w:hAnsi="Tahoma" w:cs="Tahoma"/>
          <w:sz w:val="20"/>
          <w:szCs w:val="20"/>
        </w:rPr>
        <w:t>0,08</w:t>
      </w:r>
      <w:r w:rsidRPr="00123F3E">
        <w:rPr>
          <w:rFonts w:ascii="Tahoma" w:hAnsi="Tahoma" w:cs="Tahoma"/>
          <w:sz w:val="20"/>
          <w:szCs w:val="20"/>
        </w:rPr>
        <w:t xml:space="preserve"> € pour un quotient familial allant de 0 à 700 inclus.</w:t>
      </w:r>
    </w:p>
    <w:p w14:paraId="0E8D1948" w14:textId="77777777" w:rsidR="009170DB" w:rsidRPr="00123F3E" w:rsidRDefault="009170DB" w:rsidP="009170DB">
      <w:pPr>
        <w:pStyle w:val="Paragraphedeliste"/>
        <w:widowControl w:val="0"/>
        <w:numPr>
          <w:ilvl w:val="0"/>
          <w:numId w:val="48"/>
        </w:numPr>
        <w:spacing w:after="0" w:line="240" w:lineRule="auto"/>
        <w:jc w:val="both"/>
        <w:rPr>
          <w:rFonts w:ascii="Tahoma" w:hAnsi="Tahoma" w:cs="Tahoma"/>
          <w:sz w:val="20"/>
          <w:szCs w:val="20"/>
        </w:rPr>
      </w:pPr>
      <w:r>
        <w:rPr>
          <w:rFonts w:ascii="Tahoma" w:hAnsi="Tahoma" w:cs="Tahoma"/>
          <w:sz w:val="20"/>
          <w:szCs w:val="20"/>
        </w:rPr>
        <w:t>0,12</w:t>
      </w:r>
      <w:r w:rsidRPr="00123F3E">
        <w:rPr>
          <w:rFonts w:ascii="Tahoma" w:hAnsi="Tahoma" w:cs="Tahoma"/>
          <w:sz w:val="20"/>
          <w:szCs w:val="20"/>
        </w:rPr>
        <w:t xml:space="preserve"> € pour un quotient familial compris entre 701 à 1300 inclus.</w:t>
      </w:r>
    </w:p>
    <w:p w14:paraId="560F9DCC" w14:textId="77777777" w:rsidR="009170DB" w:rsidRDefault="009170DB" w:rsidP="009170DB">
      <w:pPr>
        <w:pStyle w:val="Paragraphedeliste"/>
        <w:widowControl w:val="0"/>
        <w:numPr>
          <w:ilvl w:val="0"/>
          <w:numId w:val="48"/>
        </w:numPr>
        <w:spacing w:after="0" w:line="240" w:lineRule="auto"/>
        <w:jc w:val="both"/>
        <w:rPr>
          <w:rFonts w:ascii="Tahoma" w:hAnsi="Tahoma" w:cs="Tahoma"/>
        </w:rPr>
      </w:pPr>
      <w:r>
        <w:rPr>
          <w:rFonts w:ascii="Tahoma" w:hAnsi="Tahoma" w:cs="Tahoma"/>
          <w:sz w:val="20"/>
          <w:szCs w:val="20"/>
        </w:rPr>
        <w:t>0,15</w:t>
      </w:r>
      <w:r w:rsidRPr="00123F3E">
        <w:rPr>
          <w:rFonts w:ascii="Tahoma" w:hAnsi="Tahoma" w:cs="Tahoma"/>
          <w:sz w:val="20"/>
          <w:szCs w:val="20"/>
        </w:rPr>
        <w:t xml:space="preserve"> € pour tout quotient familial de 1301 et plus ou non renseigné</w:t>
      </w:r>
      <w:r w:rsidRPr="0082610F">
        <w:rPr>
          <w:rFonts w:ascii="Tahoma" w:hAnsi="Tahoma" w:cs="Tahoma"/>
        </w:rPr>
        <w:t xml:space="preserve"> </w:t>
      </w:r>
    </w:p>
    <w:p w14:paraId="30256F41" w14:textId="77777777" w:rsidR="009170DB" w:rsidRPr="00F769F4" w:rsidRDefault="009170DB" w:rsidP="009170DB">
      <w:pPr>
        <w:jc w:val="both"/>
        <w:rPr>
          <w:rFonts w:ascii="Tahoma" w:hAnsi="Tahoma" w:cs="Tahoma"/>
          <w:bCs/>
          <w:u w:val="single"/>
        </w:rPr>
      </w:pPr>
      <w:r w:rsidRPr="00F769F4">
        <w:rPr>
          <w:rFonts w:ascii="Tahoma" w:hAnsi="Tahoma" w:cs="Tahoma"/>
          <w:bCs/>
          <w:u w:val="single"/>
        </w:rPr>
        <w:t>ALSH</w:t>
      </w:r>
      <w:r>
        <w:rPr>
          <w:rFonts w:ascii="Tahoma" w:hAnsi="Tahoma" w:cs="Tahoma"/>
          <w:bCs/>
          <w:u w:val="single"/>
        </w:rPr>
        <w:t> :</w:t>
      </w:r>
    </w:p>
    <w:p w14:paraId="2729E9C8" w14:textId="77777777" w:rsidR="009170DB" w:rsidRDefault="009170DB" w:rsidP="009170DB">
      <w:pPr>
        <w:pStyle w:val="Paragraphedeliste"/>
        <w:widowControl w:val="0"/>
        <w:numPr>
          <w:ilvl w:val="0"/>
          <w:numId w:val="48"/>
        </w:numPr>
        <w:spacing w:after="0" w:line="240" w:lineRule="auto"/>
        <w:jc w:val="both"/>
        <w:rPr>
          <w:rFonts w:ascii="Tahoma" w:hAnsi="Tahoma" w:cs="Tahoma"/>
          <w:sz w:val="20"/>
          <w:szCs w:val="20"/>
        </w:rPr>
      </w:pPr>
      <w:r>
        <w:rPr>
          <w:rFonts w:ascii="Tahoma" w:hAnsi="Tahoma" w:cs="Tahoma"/>
          <w:sz w:val="20"/>
          <w:szCs w:val="20"/>
        </w:rPr>
        <w:t xml:space="preserve">1,35 € </w:t>
      </w:r>
      <w:r w:rsidRPr="00F769F4">
        <w:rPr>
          <w:rFonts w:ascii="Tahoma" w:hAnsi="Tahoma" w:cs="Tahoma"/>
          <w:sz w:val="20"/>
          <w:szCs w:val="20"/>
        </w:rPr>
        <w:t>Tarif par heure QF de 0 à 700</w:t>
      </w:r>
    </w:p>
    <w:p w14:paraId="0DFA56FB" w14:textId="77777777" w:rsidR="009170DB" w:rsidRDefault="009170DB" w:rsidP="009170DB">
      <w:pPr>
        <w:pStyle w:val="Paragraphedeliste"/>
        <w:widowControl w:val="0"/>
        <w:numPr>
          <w:ilvl w:val="0"/>
          <w:numId w:val="48"/>
        </w:numPr>
        <w:spacing w:after="0" w:line="240" w:lineRule="auto"/>
        <w:jc w:val="both"/>
        <w:rPr>
          <w:rFonts w:ascii="Tahoma" w:hAnsi="Tahoma" w:cs="Tahoma"/>
          <w:sz w:val="20"/>
          <w:szCs w:val="20"/>
        </w:rPr>
      </w:pPr>
      <w:r>
        <w:rPr>
          <w:rFonts w:ascii="Tahoma" w:hAnsi="Tahoma" w:cs="Tahoma"/>
          <w:sz w:val="20"/>
          <w:szCs w:val="20"/>
        </w:rPr>
        <w:t>1,66 € Tarif par heure QF de 701 à 1300</w:t>
      </w:r>
    </w:p>
    <w:p w14:paraId="57E78CEF" w14:textId="77777777" w:rsidR="009170DB" w:rsidRPr="00F769F4" w:rsidRDefault="009170DB" w:rsidP="009170DB">
      <w:pPr>
        <w:pStyle w:val="Paragraphedeliste"/>
        <w:widowControl w:val="0"/>
        <w:numPr>
          <w:ilvl w:val="0"/>
          <w:numId w:val="48"/>
        </w:numPr>
        <w:spacing w:after="0" w:line="240" w:lineRule="auto"/>
        <w:jc w:val="both"/>
        <w:rPr>
          <w:rFonts w:ascii="Tahoma" w:hAnsi="Tahoma" w:cs="Tahoma"/>
          <w:sz w:val="20"/>
          <w:szCs w:val="20"/>
        </w:rPr>
      </w:pPr>
      <w:r>
        <w:rPr>
          <w:rFonts w:ascii="Tahoma" w:hAnsi="Tahoma" w:cs="Tahoma"/>
          <w:sz w:val="20"/>
          <w:szCs w:val="20"/>
        </w:rPr>
        <w:t>2,02 € Tarif par heure QF de 1301 et plus, non renseigné</w:t>
      </w:r>
    </w:p>
    <w:p w14:paraId="69169E0A" w14:textId="77777777" w:rsidR="009170DB" w:rsidRDefault="009170DB" w:rsidP="009170DB">
      <w:pPr>
        <w:ind w:right="-34"/>
        <w:rPr>
          <w:rFonts w:ascii="Arial" w:hAnsi="Arial" w:cs="Arial"/>
          <w:b/>
        </w:rPr>
      </w:pPr>
    </w:p>
    <w:p w14:paraId="23B9D115" w14:textId="4196CCE5" w:rsidR="009170DB" w:rsidRDefault="009170DB" w:rsidP="009170DB">
      <w:pPr>
        <w:ind w:right="9"/>
        <w:jc w:val="both"/>
        <w:rPr>
          <w:rFonts w:ascii="Tahoma" w:hAnsi="Tahoma" w:cs="Tahoma"/>
        </w:rPr>
      </w:pPr>
      <w:bookmarkStart w:id="6" w:name="_Hlk129767642"/>
      <w:r>
        <w:rPr>
          <w:rFonts w:ascii="Arial" w:hAnsi="Arial" w:cs="Arial"/>
        </w:rPr>
        <w:t xml:space="preserve">Le Conseil Municipal, après avoir délibéré, </w:t>
      </w:r>
      <w:r w:rsidRPr="009170DB">
        <w:rPr>
          <w:rFonts w:ascii="Verdana" w:hAnsi="Verdana" w:cs="Calibri"/>
          <w:b/>
          <w:i/>
          <w:sz w:val="18"/>
          <w:szCs w:val="18"/>
        </w:rPr>
        <w:t xml:space="preserve">décide </w:t>
      </w:r>
      <w:r>
        <w:rPr>
          <w:rFonts w:ascii="Verdana" w:hAnsi="Verdana" w:cs="Calibri"/>
          <w:bCs/>
          <w:iCs/>
          <w:sz w:val="18"/>
          <w:szCs w:val="18"/>
        </w:rPr>
        <w:t>à l’unanimité</w:t>
      </w:r>
      <w:r w:rsidRPr="009170DB">
        <w:rPr>
          <w:rFonts w:ascii="Arial" w:hAnsi="Arial" w:cs="Arial"/>
        </w:rPr>
        <w:t xml:space="preserve"> :</w:t>
      </w:r>
      <w:r>
        <w:rPr>
          <w:rFonts w:ascii="Tahoma" w:hAnsi="Tahoma" w:cs="Tahoma"/>
        </w:rPr>
        <w:t xml:space="preserve"> </w:t>
      </w:r>
    </w:p>
    <w:p w14:paraId="2A96D83D" w14:textId="0EA31ABE" w:rsidR="009170DB" w:rsidRDefault="009170DB" w:rsidP="009170DB">
      <w:pPr>
        <w:ind w:right="-34"/>
        <w:rPr>
          <w:rFonts w:ascii="Arial" w:hAnsi="Arial" w:cs="Arial"/>
          <w:bCs/>
        </w:rPr>
      </w:pPr>
      <w:r>
        <w:rPr>
          <w:rFonts w:ascii="Arial" w:hAnsi="Arial" w:cs="Arial"/>
          <w:bCs/>
        </w:rPr>
        <w:t>Le maintien d</w:t>
      </w:r>
      <w:r w:rsidRPr="00FD2392">
        <w:rPr>
          <w:rFonts w:ascii="Arial" w:hAnsi="Arial" w:cs="Arial"/>
          <w:bCs/>
        </w:rPr>
        <w:t xml:space="preserve">es tarifs </w:t>
      </w:r>
      <w:bookmarkEnd w:id="6"/>
      <w:r>
        <w:rPr>
          <w:rFonts w:ascii="Arial" w:hAnsi="Arial" w:cs="Arial"/>
          <w:bCs/>
        </w:rPr>
        <w:t>pour</w:t>
      </w:r>
      <w:r w:rsidRPr="00FD2392">
        <w:rPr>
          <w:rFonts w:ascii="Arial" w:hAnsi="Arial" w:cs="Arial"/>
          <w:bCs/>
        </w:rPr>
        <w:t xml:space="preserve"> l’année scolaire 2023/2024</w:t>
      </w:r>
      <w:r>
        <w:rPr>
          <w:rFonts w:ascii="Arial" w:hAnsi="Arial" w:cs="Arial"/>
          <w:bCs/>
        </w:rPr>
        <w:t xml:space="preserve"> en ajoutant le tarif suivant pour l’ALSH</w:t>
      </w:r>
    </w:p>
    <w:p w14:paraId="18DBA163" w14:textId="612659F8" w:rsidR="009170DB" w:rsidRPr="009170DB" w:rsidRDefault="009170DB" w:rsidP="009170DB">
      <w:pPr>
        <w:pStyle w:val="Paragraphedeliste"/>
        <w:widowControl w:val="0"/>
        <w:numPr>
          <w:ilvl w:val="0"/>
          <w:numId w:val="48"/>
        </w:numPr>
        <w:spacing w:after="0" w:line="240" w:lineRule="auto"/>
        <w:jc w:val="both"/>
        <w:rPr>
          <w:rFonts w:ascii="Tahoma" w:hAnsi="Tahoma" w:cs="Tahoma"/>
          <w:sz w:val="20"/>
          <w:szCs w:val="20"/>
        </w:rPr>
      </w:pPr>
      <w:r w:rsidRPr="00A411D2">
        <w:rPr>
          <w:rFonts w:cstheme="minorHAnsi"/>
        </w:rPr>
        <w:t>5.00€/ 15 minutes au-delà de 18h30</w:t>
      </w:r>
      <w:r w:rsidR="00037BD0">
        <w:rPr>
          <w:rFonts w:cstheme="minorHAnsi"/>
        </w:rPr>
        <w:t xml:space="preserve"> en cas de retard.</w:t>
      </w:r>
    </w:p>
    <w:p w14:paraId="7B127087" w14:textId="77F26C2E" w:rsidR="005C77BC" w:rsidRPr="0017196A" w:rsidRDefault="005C77BC" w:rsidP="009170DB">
      <w:pPr>
        <w:pStyle w:val="Paragraphedeliste"/>
        <w:rPr>
          <w:rFonts w:cs="Arial"/>
          <w:szCs w:val="18"/>
        </w:rPr>
      </w:pPr>
    </w:p>
    <w:bookmarkEnd w:id="5"/>
    <w:p w14:paraId="2CAC0B01" w14:textId="77777777" w:rsidR="00AC7FC4" w:rsidRDefault="00752F57" w:rsidP="00AC7FC4">
      <w:pPr>
        <w:pStyle w:val="Paragraphedeliste"/>
        <w:numPr>
          <w:ilvl w:val="0"/>
          <w:numId w:val="30"/>
        </w:numPr>
        <w:rPr>
          <w:rFonts w:ascii="Tahoma" w:hAnsi="Tahoma" w:cs="Tahoma"/>
          <w:b/>
          <w:bCs/>
          <w:u w:val="single"/>
        </w:rPr>
      </w:pPr>
      <w:r w:rsidRPr="00715CFC">
        <w:rPr>
          <w:rFonts w:ascii="Tahoma" w:hAnsi="Tahoma" w:cs="Tahoma"/>
          <w:b/>
          <w:u w:val="single"/>
        </w:rPr>
        <w:t>Délibération N° DEL-2</w:t>
      </w:r>
      <w:r w:rsidR="00DF103F">
        <w:rPr>
          <w:rFonts w:ascii="Tahoma" w:hAnsi="Tahoma" w:cs="Tahoma"/>
          <w:b/>
          <w:u w:val="single"/>
        </w:rPr>
        <w:t>3</w:t>
      </w:r>
      <w:r w:rsidRPr="00715CFC">
        <w:rPr>
          <w:rFonts w:ascii="Tahoma" w:hAnsi="Tahoma" w:cs="Tahoma"/>
          <w:b/>
          <w:u w:val="single"/>
        </w:rPr>
        <w:t>-0</w:t>
      </w:r>
      <w:r w:rsidR="00DF103F">
        <w:rPr>
          <w:rFonts w:ascii="Tahoma" w:hAnsi="Tahoma" w:cs="Tahoma"/>
          <w:b/>
          <w:u w:val="single"/>
        </w:rPr>
        <w:t>0</w:t>
      </w:r>
      <w:r w:rsidR="009B5417">
        <w:rPr>
          <w:rFonts w:ascii="Tahoma" w:hAnsi="Tahoma" w:cs="Tahoma"/>
          <w:b/>
          <w:u w:val="single"/>
        </w:rPr>
        <w:t>8</w:t>
      </w:r>
      <w:r w:rsidRPr="00715CFC">
        <w:rPr>
          <w:rFonts w:ascii="Tahoma" w:hAnsi="Tahoma" w:cs="Tahoma"/>
          <w:b/>
          <w:u w:val="single"/>
        </w:rPr>
        <w:t xml:space="preserve"> </w:t>
      </w:r>
      <w:bookmarkStart w:id="7" w:name="_Hlk126832550"/>
      <w:r w:rsidR="00AC7FC4">
        <w:rPr>
          <w:rFonts w:ascii="Tahoma" w:hAnsi="Tahoma" w:cs="Tahoma"/>
          <w:b/>
          <w:bCs/>
          <w:u w:val="single"/>
        </w:rPr>
        <w:t>Document Unique d’Inscription 2023/2024</w:t>
      </w:r>
    </w:p>
    <w:p w14:paraId="5F2EEE44" w14:textId="77777777" w:rsidR="00AC7FC4" w:rsidRDefault="00AC7FC4" w:rsidP="00AC7FC4">
      <w:pPr>
        <w:ind w:right="-34"/>
        <w:rPr>
          <w:rFonts w:ascii="Tahoma" w:hAnsi="Tahoma" w:cs="Tahoma"/>
        </w:rPr>
      </w:pPr>
      <w:r>
        <w:rPr>
          <w:rFonts w:ascii="Tahoma" w:hAnsi="Tahoma" w:cs="Tahoma"/>
        </w:rPr>
        <w:t>Suite à la délibération précédente fixant les tarifs périscolaires,</w:t>
      </w:r>
    </w:p>
    <w:p w14:paraId="26779CCB" w14:textId="3FEEC445" w:rsidR="00AC7FC4" w:rsidRDefault="00AC7FC4" w:rsidP="00AC7FC4">
      <w:pPr>
        <w:ind w:right="-34"/>
        <w:rPr>
          <w:rFonts w:ascii="Tahoma" w:hAnsi="Tahoma" w:cs="Tahoma"/>
        </w:rPr>
      </w:pPr>
      <w:r>
        <w:rPr>
          <w:rFonts w:ascii="Tahoma" w:hAnsi="Tahoma" w:cs="Tahoma"/>
        </w:rPr>
        <w:t>M. le Maire propose le dossier unique d’inscription 2023/2024 et le règlement intérieur joints en annexe</w:t>
      </w:r>
    </w:p>
    <w:p w14:paraId="55C6D569" w14:textId="77777777" w:rsidR="00AC7FC4" w:rsidRDefault="00AC7FC4" w:rsidP="00AC7FC4">
      <w:pPr>
        <w:ind w:right="-34"/>
        <w:rPr>
          <w:rFonts w:ascii="Tahoma" w:hAnsi="Tahoma" w:cs="Tahoma"/>
        </w:rPr>
      </w:pPr>
    </w:p>
    <w:p w14:paraId="47F609CA" w14:textId="77178887" w:rsidR="00AC7FC4" w:rsidRDefault="00AC7FC4" w:rsidP="00AC7FC4">
      <w:pPr>
        <w:ind w:right="9"/>
        <w:jc w:val="both"/>
        <w:rPr>
          <w:rFonts w:ascii="Tahoma" w:hAnsi="Tahoma" w:cs="Tahoma"/>
        </w:rPr>
      </w:pPr>
      <w:r>
        <w:rPr>
          <w:rFonts w:ascii="Arial" w:hAnsi="Arial" w:cs="Arial"/>
        </w:rPr>
        <w:t xml:space="preserve">Le Conseil Municipal, après avoir délibéré, </w:t>
      </w:r>
      <w:r w:rsidRPr="00AC7FC4">
        <w:rPr>
          <w:rFonts w:ascii="Verdana" w:hAnsi="Verdana" w:cs="Calibri"/>
          <w:b/>
          <w:i/>
          <w:sz w:val="18"/>
          <w:szCs w:val="18"/>
        </w:rPr>
        <w:t>décide</w:t>
      </w:r>
      <w:r>
        <w:rPr>
          <w:rFonts w:ascii="Verdana" w:hAnsi="Verdana" w:cs="Calibri"/>
          <w:b/>
          <w:i/>
          <w:sz w:val="18"/>
          <w:szCs w:val="18"/>
        </w:rPr>
        <w:t xml:space="preserve"> </w:t>
      </w:r>
      <w:r>
        <w:rPr>
          <w:rFonts w:ascii="Verdana" w:hAnsi="Verdana" w:cs="Calibri"/>
          <w:bCs/>
          <w:iCs/>
          <w:sz w:val="18"/>
          <w:szCs w:val="18"/>
        </w:rPr>
        <w:t>à l’unanimité</w:t>
      </w:r>
      <w:r>
        <w:rPr>
          <w:rFonts w:ascii="Arial" w:hAnsi="Arial" w:cs="Arial"/>
        </w:rPr>
        <w:t xml:space="preserve"> </w:t>
      </w:r>
      <w:proofErr w:type="gramStart"/>
      <w:r w:rsidR="00037BD0">
        <w:rPr>
          <w:rFonts w:ascii="Arial" w:hAnsi="Arial" w:cs="Arial"/>
        </w:rPr>
        <w:t>d’adopter</w:t>
      </w:r>
      <w:r>
        <w:rPr>
          <w:rFonts w:ascii="Arial" w:hAnsi="Arial" w:cs="Arial"/>
        </w:rPr>
        <w:t>:</w:t>
      </w:r>
      <w:proofErr w:type="gramEnd"/>
      <w:r>
        <w:rPr>
          <w:rFonts w:ascii="Tahoma" w:hAnsi="Tahoma" w:cs="Tahoma"/>
        </w:rPr>
        <w:t xml:space="preserve"> </w:t>
      </w:r>
    </w:p>
    <w:p w14:paraId="1CA61B3B" w14:textId="45EC62A8" w:rsidR="00AC7FC4" w:rsidRDefault="00AC7FC4" w:rsidP="00AC7FC4">
      <w:pPr>
        <w:rPr>
          <w:rFonts w:ascii="Tahoma" w:hAnsi="Tahoma" w:cs="Tahoma"/>
          <w:b/>
          <w:bCs/>
          <w:u w:val="single"/>
        </w:rPr>
      </w:pPr>
      <w:proofErr w:type="gramStart"/>
      <w:r w:rsidRPr="00AC7FC4">
        <w:rPr>
          <w:rFonts w:ascii="Tahoma" w:hAnsi="Tahoma" w:cs="Tahoma"/>
        </w:rPr>
        <w:t>le</w:t>
      </w:r>
      <w:proofErr w:type="gramEnd"/>
      <w:r w:rsidRPr="00AC7FC4">
        <w:rPr>
          <w:rFonts w:ascii="Tahoma" w:hAnsi="Tahoma" w:cs="Tahoma"/>
        </w:rPr>
        <w:t xml:space="preserve"> dossier unique d’inscription 2023/2024</w:t>
      </w:r>
      <w:r>
        <w:rPr>
          <w:rFonts w:ascii="Tahoma" w:hAnsi="Tahoma" w:cs="Tahoma"/>
        </w:rPr>
        <w:t xml:space="preserve"> et le règlement intérieur</w:t>
      </w:r>
      <w:r w:rsidRPr="00AC7FC4">
        <w:rPr>
          <w:rFonts w:ascii="Tahoma" w:hAnsi="Tahoma" w:cs="Tahoma"/>
        </w:rPr>
        <w:t xml:space="preserve"> joint</w:t>
      </w:r>
      <w:r>
        <w:rPr>
          <w:rFonts w:ascii="Tahoma" w:hAnsi="Tahoma" w:cs="Tahoma"/>
        </w:rPr>
        <w:t>s</w:t>
      </w:r>
      <w:r w:rsidRPr="00AC7FC4">
        <w:rPr>
          <w:rFonts w:ascii="Tahoma" w:hAnsi="Tahoma" w:cs="Tahoma"/>
        </w:rPr>
        <w:t xml:space="preserve"> en annexe</w:t>
      </w:r>
      <w:r w:rsidRPr="00AC7FC4">
        <w:rPr>
          <w:rFonts w:ascii="Tahoma" w:hAnsi="Tahoma" w:cs="Tahoma"/>
          <w:b/>
          <w:bCs/>
          <w:u w:val="single"/>
        </w:rPr>
        <w:t xml:space="preserve"> </w:t>
      </w:r>
    </w:p>
    <w:p w14:paraId="6D290B2A" w14:textId="77777777" w:rsidR="00AC7FC4" w:rsidRDefault="00AC7FC4" w:rsidP="00AC7FC4">
      <w:pPr>
        <w:rPr>
          <w:rFonts w:ascii="Tahoma" w:hAnsi="Tahoma" w:cs="Tahoma"/>
          <w:b/>
          <w:bCs/>
          <w:u w:val="single"/>
        </w:rPr>
      </w:pPr>
    </w:p>
    <w:p w14:paraId="6C7C269D" w14:textId="70E93CEF" w:rsidR="00FD743A" w:rsidRDefault="00AC7FC4" w:rsidP="00A36B76">
      <w:pPr>
        <w:pStyle w:val="Paragraphedeliste"/>
        <w:numPr>
          <w:ilvl w:val="0"/>
          <w:numId w:val="30"/>
        </w:numPr>
        <w:ind w:left="851" w:hanging="491"/>
        <w:rPr>
          <w:rFonts w:ascii="Tahoma" w:hAnsi="Tahoma" w:cs="Tahoma"/>
          <w:b/>
          <w:bCs/>
          <w:u w:val="single"/>
        </w:rPr>
      </w:pPr>
      <w:bookmarkStart w:id="8" w:name="_Hlk103936403"/>
      <w:bookmarkEnd w:id="7"/>
      <w:r w:rsidRPr="00715CFC">
        <w:rPr>
          <w:rFonts w:ascii="Tahoma" w:hAnsi="Tahoma" w:cs="Tahoma"/>
          <w:b/>
          <w:u w:val="single"/>
        </w:rPr>
        <w:lastRenderedPageBreak/>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09</w:t>
      </w:r>
      <w:r w:rsidRPr="00715CFC">
        <w:rPr>
          <w:rFonts w:ascii="Tahoma" w:hAnsi="Tahoma" w:cs="Tahoma"/>
          <w:b/>
          <w:u w:val="single"/>
        </w:rPr>
        <w:t xml:space="preserve"> </w:t>
      </w:r>
      <w:r w:rsidR="00C57222">
        <w:rPr>
          <w:rFonts w:ascii="Tahoma" w:hAnsi="Tahoma" w:cs="Tahoma"/>
          <w:b/>
          <w:u w:val="single"/>
        </w:rPr>
        <w:t xml:space="preserve">Voie douce </w:t>
      </w:r>
      <w:r w:rsidR="006C6AAE">
        <w:rPr>
          <w:rFonts w:ascii="Tahoma" w:hAnsi="Tahoma" w:cs="Tahoma"/>
          <w:b/>
          <w:u w:val="single"/>
        </w:rPr>
        <w:t>route de l’Essart</w:t>
      </w:r>
    </w:p>
    <w:p w14:paraId="7B84067C" w14:textId="45FADA1E" w:rsidR="00AC7FC4" w:rsidRPr="0060620D" w:rsidRDefault="00AC7FC4" w:rsidP="00AC7FC4">
      <w:pPr>
        <w:jc w:val="both"/>
        <w:rPr>
          <w:rFonts w:ascii="Tahoma" w:hAnsi="Tahoma" w:cs="Tahoma"/>
        </w:rPr>
      </w:pPr>
      <w:bookmarkStart w:id="9" w:name="_Hlk121917994"/>
      <w:r w:rsidRPr="0060620D">
        <w:rPr>
          <w:rFonts w:ascii="Tahoma" w:hAnsi="Tahoma" w:cs="Tahoma"/>
        </w:rPr>
        <w:t xml:space="preserve">Monsieur le Maire expose au conseil municipal la répartition des recettes provenant du produit des amendes de police entre les communes de moins de 10 000 habitants. Il propose donc de solliciter une aide </w:t>
      </w:r>
      <w:r>
        <w:rPr>
          <w:rFonts w:ascii="Tahoma" w:hAnsi="Tahoma" w:cs="Tahoma"/>
        </w:rPr>
        <w:t>jusqu’à 50</w:t>
      </w:r>
      <w:r w:rsidRPr="0060620D">
        <w:rPr>
          <w:rFonts w:ascii="Tahoma" w:hAnsi="Tahoma" w:cs="Tahoma"/>
        </w:rPr>
        <w:t xml:space="preserve"> % auprès du Département pour l’opération suivante :</w:t>
      </w:r>
    </w:p>
    <w:p w14:paraId="12F9C07B" w14:textId="77777777" w:rsidR="00AC7FC4" w:rsidRPr="0060620D" w:rsidRDefault="00AC7FC4" w:rsidP="00AC7FC4">
      <w:pPr>
        <w:rPr>
          <w:rFonts w:ascii="Tahoma" w:hAnsi="Tahoma" w:cs="Tahoma"/>
        </w:rPr>
      </w:pPr>
      <w:r w:rsidRPr="0060620D">
        <w:rPr>
          <w:rFonts w:ascii="Tahoma" w:hAnsi="Tahoma" w:cs="Tahoma"/>
          <w:b/>
        </w:rPr>
        <w:t>Aménagement de sécurité routière en agglomération</w:t>
      </w:r>
      <w:r w:rsidRPr="0060620D">
        <w:rPr>
          <w:rFonts w:ascii="Tahoma" w:hAnsi="Tahoma" w:cs="Tahoma"/>
        </w:rPr>
        <w:t> :</w:t>
      </w:r>
    </w:p>
    <w:p w14:paraId="1259E4DC" w14:textId="300F4265" w:rsidR="00AC7FC4" w:rsidRPr="0060620D" w:rsidRDefault="00AC7FC4" w:rsidP="00AC7FC4">
      <w:pPr>
        <w:rPr>
          <w:rFonts w:ascii="Tahoma" w:hAnsi="Tahoma" w:cs="Tahoma"/>
          <w:b/>
        </w:rPr>
      </w:pPr>
      <w:r w:rsidRPr="0060620D">
        <w:rPr>
          <w:rFonts w:ascii="Tahoma" w:hAnsi="Tahoma" w:cs="Tahoma"/>
          <w:b/>
        </w:rPr>
        <w:t xml:space="preserve"> </w:t>
      </w:r>
      <w:proofErr w:type="gramStart"/>
      <w:r w:rsidRPr="0060620D">
        <w:rPr>
          <w:rFonts w:ascii="Tahoma" w:hAnsi="Tahoma" w:cs="Tahoma"/>
          <w:b/>
        </w:rPr>
        <w:t>création</w:t>
      </w:r>
      <w:proofErr w:type="gramEnd"/>
      <w:r w:rsidRPr="0060620D">
        <w:rPr>
          <w:rFonts w:ascii="Tahoma" w:hAnsi="Tahoma" w:cs="Tahoma"/>
          <w:b/>
        </w:rPr>
        <w:t xml:space="preserve"> </w:t>
      </w:r>
      <w:r>
        <w:rPr>
          <w:rFonts w:ascii="Tahoma" w:hAnsi="Tahoma" w:cs="Tahoma"/>
          <w:b/>
        </w:rPr>
        <w:t>d’une voie douce le long de la route de l’E</w:t>
      </w:r>
      <w:r w:rsidR="00DF72E3">
        <w:rPr>
          <w:rFonts w:ascii="Tahoma" w:hAnsi="Tahoma" w:cs="Tahoma"/>
          <w:b/>
        </w:rPr>
        <w:t>s</w:t>
      </w:r>
      <w:r>
        <w:rPr>
          <w:rFonts w:ascii="Tahoma" w:hAnsi="Tahoma" w:cs="Tahoma"/>
          <w:b/>
        </w:rPr>
        <w:t>sart</w:t>
      </w:r>
    </w:p>
    <w:p w14:paraId="1DAD8BEA" w14:textId="6B5A013B" w:rsidR="00AC7FC4" w:rsidRPr="0060620D" w:rsidRDefault="00AC7FC4" w:rsidP="00AC7FC4">
      <w:pPr>
        <w:jc w:val="both"/>
        <w:rPr>
          <w:rFonts w:ascii="Tahoma" w:hAnsi="Tahoma" w:cs="Tahoma"/>
        </w:rPr>
      </w:pPr>
      <w:r w:rsidRPr="0060620D">
        <w:rPr>
          <w:rFonts w:ascii="Tahoma" w:hAnsi="Tahoma" w:cs="Tahoma"/>
        </w:rPr>
        <w:t xml:space="preserve">Les travaux envisagés permettront </w:t>
      </w:r>
      <w:r w:rsidRPr="00BC7F46">
        <w:rPr>
          <w:rFonts w:ascii="Tahoma" w:hAnsi="Tahoma" w:cs="Tahoma"/>
        </w:rPr>
        <w:t xml:space="preserve">la mise en place d’une voie de déplacement pour sécuriser l’accès des enfants à l’arrêt du car </w:t>
      </w:r>
      <w:proofErr w:type="spellStart"/>
      <w:r w:rsidRPr="00BC7F46">
        <w:rPr>
          <w:rFonts w:ascii="Tahoma" w:hAnsi="Tahoma" w:cs="Tahoma"/>
        </w:rPr>
        <w:t>Aléop</w:t>
      </w:r>
      <w:proofErr w:type="spellEnd"/>
      <w:r w:rsidRPr="00BC7F46">
        <w:rPr>
          <w:rFonts w:ascii="Tahoma" w:hAnsi="Tahoma" w:cs="Tahoma"/>
        </w:rPr>
        <w:t>. Cet aménagement est situé dans une zone non éclairée de l’agglomération en bordure de la route de l’Essart sur 250m environ en entrée de Bourg.</w:t>
      </w:r>
      <w:r w:rsidRPr="0060620D">
        <w:rPr>
          <w:rFonts w:ascii="Tahoma" w:hAnsi="Tahoma" w:cs="Tahoma"/>
        </w:rPr>
        <w:t xml:space="preserve"> Le coût prévisionnel de cette opération s’élève à </w:t>
      </w:r>
      <w:r w:rsidR="00C261F4" w:rsidRPr="00C261F4">
        <w:rPr>
          <w:rFonts w:ascii="Tahoma" w:hAnsi="Tahoma" w:cs="Tahoma"/>
        </w:rPr>
        <w:t>12 151.50</w:t>
      </w:r>
      <w:r>
        <w:rPr>
          <w:rFonts w:ascii="Tahoma" w:hAnsi="Tahoma" w:cs="Tahoma"/>
        </w:rPr>
        <w:t xml:space="preserve"> </w:t>
      </w:r>
      <w:r w:rsidRPr="00BC7F46">
        <w:rPr>
          <w:rFonts w:ascii="Tahoma" w:hAnsi="Tahoma" w:cs="Tahoma"/>
        </w:rPr>
        <w:t>€ HT</w:t>
      </w:r>
      <w:r w:rsidRPr="0060620D">
        <w:rPr>
          <w:rFonts w:ascii="Tahoma" w:hAnsi="Tahoma" w:cs="Tahoma"/>
        </w:rPr>
        <w:t>.</w:t>
      </w:r>
    </w:p>
    <w:p w14:paraId="25DD4822" w14:textId="77777777" w:rsidR="00AC7FC4" w:rsidRDefault="00AC7FC4" w:rsidP="00AC7FC4">
      <w:pPr>
        <w:rPr>
          <w:rFonts w:ascii="Tahoma" w:hAnsi="Tahoma" w:cs="Tahoma"/>
        </w:rPr>
      </w:pPr>
    </w:p>
    <w:p w14:paraId="3524F5B4" w14:textId="76AA500B" w:rsidR="00AC7FC4" w:rsidRPr="0060620D" w:rsidRDefault="00AC7FC4" w:rsidP="00AC7FC4">
      <w:pPr>
        <w:rPr>
          <w:rFonts w:ascii="Tahoma" w:hAnsi="Tahoma" w:cs="Tahoma"/>
        </w:rPr>
      </w:pPr>
      <w:r w:rsidRPr="0060620D">
        <w:rPr>
          <w:rFonts w:ascii="Tahoma" w:hAnsi="Tahoma" w:cs="Tahoma"/>
        </w:rPr>
        <w:t xml:space="preserve">Le Conseil Municipal, après en avoir délibéré </w:t>
      </w:r>
      <w:r w:rsidR="00C261F4">
        <w:rPr>
          <w:rFonts w:ascii="Tahoma" w:hAnsi="Tahoma" w:cs="Tahoma"/>
        </w:rPr>
        <w:t>à l’unanimité</w:t>
      </w:r>
      <w:r w:rsidR="00C261F4" w:rsidRPr="0060620D">
        <w:rPr>
          <w:rFonts w:ascii="Tahoma" w:hAnsi="Tahoma" w:cs="Tahoma"/>
        </w:rPr>
        <w:t xml:space="preserve"> :</w:t>
      </w:r>
    </w:p>
    <w:p w14:paraId="65F2BA74" w14:textId="2A0E4B1B" w:rsidR="00AC7FC4" w:rsidRDefault="00AC7FC4" w:rsidP="00AC7FC4">
      <w:pPr>
        <w:rPr>
          <w:rFonts w:ascii="Tahoma" w:hAnsi="Tahoma" w:cs="Tahoma"/>
        </w:rPr>
      </w:pPr>
      <w:r w:rsidRPr="00C261F4">
        <w:rPr>
          <w:rFonts w:ascii="Tahoma" w:hAnsi="Tahoma" w:cs="Tahoma"/>
          <w:b/>
        </w:rPr>
        <w:t>Autorise</w:t>
      </w:r>
      <w:r w:rsidRPr="0060620D">
        <w:rPr>
          <w:rFonts w:ascii="Tahoma" w:hAnsi="Tahoma" w:cs="Tahoma"/>
          <w:b/>
        </w:rPr>
        <w:t xml:space="preserve"> </w:t>
      </w:r>
      <w:r w:rsidRPr="0060620D">
        <w:rPr>
          <w:rFonts w:ascii="Tahoma" w:hAnsi="Tahoma" w:cs="Tahoma"/>
        </w:rPr>
        <w:t xml:space="preserve">M. le Maire </w:t>
      </w:r>
      <w:r>
        <w:rPr>
          <w:rFonts w:ascii="Tahoma" w:hAnsi="Tahoma" w:cs="Tahoma"/>
        </w:rPr>
        <w:t>à</w:t>
      </w:r>
      <w:r w:rsidRPr="0060620D">
        <w:rPr>
          <w:rFonts w:ascii="Tahoma" w:hAnsi="Tahoma" w:cs="Tahoma"/>
        </w:rPr>
        <w:t xml:space="preserve"> déposer une demande au titre des amendes de police pour l’année 202</w:t>
      </w:r>
      <w:r>
        <w:rPr>
          <w:rFonts w:ascii="Tahoma" w:hAnsi="Tahoma" w:cs="Tahoma"/>
        </w:rPr>
        <w:t>3</w:t>
      </w:r>
      <w:r w:rsidRPr="0060620D">
        <w:rPr>
          <w:rFonts w:ascii="Tahoma" w:hAnsi="Tahoma" w:cs="Tahoma"/>
        </w:rPr>
        <w:t>,</w:t>
      </w:r>
      <w:r>
        <w:rPr>
          <w:rFonts w:ascii="Tahoma" w:hAnsi="Tahoma" w:cs="Tahoma"/>
        </w:rPr>
        <w:t xml:space="preserve"> pour une subvention de </w:t>
      </w:r>
      <w:r w:rsidR="00C57222">
        <w:rPr>
          <w:rFonts w:ascii="Tahoma" w:hAnsi="Tahoma" w:cs="Tahoma"/>
          <w:b/>
          <w:bCs/>
        </w:rPr>
        <w:t>50</w:t>
      </w:r>
      <w:r>
        <w:rPr>
          <w:rFonts w:ascii="Tahoma" w:hAnsi="Tahoma" w:cs="Tahoma"/>
        </w:rPr>
        <w:t xml:space="preserve"> %</w:t>
      </w:r>
    </w:p>
    <w:p w14:paraId="016423E7" w14:textId="288B2F08" w:rsidR="00C57222" w:rsidRDefault="00C57222" w:rsidP="00AC7FC4">
      <w:pPr>
        <w:rPr>
          <w:rFonts w:ascii="Tahoma" w:hAnsi="Tahoma" w:cs="Tahoma"/>
        </w:rPr>
      </w:pPr>
      <w:r w:rsidRPr="00C57222">
        <w:rPr>
          <w:rFonts w:ascii="Tahoma" w:hAnsi="Tahoma" w:cs="Tahoma"/>
          <w:b/>
          <w:bCs/>
        </w:rPr>
        <w:t>Autorise</w:t>
      </w:r>
      <w:r>
        <w:rPr>
          <w:rFonts w:ascii="Tahoma" w:hAnsi="Tahoma" w:cs="Tahoma"/>
        </w:rPr>
        <w:t xml:space="preserve"> M. le Maire à acheter une bande de 5m de large à 3€ le m² pour 67m linéaire</w:t>
      </w:r>
      <w:r w:rsidR="002A7F89">
        <w:rPr>
          <w:rFonts w:ascii="Tahoma" w:hAnsi="Tahoma" w:cs="Tahoma"/>
        </w:rPr>
        <w:t>s</w:t>
      </w:r>
      <w:r>
        <w:rPr>
          <w:rFonts w:ascii="Tahoma" w:hAnsi="Tahoma" w:cs="Tahoma"/>
        </w:rPr>
        <w:t xml:space="preserve"> environ sur la parcelle ZE0510 et 83m linéaire</w:t>
      </w:r>
      <w:r w:rsidR="002A7F89">
        <w:rPr>
          <w:rFonts w:ascii="Tahoma" w:hAnsi="Tahoma" w:cs="Tahoma"/>
        </w:rPr>
        <w:t>s</w:t>
      </w:r>
      <w:r>
        <w:rPr>
          <w:rFonts w:ascii="Tahoma" w:hAnsi="Tahoma" w:cs="Tahoma"/>
        </w:rPr>
        <w:t xml:space="preserve"> environ pour la parcelle ZE0025. Les frais de notaires et de bornage seront à la charge de la commune.</w:t>
      </w:r>
    </w:p>
    <w:p w14:paraId="60CBF5E9" w14:textId="08710C58" w:rsidR="00C57222" w:rsidRDefault="00C57222" w:rsidP="00C57222">
      <w:pPr>
        <w:rPr>
          <w:rFonts w:ascii="Tahoma" w:hAnsi="Tahoma" w:cs="Tahoma"/>
        </w:rPr>
      </w:pPr>
      <w:r w:rsidRPr="00C261F4">
        <w:rPr>
          <w:rFonts w:ascii="Tahoma" w:hAnsi="Tahoma" w:cs="Tahoma"/>
          <w:b/>
        </w:rPr>
        <w:t>Autorise</w:t>
      </w:r>
      <w:r w:rsidRPr="0060620D">
        <w:rPr>
          <w:rFonts w:ascii="Tahoma" w:hAnsi="Tahoma" w:cs="Tahoma"/>
          <w:b/>
        </w:rPr>
        <w:t xml:space="preserve"> </w:t>
      </w:r>
      <w:r w:rsidRPr="0060620D">
        <w:rPr>
          <w:rFonts w:ascii="Tahoma" w:hAnsi="Tahoma" w:cs="Tahoma"/>
        </w:rPr>
        <w:t xml:space="preserve">M. le Maire </w:t>
      </w:r>
      <w:r>
        <w:rPr>
          <w:rFonts w:ascii="Tahoma" w:hAnsi="Tahoma" w:cs="Tahoma"/>
        </w:rPr>
        <w:t>à</w:t>
      </w:r>
      <w:r w:rsidRPr="0060620D">
        <w:rPr>
          <w:rFonts w:ascii="Tahoma" w:hAnsi="Tahoma" w:cs="Tahoma"/>
        </w:rPr>
        <w:t xml:space="preserve"> déposer une demande au titre </w:t>
      </w:r>
      <w:r>
        <w:rPr>
          <w:rFonts w:ascii="Tahoma" w:hAnsi="Tahoma" w:cs="Tahoma"/>
        </w:rPr>
        <w:t>d’une haie champêtre</w:t>
      </w:r>
      <w:r w:rsidRPr="0060620D">
        <w:rPr>
          <w:rFonts w:ascii="Tahoma" w:hAnsi="Tahoma" w:cs="Tahoma"/>
        </w:rPr>
        <w:t>,</w:t>
      </w:r>
      <w:r>
        <w:rPr>
          <w:rFonts w:ascii="Tahoma" w:hAnsi="Tahoma" w:cs="Tahoma"/>
        </w:rPr>
        <w:t xml:space="preserve"> pour une subvention du département de la Sarthe à hauteur de </w:t>
      </w:r>
      <w:r>
        <w:rPr>
          <w:rFonts w:ascii="Tahoma" w:hAnsi="Tahoma" w:cs="Tahoma"/>
          <w:b/>
          <w:bCs/>
        </w:rPr>
        <w:t>50</w:t>
      </w:r>
      <w:r>
        <w:rPr>
          <w:rFonts w:ascii="Tahoma" w:hAnsi="Tahoma" w:cs="Tahoma"/>
        </w:rPr>
        <w:t xml:space="preserve"> %</w:t>
      </w:r>
    </w:p>
    <w:p w14:paraId="2BE7D998" w14:textId="77777777" w:rsidR="00AC7FC4" w:rsidRPr="0060620D" w:rsidRDefault="00AC7FC4" w:rsidP="00AC7FC4">
      <w:pPr>
        <w:rPr>
          <w:rFonts w:ascii="Tahoma" w:hAnsi="Tahoma" w:cs="Tahoma"/>
        </w:rPr>
      </w:pPr>
      <w:r w:rsidRPr="0060620D">
        <w:rPr>
          <w:rFonts w:ascii="Tahoma" w:hAnsi="Tahoma" w:cs="Tahoma"/>
          <w:b/>
        </w:rPr>
        <w:t>Atteste</w:t>
      </w:r>
      <w:r w:rsidRPr="0060620D">
        <w:rPr>
          <w:rFonts w:ascii="Tahoma" w:hAnsi="Tahoma" w:cs="Tahoma"/>
        </w:rPr>
        <w:t xml:space="preserve"> l’inscription du projet au budget de l’année en cours,</w:t>
      </w:r>
    </w:p>
    <w:p w14:paraId="789373CF" w14:textId="77777777" w:rsidR="00AC7FC4" w:rsidRPr="0060620D" w:rsidRDefault="00AC7FC4" w:rsidP="00AC7FC4">
      <w:pPr>
        <w:rPr>
          <w:rFonts w:ascii="Tahoma" w:hAnsi="Tahoma" w:cs="Tahoma"/>
        </w:rPr>
      </w:pPr>
      <w:r w:rsidRPr="0060620D">
        <w:rPr>
          <w:rFonts w:ascii="Tahoma" w:hAnsi="Tahoma" w:cs="Tahoma"/>
          <w:b/>
        </w:rPr>
        <w:t xml:space="preserve">Atteste </w:t>
      </w:r>
      <w:r w:rsidRPr="0060620D">
        <w:rPr>
          <w:rFonts w:ascii="Tahoma" w:hAnsi="Tahoma" w:cs="Tahoma"/>
        </w:rPr>
        <w:t>l’inscription des dépenses en section d’investissement,</w:t>
      </w:r>
    </w:p>
    <w:p w14:paraId="4BCEB300" w14:textId="77777777" w:rsidR="00AC7FC4" w:rsidRPr="0060620D" w:rsidRDefault="00AC7FC4" w:rsidP="00AC7FC4">
      <w:pPr>
        <w:rPr>
          <w:rFonts w:ascii="Tahoma" w:hAnsi="Tahoma" w:cs="Tahoma"/>
        </w:rPr>
      </w:pPr>
      <w:r w:rsidRPr="0060620D">
        <w:rPr>
          <w:rFonts w:ascii="Tahoma" w:hAnsi="Tahoma" w:cs="Tahoma"/>
          <w:b/>
        </w:rPr>
        <w:t>Atteste</w:t>
      </w:r>
      <w:r w:rsidRPr="0060620D">
        <w:rPr>
          <w:rFonts w:ascii="Tahoma" w:hAnsi="Tahoma" w:cs="Tahoma"/>
        </w:rPr>
        <w:t xml:space="preserve"> la compétence de la collectivité à réaliser les travaux.</w:t>
      </w:r>
    </w:p>
    <w:p w14:paraId="274ACC15" w14:textId="77777777" w:rsidR="00AC7FC4" w:rsidRPr="00FD743A" w:rsidRDefault="00AC7FC4" w:rsidP="00DF103F">
      <w:pPr>
        <w:rPr>
          <w:rFonts w:ascii="Tahoma" w:hAnsi="Tahoma" w:cs="Tahoma"/>
        </w:rPr>
      </w:pPr>
    </w:p>
    <w:p w14:paraId="20BF9273" w14:textId="09E4FDE4" w:rsidR="00CE345C" w:rsidRPr="00EB784D" w:rsidRDefault="00CE345C" w:rsidP="00FD743A">
      <w:pPr>
        <w:pStyle w:val="Paragraphedeliste"/>
        <w:rPr>
          <w:rFonts w:ascii="Tahoma" w:hAnsi="Tahoma" w:cs="Tahoma"/>
          <w:bCs/>
        </w:rPr>
      </w:pPr>
    </w:p>
    <w:bookmarkEnd w:id="8"/>
    <w:bookmarkEnd w:id="9"/>
    <w:p w14:paraId="04F2F3D1" w14:textId="720CB1E4" w:rsidR="00DF103F" w:rsidRPr="004D7411" w:rsidRDefault="00DF103F" w:rsidP="00A36B76">
      <w:pPr>
        <w:pStyle w:val="Paragraphedeliste"/>
        <w:numPr>
          <w:ilvl w:val="0"/>
          <w:numId w:val="30"/>
        </w:numPr>
        <w:ind w:right="51"/>
        <w:jc w:val="both"/>
        <w:rPr>
          <w:rFonts w:ascii="Tahoma" w:hAnsi="Tahoma" w:cs="Tahoma"/>
          <w:b/>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C53637">
        <w:rPr>
          <w:rFonts w:ascii="Tahoma" w:hAnsi="Tahoma" w:cs="Tahoma"/>
          <w:b/>
          <w:u w:val="single"/>
        </w:rPr>
        <w:t>10</w:t>
      </w:r>
      <w:r w:rsidRPr="00715CFC">
        <w:rPr>
          <w:rFonts w:ascii="Tahoma" w:hAnsi="Tahoma" w:cs="Tahoma"/>
          <w:b/>
          <w:u w:val="single"/>
        </w:rPr>
        <w:t xml:space="preserve"> </w:t>
      </w:r>
      <w:bookmarkStart w:id="10" w:name="_Hlk126832643"/>
      <w:r w:rsidR="00C53637">
        <w:rPr>
          <w:rFonts w:ascii="Tahoma" w:hAnsi="Tahoma" w:cs="Tahoma"/>
          <w:b/>
          <w:bCs/>
          <w:u w:val="single"/>
        </w:rPr>
        <w:t>Subventions Fonds Verts</w:t>
      </w:r>
    </w:p>
    <w:p w14:paraId="2316023F" w14:textId="6C99C2A1" w:rsidR="00753C8D" w:rsidRDefault="002A7F89" w:rsidP="00753C8D">
      <w:pPr>
        <w:rPr>
          <w:rFonts w:ascii="Arial" w:hAnsi="Arial" w:cs="Arial"/>
          <w:color w:val="3A3A3A"/>
          <w:shd w:val="clear" w:color="auto" w:fill="FFFFFF"/>
        </w:rPr>
      </w:pPr>
      <w:bookmarkStart w:id="11" w:name="_Hlk129861226"/>
      <w:bookmarkEnd w:id="10"/>
      <w:r>
        <w:rPr>
          <w:rFonts w:ascii="Tahoma" w:hAnsi="Tahoma" w:cs="Tahoma"/>
        </w:rPr>
        <w:t>M.</w:t>
      </w:r>
      <w:r w:rsidR="00443C94">
        <w:rPr>
          <w:rFonts w:ascii="Tahoma" w:hAnsi="Tahoma" w:cs="Tahoma"/>
        </w:rPr>
        <w:t xml:space="preserve"> </w:t>
      </w:r>
      <w:r>
        <w:rPr>
          <w:rFonts w:ascii="Tahoma" w:hAnsi="Tahoma" w:cs="Tahoma"/>
        </w:rPr>
        <w:t>l</w:t>
      </w:r>
      <w:r w:rsidR="00753C8D" w:rsidRPr="00CB2A28">
        <w:rPr>
          <w:rFonts w:ascii="Tahoma" w:hAnsi="Tahoma" w:cs="Tahoma"/>
        </w:rPr>
        <w:t>e Maire informe le conseil municipal</w:t>
      </w:r>
      <w:r w:rsidR="00753C8D">
        <w:rPr>
          <w:rFonts w:ascii="Tahoma" w:hAnsi="Tahoma" w:cs="Tahoma"/>
        </w:rPr>
        <w:t xml:space="preserve"> du lancement pour candidater aux aides du fonds vert. </w:t>
      </w:r>
      <w:r w:rsidR="00753C8D">
        <w:rPr>
          <w:rFonts w:ascii="Arial" w:hAnsi="Arial" w:cs="Arial"/>
          <w:color w:val="3A3A3A"/>
          <w:shd w:val="clear" w:color="auto" w:fill="FFFFFF"/>
        </w:rPr>
        <w:t>Le fonds vert permettra de financer les actions suivantes :</w:t>
      </w:r>
    </w:p>
    <w:p w14:paraId="1E60DDB1" w14:textId="77777777" w:rsidR="00753C8D" w:rsidRPr="00604827" w:rsidRDefault="00753C8D" w:rsidP="00753C8D">
      <w:pPr>
        <w:spacing w:line="300" w:lineRule="atLeast"/>
        <w:jc w:val="both"/>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8" w:history="1">
        <w:r w:rsidRPr="00604827">
          <w:rPr>
            <w:rFonts w:ascii="Tahoma" w:hAnsi="Tahoma" w:cs="Tahoma"/>
          </w:rPr>
          <w:t>Mettre en œuvre la rénovation énergétique des bâtiments publics</w:t>
        </w:r>
      </w:hyperlink>
    </w:p>
    <w:p w14:paraId="052588A0" w14:textId="77777777" w:rsidR="00753C8D" w:rsidRPr="00604827" w:rsidRDefault="00753C8D" w:rsidP="00753C8D">
      <w:pPr>
        <w:spacing w:line="300" w:lineRule="atLeast"/>
        <w:jc w:val="both"/>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9" w:history="1">
        <w:r w:rsidRPr="00604827">
          <w:rPr>
            <w:rFonts w:ascii="Tahoma" w:hAnsi="Tahoma" w:cs="Tahoma"/>
          </w:rPr>
          <w:t>Soutenir le tri à la source et la valorisation des biodéchets</w:t>
        </w:r>
      </w:hyperlink>
    </w:p>
    <w:p w14:paraId="0BF713E2" w14:textId="77777777" w:rsidR="00753C8D" w:rsidRPr="00604827" w:rsidRDefault="00753C8D" w:rsidP="00753C8D">
      <w:pPr>
        <w:spacing w:line="300" w:lineRule="atLeast"/>
        <w:jc w:val="both"/>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10" w:history="1">
        <w:r w:rsidRPr="00604827">
          <w:rPr>
            <w:rFonts w:ascii="Tahoma" w:hAnsi="Tahoma" w:cs="Tahoma"/>
          </w:rPr>
          <w:t>Rénover des parcs de luminaires d’éclairage public</w:t>
        </w:r>
      </w:hyperlink>
    </w:p>
    <w:p w14:paraId="20C26998" w14:textId="77777777" w:rsidR="00753C8D" w:rsidRPr="00604827" w:rsidRDefault="00753C8D" w:rsidP="00753C8D">
      <w:pPr>
        <w:spacing w:line="300" w:lineRule="atLeast"/>
        <w:jc w:val="both"/>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11" w:history="1">
        <w:r w:rsidRPr="00604827">
          <w:rPr>
            <w:rFonts w:ascii="Tahoma" w:hAnsi="Tahoma" w:cs="Tahoma"/>
          </w:rPr>
          <w:t>Prévenir les inondations (volets PAPI et GEMAPI)</w:t>
        </w:r>
      </w:hyperlink>
    </w:p>
    <w:p w14:paraId="5D59B14D" w14:textId="77777777" w:rsidR="00753C8D" w:rsidRPr="00604827" w:rsidRDefault="00753C8D" w:rsidP="00753C8D">
      <w:pPr>
        <w:spacing w:line="300" w:lineRule="atLeast"/>
        <w:jc w:val="both"/>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12" w:history="1">
        <w:r w:rsidRPr="00604827">
          <w:rPr>
            <w:rFonts w:ascii="Tahoma" w:hAnsi="Tahoma" w:cs="Tahoma"/>
          </w:rPr>
          <w:t>Prévenir les risques émergents liés aux zones de montagne</w:t>
        </w:r>
      </w:hyperlink>
    </w:p>
    <w:p w14:paraId="54F3C2F2" w14:textId="77777777" w:rsidR="00753C8D" w:rsidRPr="00604827" w:rsidRDefault="00753C8D" w:rsidP="00753C8D">
      <w:pPr>
        <w:spacing w:line="300" w:lineRule="atLeast"/>
        <w:jc w:val="both"/>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13" w:history="1">
        <w:r w:rsidRPr="00604827">
          <w:rPr>
            <w:rFonts w:ascii="Tahoma" w:hAnsi="Tahoma" w:cs="Tahoma"/>
          </w:rPr>
          <w:t>Renforcer la protection des bâtiments contre les vents cycloniques en outre-mer</w:t>
        </w:r>
      </w:hyperlink>
    </w:p>
    <w:p w14:paraId="268A8DF0" w14:textId="77777777" w:rsidR="00753C8D" w:rsidRPr="00604827" w:rsidRDefault="00753C8D" w:rsidP="00753C8D">
      <w:pPr>
        <w:spacing w:line="300" w:lineRule="atLeast"/>
        <w:jc w:val="both"/>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14" w:history="1">
        <w:r w:rsidRPr="00604827">
          <w:rPr>
            <w:rFonts w:ascii="Tahoma" w:hAnsi="Tahoma" w:cs="Tahoma"/>
          </w:rPr>
          <w:t>Prévenir les risques d’incendies de forêt</w:t>
        </w:r>
      </w:hyperlink>
    </w:p>
    <w:p w14:paraId="2C7409BA" w14:textId="77777777" w:rsidR="00753C8D" w:rsidRPr="00604827" w:rsidRDefault="00753C8D" w:rsidP="00753C8D">
      <w:pPr>
        <w:spacing w:line="300" w:lineRule="atLeast"/>
        <w:jc w:val="both"/>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15" w:history="1">
        <w:r w:rsidRPr="00604827">
          <w:rPr>
            <w:rFonts w:ascii="Tahoma" w:hAnsi="Tahoma" w:cs="Tahoma"/>
          </w:rPr>
          <w:t>Prévenir le recul du trait de côte</w:t>
        </w:r>
      </w:hyperlink>
    </w:p>
    <w:p w14:paraId="7AA600BB" w14:textId="77777777" w:rsidR="00753C8D" w:rsidRPr="00604827" w:rsidRDefault="00753C8D" w:rsidP="00753C8D">
      <w:pPr>
        <w:spacing w:line="300" w:lineRule="atLeast"/>
        <w:jc w:val="both"/>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16" w:history="1">
        <w:r w:rsidRPr="00604827">
          <w:rPr>
            <w:rFonts w:ascii="Tahoma" w:hAnsi="Tahoma" w:cs="Tahoma"/>
          </w:rPr>
          <w:t>Renaturer la ville</w:t>
        </w:r>
      </w:hyperlink>
    </w:p>
    <w:p w14:paraId="4D76EFCF" w14:textId="77777777" w:rsidR="00753C8D" w:rsidRPr="00604827" w:rsidRDefault="00753C8D" w:rsidP="00753C8D">
      <w:pPr>
        <w:spacing w:line="300" w:lineRule="atLeast"/>
        <w:jc w:val="both"/>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17" w:history="1">
        <w:r w:rsidRPr="00604827">
          <w:rPr>
            <w:rFonts w:ascii="Tahoma" w:hAnsi="Tahoma" w:cs="Tahoma"/>
          </w:rPr>
          <w:t>Déployer les zones à faibles émissions mobilité</w:t>
        </w:r>
      </w:hyperlink>
      <w:hyperlink r:id="rId18" w:history="1">
        <w:r w:rsidRPr="00604827">
          <w:rPr>
            <w:rFonts w:ascii="Tahoma" w:hAnsi="Tahoma" w:cs="Tahoma"/>
          </w:rPr>
          <w:t> (ZFE)</w:t>
        </w:r>
      </w:hyperlink>
    </w:p>
    <w:p w14:paraId="66DAA500" w14:textId="77777777" w:rsidR="00753C8D" w:rsidRPr="00604827" w:rsidRDefault="00753C8D" w:rsidP="00753C8D">
      <w:pPr>
        <w:spacing w:line="300" w:lineRule="atLeast"/>
        <w:jc w:val="both"/>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19" w:history="1">
        <w:r w:rsidRPr="00604827">
          <w:rPr>
            <w:rFonts w:ascii="Tahoma" w:hAnsi="Tahoma" w:cs="Tahoma"/>
          </w:rPr>
          <w:t>Développer le covoiturage</w:t>
        </w:r>
      </w:hyperlink>
    </w:p>
    <w:p w14:paraId="6CF8D1CE" w14:textId="77777777" w:rsidR="00753C8D" w:rsidRPr="00604827" w:rsidRDefault="00753C8D" w:rsidP="00753C8D">
      <w:pPr>
        <w:spacing w:line="300" w:lineRule="atLeast"/>
        <w:jc w:val="both"/>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20" w:history="1">
        <w:r w:rsidRPr="00604827">
          <w:rPr>
            <w:rFonts w:ascii="Tahoma" w:hAnsi="Tahoma" w:cs="Tahoma"/>
          </w:rPr>
          <w:t>Recycler le foncier (friches)</w:t>
        </w:r>
      </w:hyperlink>
    </w:p>
    <w:p w14:paraId="2095BFC1" w14:textId="77777777" w:rsidR="00753C8D" w:rsidRDefault="00753C8D" w:rsidP="00753C8D">
      <w:pPr>
        <w:rPr>
          <w:rFonts w:ascii="Tahoma" w:hAnsi="Tahoma" w:cs="Tahoma"/>
        </w:rPr>
      </w:pPr>
      <w:r w:rsidRPr="00604827">
        <w:rPr>
          <w:rFonts w:ascii="Segoe UI Emoji" w:hAnsi="Segoe UI Emoji" w:cs="Segoe UI Emoji"/>
        </w:rPr>
        <w:t>✔️</w:t>
      </w:r>
      <w:r w:rsidRPr="00604827">
        <w:rPr>
          <w:rFonts w:ascii="Tahoma" w:hAnsi="Tahoma" w:cs="Tahoma"/>
        </w:rPr>
        <w:t xml:space="preserve"> </w:t>
      </w:r>
      <w:hyperlink r:id="rId21" w:history="1">
        <w:r w:rsidRPr="00604827">
          <w:rPr>
            <w:rFonts w:ascii="Tahoma" w:hAnsi="Tahoma" w:cs="Tahoma"/>
          </w:rPr>
          <w:t>Contribuer à la stratégie nationale biodiversité 2030</w:t>
        </w:r>
      </w:hyperlink>
    </w:p>
    <w:p w14:paraId="2BEA0297" w14:textId="77777777" w:rsidR="00753C8D" w:rsidRDefault="00753C8D" w:rsidP="00753C8D">
      <w:pPr>
        <w:rPr>
          <w:rFonts w:ascii="Tahoma" w:hAnsi="Tahoma" w:cs="Tahoma"/>
        </w:rPr>
      </w:pPr>
    </w:p>
    <w:p w14:paraId="4B722C87" w14:textId="532B0624" w:rsidR="00753C8D" w:rsidRDefault="00753C8D" w:rsidP="00753C8D">
      <w:pPr>
        <w:rPr>
          <w:rFonts w:ascii="Tahoma" w:hAnsi="Tahoma" w:cs="Tahoma"/>
        </w:rPr>
      </w:pPr>
      <w:r>
        <w:rPr>
          <w:rFonts w:ascii="Tahoma" w:hAnsi="Tahoma" w:cs="Tahoma"/>
        </w:rPr>
        <w:t>M. le Maire propose de retenir la réhabilitation des logements école, l’aménagement Grand Champ et le passage en LED de l’éclairage public</w:t>
      </w:r>
    </w:p>
    <w:p w14:paraId="7623106E" w14:textId="77777777" w:rsidR="00753C8D" w:rsidRDefault="00753C8D" w:rsidP="00753C8D">
      <w:pPr>
        <w:rPr>
          <w:rFonts w:ascii="Tahoma" w:hAnsi="Tahoma" w:cs="Tahoma"/>
        </w:rPr>
      </w:pPr>
    </w:p>
    <w:p w14:paraId="3A3A408D" w14:textId="443DA977" w:rsidR="00753C8D" w:rsidRDefault="00753C8D" w:rsidP="00753C8D">
      <w:pPr>
        <w:rPr>
          <w:rFonts w:ascii="Tahoma" w:hAnsi="Tahoma" w:cs="Tahoma"/>
        </w:rPr>
      </w:pPr>
      <w:r w:rsidRPr="00C43BD6">
        <w:rPr>
          <w:rFonts w:ascii="Tahoma" w:hAnsi="Tahoma" w:cs="Tahoma"/>
        </w:rPr>
        <w:t xml:space="preserve">Après délibération, le conseil municipal </w:t>
      </w:r>
      <w:r>
        <w:rPr>
          <w:rFonts w:ascii="Tahoma" w:hAnsi="Tahoma" w:cs="Tahoma"/>
        </w:rPr>
        <w:t>a</w:t>
      </w:r>
      <w:r w:rsidRPr="00753C8D">
        <w:rPr>
          <w:rFonts w:ascii="Tahoma" w:hAnsi="Tahoma" w:cs="Tahoma"/>
          <w:bCs/>
        </w:rPr>
        <w:t>utorise</w:t>
      </w:r>
      <w:r w:rsidRPr="00C43BD6">
        <w:rPr>
          <w:rFonts w:ascii="Tahoma" w:hAnsi="Tahoma" w:cs="Tahoma"/>
        </w:rPr>
        <w:t xml:space="preserve"> </w:t>
      </w:r>
      <w:r>
        <w:rPr>
          <w:rFonts w:ascii="Tahoma" w:hAnsi="Tahoma" w:cs="Tahoma"/>
        </w:rPr>
        <w:t xml:space="preserve">à l’unanimité </w:t>
      </w:r>
      <w:r w:rsidRPr="00C43BD6">
        <w:rPr>
          <w:rFonts w:ascii="Tahoma" w:hAnsi="Tahoma" w:cs="Tahoma"/>
        </w:rPr>
        <w:t>le</w:t>
      </w:r>
      <w:r>
        <w:rPr>
          <w:rFonts w:ascii="Tahoma" w:hAnsi="Tahoma" w:cs="Tahoma"/>
        </w:rPr>
        <w:t>s</w:t>
      </w:r>
      <w:r w:rsidRPr="00C43BD6">
        <w:rPr>
          <w:rFonts w:ascii="Tahoma" w:hAnsi="Tahoma" w:cs="Tahoma"/>
        </w:rPr>
        <w:t xml:space="preserve"> projet</w:t>
      </w:r>
      <w:r>
        <w:rPr>
          <w:rFonts w:ascii="Tahoma" w:hAnsi="Tahoma" w:cs="Tahoma"/>
        </w:rPr>
        <w:t>s</w:t>
      </w:r>
      <w:r w:rsidRPr="00C43BD6">
        <w:rPr>
          <w:rFonts w:ascii="Tahoma" w:hAnsi="Tahoma" w:cs="Tahoma"/>
        </w:rPr>
        <w:t xml:space="preserve"> précité</w:t>
      </w:r>
      <w:r>
        <w:rPr>
          <w:rFonts w:ascii="Tahoma" w:hAnsi="Tahoma" w:cs="Tahoma"/>
        </w:rPr>
        <w:t>s</w:t>
      </w:r>
      <w:r w:rsidRPr="00C43BD6">
        <w:rPr>
          <w:rFonts w:ascii="Tahoma" w:hAnsi="Tahoma" w:cs="Tahoma"/>
        </w:rPr>
        <w:t>, décide de solliciter le concours de l’Etat</w:t>
      </w:r>
      <w:r>
        <w:rPr>
          <w:rFonts w:ascii="Tahoma" w:hAnsi="Tahoma" w:cs="Tahoma"/>
        </w:rPr>
        <w:t xml:space="preserve"> via les fonds verts pour :</w:t>
      </w:r>
    </w:p>
    <w:p w14:paraId="67CB2CF9" w14:textId="7F2A4A94" w:rsidR="00753C8D" w:rsidRDefault="00753C8D" w:rsidP="00753C8D">
      <w:pPr>
        <w:pStyle w:val="Paragraphedeliste"/>
        <w:numPr>
          <w:ilvl w:val="0"/>
          <w:numId w:val="48"/>
        </w:numPr>
        <w:rPr>
          <w:rFonts w:ascii="Tahoma" w:eastAsia="Times New Roman" w:hAnsi="Tahoma" w:cs="Tahoma"/>
          <w:kern w:val="28"/>
          <w:sz w:val="20"/>
          <w:szCs w:val="20"/>
          <w:lang w:eastAsia="fr-FR"/>
        </w:rPr>
      </w:pPr>
      <w:r w:rsidRPr="002134DC">
        <w:rPr>
          <w:rFonts w:ascii="Tahoma" w:eastAsia="Times New Roman" w:hAnsi="Tahoma" w:cs="Tahoma"/>
          <w:kern w:val="28"/>
          <w:sz w:val="20"/>
          <w:szCs w:val="20"/>
          <w:lang w:eastAsia="fr-FR"/>
        </w:rPr>
        <w:t>La réhabilitation</w:t>
      </w:r>
      <w:r>
        <w:rPr>
          <w:rFonts w:ascii="Tahoma" w:eastAsia="Times New Roman" w:hAnsi="Tahoma" w:cs="Tahoma"/>
          <w:kern w:val="28"/>
          <w:sz w:val="20"/>
          <w:szCs w:val="20"/>
          <w:lang w:eastAsia="fr-FR"/>
        </w:rPr>
        <w:t xml:space="preserve"> des logements école pour </w:t>
      </w:r>
      <w:r>
        <w:rPr>
          <w:rFonts w:ascii="Tahoma" w:eastAsia="Times New Roman" w:hAnsi="Tahoma" w:cs="Tahoma"/>
          <w:b/>
          <w:bCs/>
          <w:kern w:val="28"/>
          <w:sz w:val="20"/>
          <w:szCs w:val="20"/>
          <w:lang w:eastAsia="fr-FR"/>
        </w:rPr>
        <w:t>40%</w:t>
      </w:r>
      <w:r>
        <w:rPr>
          <w:rFonts w:ascii="Tahoma" w:eastAsia="Times New Roman" w:hAnsi="Tahoma" w:cs="Tahoma"/>
          <w:kern w:val="28"/>
          <w:sz w:val="20"/>
          <w:szCs w:val="20"/>
          <w:lang w:eastAsia="fr-FR"/>
        </w:rPr>
        <w:t xml:space="preserve"> des </w:t>
      </w:r>
      <w:r w:rsidRPr="00CC73F7">
        <w:rPr>
          <w:rFonts w:ascii="Tahoma" w:eastAsia="Times New Roman" w:hAnsi="Tahoma" w:cs="Tahoma"/>
          <w:kern w:val="28"/>
          <w:sz w:val="20"/>
          <w:szCs w:val="20"/>
          <w:lang w:eastAsia="fr-FR"/>
        </w:rPr>
        <w:t xml:space="preserve">travaux </w:t>
      </w:r>
      <w:r w:rsidR="00CC73F7" w:rsidRPr="00CC73F7">
        <w:rPr>
          <w:rFonts w:ascii="Tahoma" w:eastAsia="Times New Roman" w:hAnsi="Tahoma" w:cs="Tahoma"/>
          <w:kern w:val="28"/>
          <w:sz w:val="20"/>
          <w:szCs w:val="20"/>
          <w:lang w:eastAsia="fr-FR"/>
        </w:rPr>
        <w:t>80 036.00 €</w:t>
      </w:r>
      <w:r w:rsidRPr="00CC73F7">
        <w:rPr>
          <w:rFonts w:ascii="Tahoma" w:eastAsia="Times New Roman" w:hAnsi="Tahoma" w:cs="Tahoma"/>
          <w:kern w:val="28"/>
          <w:sz w:val="20"/>
          <w:szCs w:val="20"/>
          <w:lang w:eastAsia="fr-FR"/>
        </w:rPr>
        <w:t>HT</w:t>
      </w:r>
    </w:p>
    <w:p w14:paraId="318D75C9" w14:textId="3E6DA953" w:rsidR="00753C8D" w:rsidRDefault="00753C8D" w:rsidP="00753C8D">
      <w:pPr>
        <w:pStyle w:val="Paragraphedeliste"/>
        <w:numPr>
          <w:ilvl w:val="0"/>
          <w:numId w:val="48"/>
        </w:numPr>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 xml:space="preserve">L’aménagement Grand Champ pour </w:t>
      </w:r>
      <w:r>
        <w:rPr>
          <w:rFonts w:ascii="Tahoma" w:eastAsia="Times New Roman" w:hAnsi="Tahoma" w:cs="Tahoma"/>
          <w:b/>
          <w:bCs/>
          <w:kern w:val="28"/>
          <w:sz w:val="20"/>
          <w:szCs w:val="20"/>
          <w:lang w:eastAsia="fr-FR"/>
        </w:rPr>
        <w:t>8</w:t>
      </w:r>
      <w:r w:rsidRPr="00753C8D">
        <w:rPr>
          <w:rFonts w:ascii="Tahoma" w:eastAsia="Times New Roman" w:hAnsi="Tahoma" w:cs="Tahoma"/>
          <w:b/>
          <w:bCs/>
          <w:kern w:val="28"/>
          <w:sz w:val="20"/>
          <w:szCs w:val="20"/>
          <w:lang w:eastAsia="fr-FR"/>
        </w:rPr>
        <w:t>0%</w:t>
      </w:r>
      <w:r>
        <w:rPr>
          <w:rFonts w:ascii="Tahoma" w:eastAsia="Times New Roman" w:hAnsi="Tahoma" w:cs="Tahoma"/>
          <w:kern w:val="28"/>
          <w:sz w:val="20"/>
          <w:szCs w:val="20"/>
          <w:lang w:eastAsia="fr-FR"/>
        </w:rPr>
        <w:t xml:space="preserve"> des travaux </w:t>
      </w:r>
      <w:r w:rsidR="00B072B0">
        <w:rPr>
          <w:rFonts w:ascii="Tahoma" w:eastAsia="Times New Roman" w:hAnsi="Tahoma" w:cs="Tahoma"/>
          <w:kern w:val="28"/>
          <w:sz w:val="20"/>
          <w:szCs w:val="20"/>
          <w:lang w:eastAsia="fr-FR"/>
        </w:rPr>
        <w:t>6</w:t>
      </w:r>
      <w:r w:rsidR="000B3014">
        <w:rPr>
          <w:rFonts w:ascii="Tahoma" w:eastAsia="Times New Roman" w:hAnsi="Tahoma" w:cs="Tahoma"/>
          <w:kern w:val="28"/>
          <w:sz w:val="20"/>
          <w:szCs w:val="20"/>
          <w:lang w:eastAsia="fr-FR"/>
        </w:rPr>
        <w:t> </w:t>
      </w:r>
      <w:r w:rsidR="00B072B0">
        <w:rPr>
          <w:rFonts w:ascii="Tahoma" w:eastAsia="Times New Roman" w:hAnsi="Tahoma" w:cs="Tahoma"/>
          <w:kern w:val="28"/>
          <w:sz w:val="20"/>
          <w:szCs w:val="20"/>
          <w:lang w:eastAsia="fr-FR"/>
        </w:rPr>
        <w:t>311</w:t>
      </w:r>
      <w:r w:rsidR="000B3014">
        <w:rPr>
          <w:rFonts w:ascii="Tahoma" w:eastAsia="Times New Roman" w:hAnsi="Tahoma" w:cs="Tahoma"/>
          <w:kern w:val="28"/>
          <w:sz w:val="20"/>
          <w:szCs w:val="20"/>
          <w:lang w:eastAsia="fr-FR"/>
        </w:rPr>
        <w:t>,</w:t>
      </w:r>
      <w:r w:rsidR="00B072B0">
        <w:rPr>
          <w:rFonts w:ascii="Tahoma" w:eastAsia="Times New Roman" w:hAnsi="Tahoma" w:cs="Tahoma"/>
          <w:kern w:val="28"/>
          <w:sz w:val="20"/>
          <w:szCs w:val="20"/>
          <w:lang w:eastAsia="fr-FR"/>
        </w:rPr>
        <w:t>6</w:t>
      </w:r>
      <w:r w:rsidR="00660BC4">
        <w:rPr>
          <w:rFonts w:ascii="Tahoma" w:eastAsia="Times New Roman" w:hAnsi="Tahoma" w:cs="Tahoma"/>
          <w:kern w:val="28"/>
          <w:sz w:val="20"/>
          <w:szCs w:val="20"/>
          <w:lang w:eastAsia="fr-FR"/>
        </w:rPr>
        <w:t>0</w:t>
      </w:r>
      <w:r w:rsidR="000B3014">
        <w:rPr>
          <w:rFonts w:ascii="Tahoma" w:eastAsia="Times New Roman" w:hAnsi="Tahoma" w:cs="Tahoma"/>
          <w:kern w:val="28"/>
          <w:sz w:val="20"/>
          <w:szCs w:val="20"/>
          <w:lang w:eastAsia="fr-FR"/>
        </w:rPr>
        <w:t xml:space="preserve"> €</w:t>
      </w:r>
      <w:r>
        <w:rPr>
          <w:rFonts w:ascii="Tahoma" w:eastAsia="Times New Roman" w:hAnsi="Tahoma" w:cs="Tahoma"/>
          <w:kern w:val="28"/>
          <w:sz w:val="20"/>
          <w:szCs w:val="20"/>
          <w:lang w:eastAsia="fr-FR"/>
        </w:rPr>
        <w:t>HT</w:t>
      </w:r>
    </w:p>
    <w:p w14:paraId="78893ECB" w14:textId="4DC45E33" w:rsidR="00753C8D" w:rsidRPr="002134DC" w:rsidRDefault="00753C8D" w:rsidP="00753C8D">
      <w:pPr>
        <w:pStyle w:val="Paragraphedeliste"/>
        <w:numPr>
          <w:ilvl w:val="0"/>
          <w:numId w:val="48"/>
        </w:numPr>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 xml:space="preserve">Le passage en LED de l’éclairage public pour </w:t>
      </w:r>
      <w:r>
        <w:rPr>
          <w:rFonts w:ascii="Tahoma" w:eastAsia="Times New Roman" w:hAnsi="Tahoma" w:cs="Tahoma"/>
          <w:b/>
          <w:bCs/>
          <w:kern w:val="28"/>
          <w:sz w:val="20"/>
          <w:szCs w:val="20"/>
          <w:lang w:eastAsia="fr-FR"/>
        </w:rPr>
        <w:t>80% - DETR 2023</w:t>
      </w:r>
      <w:r>
        <w:rPr>
          <w:rFonts w:ascii="Tahoma" w:eastAsia="Times New Roman" w:hAnsi="Tahoma" w:cs="Tahoma"/>
          <w:kern w:val="28"/>
          <w:sz w:val="20"/>
          <w:szCs w:val="20"/>
          <w:lang w:eastAsia="fr-FR"/>
        </w:rPr>
        <w:t xml:space="preserve"> des </w:t>
      </w:r>
      <w:r w:rsidRPr="00CC73F7">
        <w:rPr>
          <w:rFonts w:ascii="Tahoma" w:eastAsia="Times New Roman" w:hAnsi="Tahoma" w:cs="Tahoma"/>
          <w:kern w:val="28"/>
          <w:sz w:val="20"/>
          <w:szCs w:val="20"/>
          <w:lang w:eastAsia="fr-FR"/>
        </w:rPr>
        <w:t>travaux</w:t>
      </w:r>
      <w:r w:rsidR="00CC73F7" w:rsidRPr="00CC73F7">
        <w:rPr>
          <w:rFonts w:ascii="Tahoma" w:eastAsia="Times New Roman" w:hAnsi="Tahoma" w:cs="Tahoma"/>
          <w:kern w:val="28"/>
          <w:sz w:val="20"/>
          <w:szCs w:val="20"/>
          <w:lang w:eastAsia="fr-FR"/>
        </w:rPr>
        <w:t xml:space="preserve"> 96 740.00</w:t>
      </w:r>
      <w:r w:rsidRPr="00CC73F7">
        <w:rPr>
          <w:rFonts w:ascii="Tahoma" w:eastAsia="Times New Roman" w:hAnsi="Tahoma" w:cs="Tahoma"/>
          <w:kern w:val="28"/>
          <w:sz w:val="20"/>
          <w:szCs w:val="20"/>
          <w:lang w:eastAsia="fr-FR"/>
        </w:rPr>
        <w:t xml:space="preserve"> </w:t>
      </w:r>
      <w:r w:rsidR="00CC73F7" w:rsidRPr="00CC73F7">
        <w:rPr>
          <w:rFonts w:ascii="Tahoma" w:eastAsia="Times New Roman" w:hAnsi="Tahoma" w:cs="Tahoma"/>
          <w:kern w:val="28"/>
          <w:sz w:val="20"/>
          <w:szCs w:val="20"/>
          <w:lang w:eastAsia="fr-FR"/>
        </w:rPr>
        <w:t>€</w:t>
      </w:r>
      <w:r w:rsidRPr="00CC73F7">
        <w:rPr>
          <w:rFonts w:ascii="Tahoma" w:eastAsia="Times New Roman" w:hAnsi="Tahoma" w:cs="Tahoma"/>
          <w:kern w:val="28"/>
          <w:sz w:val="20"/>
          <w:szCs w:val="20"/>
          <w:lang w:eastAsia="fr-FR"/>
        </w:rPr>
        <w:t>HT</w:t>
      </w:r>
    </w:p>
    <w:bookmarkEnd w:id="11"/>
    <w:p w14:paraId="7EF518BA" w14:textId="77777777" w:rsidR="004D7411" w:rsidRPr="004D7411" w:rsidRDefault="004D7411" w:rsidP="004D7411">
      <w:pPr>
        <w:ind w:right="51"/>
        <w:jc w:val="both"/>
        <w:rPr>
          <w:rFonts w:ascii="Tahoma" w:hAnsi="Tahoma" w:cs="Tahoma"/>
          <w:b/>
          <w:u w:val="single"/>
        </w:rPr>
      </w:pPr>
    </w:p>
    <w:p w14:paraId="50C915F2" w14:textId="7F91336E" w:rsidR="001835B6" w:rsidRDefault="00753C8D" w:rsidP="00753C8D">
      <w:pPr>
        <w:pStyle w:val="Paragraphedeliste"/>
        <w:numPr>
          <w:ilvl w:val="0"/>
          <w:numId w:val="30"/>
        </w:numPr>
        <w:ind w:right="51"/>
        <w:jc w:val="both"/>
        <w:rPr>
          <w:rFonts w:ascii="Tahoma" w:hAnsi="Tahoma" w:cs="Tahoma"/>
          <w:b/>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1</w:t>
      </w:r>
      <w:r w:rsidR="00443C94">
        <w:rPr>
          <w:rFonts w:ascii="Tahoma" w:hAnsi="Tahoma" w:cs="Tahoma"/>
          <w:b/>
          <w:u w:val="single"/>
        </w:rPr>
        <w:t>1</w:t>
      </w:r>
      <w:r w:rsidRPr="00715CFC">
        <w:rPr>
          <w:rFonts w:ascii="Tahoma" w:hAnsi="Tahoma" w:cs="Tahoma"/>
          <w:b/>
          <w:u w:val="single"/>
        </w:rPr>
        <w:t xml:space="preserve"> </w:t>
      </w:r>
      <w:bookmarkStart w:id="12" w:name="_Hlk129861272"/>
      <w:r w:rsidRPr="00753C8D">
        <w:rPr>
          <w:rFonts w:ascii="Tahoma" w:hAnsi="Tahoma" w:cs="Tahoma"/>
          <w:b/>
          <w:u w:val="single"/>
        </w:rPr>
        <w:t>Subventions</w:t>
      </w:r>
      <w:r>
        <w:rPr>
          <w:rFonts w:ascii="Tahoma" w:hAnsi="Tahoma" w:cs="Tahoma"/>
          <w:b/>
          <w:u w:val="single"/>
        </w:rPr>
        <w:t xml:space="preserve"> restauration de l’orgue</w:t>
      </w:r>
      <w:bookmarkEnd w:id="12"/>
    </w:p>
    <w:p w14:paraId="73F82696" w14:textId="7FF579F3" w:rsidR="00753C8D" w:rsidRDefault="00753C8D" w:rsidP="00753C8D">
      <w:pPr>
        <w:rPr>
          <w:rFonts w:ascii="Tahoma" w:hAnsi="Tahoma" w:cs="Tahoma"/>
        </w:rPr>
      </w:pPr>
      <w:bookmarkStart w:id="13" w:name="_Hlk129861306"/>
      <w:r w:rsidRPr="00BC7F46">
        <w:rPr>
          <w:rFonts w:ascii="Tahoma" w:hAnsi="Tahoma" w:cs="Tahoma"/>
        </w:rPr>
        <w:t>Le Maire informe le conseil municipal</w:t>
      </w:r>
      <w:r>
        <w:rPr>
          <w:rFonts w:ascii="Tahoma" w:hAnsi="Tahoma" w:cs="Tahoma"/>
        </w:rPr>
        <w:t xml:space="preserve"> que suite au dépôt du dossier préalable à l’organisation d’une collecte de dons à destination des particuliers et entreprises par la Fondation du Patrimoine pour la restauration de l’Orgue de l’église Saint Ouen et Saint Barthélémy et la sonorisation</w:t>
      </w:r>
      <w:r w:rsidR="002A7F89">
        <w:rPr>
          <w:rFonts w:ascii="Tahoma" w:hAnsi="Tahoma" w:cs="Tahoma"/>
        </w:rPr>
        <w:t>,</w:t>
      </w:r>
      <w:r>
        <w:rPr>
          <w:rFonts w:ascii="Tahoma" w:hAnsi="Tahoma" w:cs="Tahoma"/>
        </w:rPr>
        <w:t xml:space="preserve"> une délibération est nécessaire.</w:t>
      </w:r>
    </w:p>
    <w:p w14:paraId="11ED49BF" w14:textId="77777777" w:rsidR="00753C8D" w:rsidRDefault="00753C8D" w:rsidP="00753C8D">
      <w:pPr>
        <w:rPr>
          <w:rFonts w:ascii="Tahoma" w:hAnsi="Tahoma" w:cs="Tahoma"/>
        </w:rPr>
      </w:pPr>
    </w:p>
    <w:p w14:paraId="5732E499" w14:textId="4B78F166" w:rsidR="00753C8D" w:rsidRPr="0060620D" w:rsidRDefault="00753C8D" w:rsidP="00753C8D">
      <w:pPr>
        <w:rPr>
          <w:rFonts w:ascii="Tahoma" w:hAnsi="Tahoma" w:cs="Tahoma"/>
        </w:rPr>
      </w:pPr>
      <w:r w:rsidRPr="0060620D">
        <w:rPr>
          <w:rFonts w:ascii="Tahoma" w:hAnsi="Tahoma" w:cs="Tahoma"/>
        </w:rPr>
        <w:t xml:space="preserve">Le Conseil Municipal, après en avoir </w:t>
      </w:r>
      <w:r w:rsidRPr="00753C8D">
        <w:rPr>
          <w:rFonts w:ascii="Tahoma" w:hAnsi="Tahoma" w:cs="Tahoma"/>
        </w:rPr>
        <w:t xml:space="preserve">délibéré </w:t>
      </w:r>
      <w:r w:rsidRPr="00753C8D">
        <w:rPr>
          <w:rFonts w:ascii="Tahoma" w:hAnsi="Tahoma" w:cs="Tahoma"/>
          <w:b/>
        </w:rPr>
        <w:t>autorise</w:t>
      </w:r>
      <w:r>
        <w:rPr>
          <w:rFonts w:ascii="Tahoma" w:hAnsi="Tahoma" w:cs="Tahoma"/>
          <w:b/>
        </w:rPr>
        <w:t xml:space="preserve"> </w:t>
      </w:r>
      <w:r>
        <w:rPr>
          <w:rFonts w:ascii="Tahoma" w:hAnsi="Tahoma" w:cs="Tahoma"/>
          <w:bCs/>
        </w:rPr>
        <w:t xml:space="preserve">à l’unanimité </w:t>
      </w:r>
      <w:r w:rsidRPr="0060620D">
        <w:rPr>
          <w:rFonts w:ascii="Tahoma" w:hAnsi="Tahoma" w:cs="Tahoma"/>
        </w:rPr>
        <w:t>:</w:t>
      </w:r>
    </w:p>
    <w:p w14:paraId="5678B4F8" w14:textId="77777777" w:rsidR="00753C8D" w:rsidRPr="00915954" w:rsidRDefault="00753C8D" w:rsidP="00753C8D">
      <w:pPr>
        <w:pStyle w:val="Paragraphedeliste"/>
        <w:numPr>
          <w:ilvl w:val="0"/>
          <w:numId w:val="48"/>
        </w:numPr>
        <w:rPr>
          <w:rFonts w:ascii="Tahoma" w:hAnsi="Tahoma" w:cs="Tahoma"/>
          <w:b/>
          <w:bCs/>
          <w:u w:val="single"/>
        </w:rPr>
      </w:pPr>
      <w:r w:rsidRPr="00915954">
        <w:rPr>
          <w:rFonts w:ascii="Tahoma" w:eastAsia="Times New Roman" w:hAnsi="Tahoma" w:cs="Tahoma"/>
          <w:kern w:val="28"/>
          <w:sz w:val="20"/>
          <w:szCs w:val="20"/>
          <w:lang w:eastAsia="fr-FR"/>
        </w:rPr>
        <w:lastRenderedPageBreak/>
        <w:t xml:space="preserve">M. le Maire à </w:t>
      </w:r>
      <w:r>
        <w:rPr>
          <w:rFonts w:ascii="Tahoma" w:eastAsia="Times New Roman" w:hAnsi="Tahoma" w:cs="Tahoma"/>
          <w:kern w:val="28"/>
          <w:sz w:val="20"/>
          <w:szCs w:val="20"/>
          <w:lang w:eastAsia="fr-FR"/>
        </w:rPr>
        <w:t>lancer une collecte de dons en faveur des travaux de restauration de l’orgue via la Fondation du Patrimoine</w:t>
      </w:r>
    </w:p>
    <w:p w14:paraId="6FC383CE" w14:textId="77777777" w:rsidR="00753C8D" w:rsidRPr="00915954" w:rsidRDefault="00753C8D" w:rsidP="00753C8D">
      <w:pPr>
        <w:pStyle w:val="Paragraphedeliste"/>
        <w:numPr>
          <w:ilvl w:val="0"/>
          <w:numId w:val="48"/>
        </w:numPr>
        <w:rPr>
          <w:rFonts w:ascii="Tahoma" w:hAnsi="Tahoma" w:cs="Tahoma"/>
          <w:b/>
          <w:bCs/>
          <w:u w:val="single"/>
        </w:rPr>
      </w:pPr>
      <w:r>
        <w:rPr>
          <w:rFonts w:ascii="Tahoma" w:eastAsia="Times New Roman" w:hAnsi="Tahoma" w:cs="Tahoma"/>
          <w:kern w:val="28"/>
          <w:sz w:val="20"/>
          <w:szCs w:val="20"/>
          <w:lang w:eastAsia="fr-FR"/>
        </w:rPr>
        <w:t>M. le Maire à déposer une demande de subvention auprès du Conseil Départemental au titre de la préservation du patrimoine rural,</w:t>
      </w:r>
    </w:p>
    <w:p w14:paraId="3AA45D63" w14:textId="77777777" w:rsidR="00753C8D" w:rsidRPr="00915954" w:rsidRDefault="00753C8D" w:rsidP="00753C8D">
      <w:pPr>
        <w:pStyle w:val="Paragraphedeliste"/>
        <w:numPr>
          <w:ilvl w:val="0"/>
          <w:numId w:val="48"/>
        </w:numPr>
        <w:rPr>
          <w:rFonts w:ascii="Tahoma" w:hAnsi="Tahoma" w:cs="Tahoma"/>
          <w:b/>
          <w:bCs/>
          <w:u w:val="single"/>
        </w:rPr>
      </w:pPr>
      <w:r>
        <w:rPr>
          <w:rFonts w:ascii="Tahoma" w:eastAsia="Times New Roman" w:hAnsi="Tahoma" w:cs="Tahoma"/>
          <w:kern w:val="28"/>
          <w:sz w:val="20"/>
          <w:szCs w:val="20"/>
          <w:lang w:eastAsia="fr-FR"/>
        </w:rPr>
        <w:t>M. le Maire à signer l’ensemble des documents s’y rapportant,</w:t>
      </w:r>
    </w:p>
    <w:bookmarkEnd w:id="13"/>
    <w:p w14:paraId="514BC264" w14:textId="1D3C40B3" w:rsidR="00753C8D" w:rsidRDefault="00753C8D" w:rsidP="00753C8D">
      <w:pPr>
        <w:ind w:right="51"/>
        <w:jc w:val="both"/>
        <w:rPr>
          <w:rFonts w:ascii="Tahoma" w:eastAsiaTheme="minorHAnsi" w:hAnsi="Tahoma" w:cs="Tahoma"/>
          <w:b/>
          <w:u w:val="single"/>
        </w:rPr>
      </w:pPr>
    </w:p>
    <w:p w14:paraId="2B8AD33E" w14:textId="756D9FA9" w:rsidR="00753C8D" w:rsidRDefault="00D01F10" w:rsidP="00D01F10">
      <w:pPr>
        <w:pStyle w:val="Paragraphedeliste"/>
        <w:numPr>
          <w:ilvl w:val="0"/>
          <w:numId w:val="30"/>
        </w:numPr>
        <w:ind w:right="51"/>
        <w:jc w:val="both"/>
        <w:rPr>
          <w:rFonts w:ascii="Tahoma" w:hAnsi="Tahoma" w:cs="Tahoma"/>
          <w:b/>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1</w:t>
      </w:r>
      <w:r w:rsidR="00443C94">
        <w:rPr>
          <w:rFonts w:ascii="Tahoma" w:hAnsi="Tahoma" w:cs="Tahoma"/>
          <w:b/>
          <w:u w:val="single"/>
        </w:rPr>
        <w:t>2</w:t>
      </w:r>
      <w:r>
        <w:rPr>
          <w:rFonts w:ascii="Tahoma" w:hAnsi="Tahoma" w:cs="Tahoma"/>
          <w:b/>
          <w:u w:val="single"/>
        </w:rPr>
        <w:t xml:space="preserve"> </w:t>
      </w:r>
      <w:bookmarkStart w:id="14" w:name="_Hlk129861355"/>
      <w:r>
        <w:rPr>
          <w:rFonts w:ascii="Tahoma" w:hAnsi="Tahoma" w:cs="Tahoma"/>
          <w:b/>
          <w:u w:val="single"/>
        </w:rPr>
        <w:t>Lot 3 Quartier Le Clos</w:t>
      </w:r>
      <w:bookmarkEnd w:id="14"/>
    </w:p>
    <w:p w14:paraId="60594B0B" w14:textId="07546B06" w:rsidR="00D01F10" w:rsidRDefault="00D01F10" w:rsidP="00D01F10">
      <w:pPr>
        <w:ind w:right="51"/>
        <w:jc w:val="both"/>
        <w:rPr>
          <w:rFonts w:ascii="Tahoma" w:hAnsi="Tahoma" w:cs="Tahoma"/>
        </w:rPr>
      </w:pPr>
      <w:bookmarkStart w:id="15" w:name="_Hlk129861383"/>
      <w:r w:rsidRPr="00CB2A28">
        <w:rPr>
          <w:rFonts w:ascii="Tahoma" w:hAnsi="Tahoma" w:cs="Tahoma"/>
        </w:rPr>
        <w:t>Le Maire informe le conseil municipal</w:t>
      </w:r>
      <w:r>
        <w:rPr>
          <w:rFonts w:ascii="Tahoma" w:hAnsi="Tahoma" w:cs="Tahoma"/>
        </w:rPr>
        <w:t xml:space="preserve"> de 2 propositions d’achat écrite</w:t>
      </w:r>
      <w:r w:rsidR="002A7F89">
        <w:rPr>
          <w:rFonts w:ascii="Tahoma" w:hAnsi="Tahoma" w:cs="Tahoma"/>
        </w:rPr>
        <w:t>s</w:t>
      </w:r>
      <w:r>
        <w:rPr>
          <w:rFonts w:ascii="Tahoma" w:hAnsi="Tahoma" w:cs="Tahoma"/>
        </w:rPr>
        <w:t xml:space="preserve"> pour le lot 3 :</w:t>
      </w:r>
    </w:p>
    <w:p w14:paraId="36A274DD" w14:textId="0174147E" w:rsidR="00D01F10" w:rsidRPr="002813B2" w:rsidRDefault="00D01F10" w:rsidP="002813B2">
      <w:pPr>
        <w:pStyle w:val="Paragraphedeliste"/>
        <w:numPr>
          <w:ilvl w:val="0"/>
          <w:numId w:val="48"/>
        </w:numPr>
        <w:ind w:right="51"/>
        <w:jc w:val="both"/>
        <w:rPr>
          <w:rFonts w:ascii="Tahoma" w:eastAsia="Times New Roman" w:hAnsi="Tahoma" w:cs="Tahoma"/>
          <w:kern w:val="28"/>
          <w:sz w:val="20"/>
          <w:szCs w:val="20"/>
          <w:lang w:eastAsia="fr-FR"/>
        </w:rPr>
      </w:pPr>
      <w:r w:rsidRPr="002813B2">
        <w:rPr>
          <w:rFonts w:ascii="Tahoma" w:eastAsia="Times New Roman" w:hAnsi="Tahoma" w:cs="Tahoma"/>
          <w:kern w:val="28"/>
          <w:sz w:val="20"/>
          <w:szCs w:val="20"/>
          <w:lang w:eastAsia="fr-FR"/>
        </w:rPr>
        <w:t>Une négociation à 45 000,00 €</w:t>
      </w:r>
      <w:r w:rsidR="00E16999" w:rsidRPr="002813B2">
        <w:rPr>
          <w:rFonts w:ascii="Tahoma" w:eastAsia="Times New Roman" w:hAnsi="Tahoma" w:cs="Tahoma"/>
          <w:kern w:val="28"/>
          <w:sz w:val="20"/>
          <w:szCs w:val="20"/>
          <w:lang w:eastAsia="fr-FR"/>
        </w:rPr>
        <w:t xml:space="preserve"> le 4 mars 2023</w:t>
      </w:r>
    </w:p>
    <w:p w14:paraId="65319C09" w14:textId="67EB6F01" w:rsidR="00D01F10" w:rsidRPr="002813B2" w:rsidRDefault="00D01F10" w:rsidP="002813B2">
      <w:pPr>
        <w:pStyle w:val="Paragraphedeliste"/>
        <w:numPr>
          <w:ilvl w:val="0"/>
          <w:numId w:val="48"/>
        </w:numPr>
        <w:ind w:right="51"/>
        <w:jc w:val="both"/>
        <w:rPr>
          <w:rFonts w:ascii="Tahoma" w:eastAsia="Times New Roman" w:hAnsi="Tahoma" w:cs="Tahoma"/>
          <w:kern w:val="28"/>
          <w:sz w:val="20"/>
          <w:szCs w:val="20"/>
          <w:lang w:eastAsia="fr-FR"/>
        </w:rPr>
      </w:pPr>
      <w:r w:rsidRPr="002813B2">
        <w:rPr>
          <w:rFonts w:ascii="Tahoma" w:eastAsia="Times New Roman" w:hAnsi="Tahoma" w:cs="Tahoma"/>
          <w:kern w:val="28"/>
          <w:sz w:val="20"/>
          <w:szCs w:val="20"/>
          <w:lang w:eastAsia="fr-FR"/>
        </w:rPr>
        <w:t>Une au prix à 48 375,00 €</w:t>
      </w:r>
      <w:r w:rsidR="00E16999" w:rsidRPr="002813B2">
        <w:rPr>
          <w:rFonts w:ascii="Tahoma" w:eastAsia="Times New Roman" w:hAnsi="Tahoma" w:cs="Tahoma"/>
          <w:kern w:val="28"/>
          <w:sz w:val="20"/>
          <w:szCs w:val="20"/>
          <w:lang w:eastAsia="fr-FR"/>
        </w:rPr>
        <w:t xml:space="preserve"> le 7 mars 2023</w:t>
      </w:r>
    </w:p>
    <w:p w14:paraId="076EE4CF" w14:textId="5AC89BB4" w:rsidR="00D01F10" w:rsidRPr="002813B2" w:rsidRDefault="00E16999" w:rsidP="00D01F10">
      <w:pPr>
        <w:ind w:right="51"/>
        <w:jc w:val="both"/>
        <w:rPr>
          <w:rFonts w:ascii="Tahoma" w:hAnsi="Tahoma" w:cs="Tahoma"/>
        </w:rPr>
      </w:pPr>
      <w:r w:rsidRPr="00C43BD6">
        <w:rPr>
          <w:rFonts w:ascii="Tahoma" w:hAnsi="Tahoma" w:cs="Tahoma"/>
        </w:rPr>
        <w:t xml:space="preserve">Après délibération, le conseil municipal </w:t>
      </w:r>
      <w:r>
        <w:rPr>
          <w:rFonts w:ascii="Tahoma" w:hAnsi="Tahoma" w:cs="Tahoma"/>
        </w:rPr>
        <w:t>a</w:t>
      </w:r>
      <w:r w:rsidRPr="002813B2">
        <w:rPr>
          <w:rFonts w:ascii="Tahoma" w:hAnsi="Tahoma" w:cs="Tahoma"/>
        </w:rPr>
        <w:t>utorise</w:t>
      </w:r>
      <w:r w:rsidRPr="00C43BD6">
        <w:rPr>
          <w:rFonts w:ascii="Tahoma" w:hAnsi="Tahoma" w:cs="Tahoma"/>
        </w:rPr>
        <w:t xml:space="preserve"> </w:t>
      </w:r>
      <w:r>
        <w:rPr>
          <w:rFonts w:ascii="Tahoma" w:hAnsi="Tahoma" w:cs="Tahoma"/>
        </w:rPr>
        <w:t>à l’unanimité la vente au prix suite à la proposition du 7 mars 2023</w:t>
      </w:r>
    </w:p>
    <w:bookmarkEnd w:id="15"/>
    <w:p w14:paraId="4A895A51" w14:textId="125AB87C" w:rsidR="00D01F10" w:rsidRDefault="00D01F10" w:rsidP="00D01F10">
      <w:pPr>
        <w:ind w:right="51"/>
        <w:jc w:val="both"/>
        <w:rPr>
          <w:rFonts w:ascii="Tahoma" w:eastAsiaTheme="minorHAnsi" w:hAnsi="Tahoma" w:cs="Tahoma"/>
          <w:b/>
          <w:u w:val="single"/>
        </w:rPr>
      </w:pPr>
    </w:p>
    <w:p w14:paraId="3D642578" w14:textId="26B00211" w:rsidR="00D01F10" w:rsidRDefault="00BB3E8F" w:rsidP="005C34C9">
      <w:pPr>
        <w:pStyle w:val="Paragraphedeliste"/>
        <w:numPr>
          <w:ilvl w:val="0"/>
          <w:numId w:val="30"/>
        </w:numPr>
        <w:ind w:right="51"/>
        <w:jc w:val="both"/>
        <w:rPr>
          <w:rFonts w:ascii="Tahoma" w:hAnsi="Tahoma" w:cs="Tahoma"/>
          <w:b/>
          <w:u w:val="single"/>
        </w:rPr>
      </w:pPr>
      <w:r w:rsidRPr="00BB3E8F">
        <w:rPr>
          <w:rFonts w:ascii="Tahoma" w:hAnsi="Tahoma" w:cs="Tahoma"/>
          <w:b/>
          <w:u w:val="single"/>
        </w:rPr>
        <w:t>Délibération N° DEL-23-01</w:t>
      </w:r>
      <w:r w:rsidR="00443C94">
        <w:rPr>
          <w:rFonts w:ascii="Tahoma" w:hAnsi="Tahoma" w:cs="Tahoma"/>
          <w:b/>
          <w:u w:val="single"/>
        </w:rPr>
        <w:t>3</w:t>
      </w:r>
      <w:r w:rsidRPr="00BB3E8F">
        <w:rPr>
          <w:rFonts w:ascii="Tahoma" w:hAnsi="Tahoma" w:cs="Tahoma"/>
          <w:b/>
          <w:u w:val="single"/>
        </w:rPr>
        <w:t xml:space="preserve"> </w:t>
      </w:r>
      <w:bookmarkStart w:id="16" w:name="_Hlk129861416"/>
      <w:r>
        <w:rPr>
          <w:rFonts w:ascii="Tahoma" w:hAnsi="Tahoma" w:cs="Tahoma"/>
          <w:b/>
          <w:u w:val="single"/>
        </w:rPr>
        <w:t>Echange</w:t>
      </w:r>
      <w:r w:rsidR="002813B2">
        <w:rPr>
          <w:rFonts w:ascii="Tahoma" w:hAnsi="Tahoma" w:cs="Tahoma"/>
          <w:b/>
          <w:u w:val="single"/>
        </w:rPr>
        <w:t xml:space="preserve"> de</w:t>
      </w:r>
      <w:r>
        <w:rPr>
          <w:rFonts w:ascii="Tahoma" w:hAnsi="Tahoma" w:cs="Tahoma"/>
          <w:b/>
          <w:u w:val="single"/>
        </w:rPr>
        <w:t xml:space="preserve"> terrain avec </w:t>
      </w:r>
      <w:proofErr w:type="spellStart"/>
      <w:r>
        <w:rPr>
          <w:rFonts w:ascii="Tahoma" w:hAnsi="Tahoma" w:cs="Tahoma"/>
          <w:b/>
          <w:u w:val="single"/>
        </w:rPr>
        <w:t>Agrimontbigaz</w:t>
      </w:r>
      <w:bookmarkEnd w:id="16"/>
      <w:proofErr w:type="spellEnd"/>
    </w:p>
    <w:p w14:paraId="39F194AE" w14:textId="77777777" w:rsidR="002813B2" w:rsidRPr="002813B2" w:rsidRDefault="002813B2" w:rsidP="002813B2">
      <w:pPr>
        <w:pStyle w:val="Paragraphedeliste"/>
        <w:ind w:right="51"/>
        <w:jc w:val="both"/>
        <w:rPr>
          <w:rFonts w:ascii="Tahoma" w:hAnsi="Tahoma" w:cs="Tahoma"/>
          <w:b/>
          <w:sz w:val="12"/>
          <w:szCs w:val="12"/>
          <w:u w:val="single"/>
        </w:rPr>
      </w:pPr>
    </w:p>
    <w:p w14:paraId="66044177" w14:textId="78E86935" w:rsidR="00E156F7" w:rsidRPr="002813B2" w:rsidRDefault="002E2D73" w:rsidP="002813B2">
      <w:pPr>
        <w:pStyle w:val="Paragraphedeliste"/>
        <w:numPr>
          <w:ilvl w:val="0"/>
          <w:numId w:val="48"/>
        </w:numPr>
        <w:ind w:left="0" w:right="51" w:firstLine="360"/>
        <w:jc w:val="both"/>
        <w:rPr>
          <w:rFonts w:ascii="Tahoma" w:eastAsia="Times New Roman" w:hAnsi="Tahoma" w:cs="Tahoma"/>
          <w:kern w:val="28"/>
          <w:sz w:val="20"/>
          <w:szCs w:val="20"/>
          <w:lang w:eastAsia="fr-FR"/>
        </w:rPr>
      </w:pPr>
      <w:bookmarkStart w:id="17" w:name="_Hlk129861441"/>
      <w:bookmarkStart w:id="18" w:name="_Hlk129861511"/>
      <w:r w:rsidRPr="002813B2">
        <w:rPr>
          <w:rFonts w:ascii="Tahoma" w:eastAsia="Times New Roman" w:hAnsi="Tahoma" w:cs="Tahoma"/>
          <w:kern w:val="28"/>
          <w:sz w:val="20"/>
          <w:szCs w:val="20"/>
          <w:lang w:eastAsia="fr-FR"/>
        </w:rPr>
        <w:t>Suite à la délibération 22-022 du 5 mai 20222, autorisant la vente à l’euro symbolique d’un terrain de 400m² environ pour la création d’un second accès aux installations de méthanisation suite à la convention de réfection de la voirie du Voisinet</w:t>
      </w:r>
    </w:p>
    <w:p w14:paraId="07190467" w14:textId="5BB4E67B" w:rsidR="00751FCC" w:rsidRPr="002813B2" w:rsidRDefault="00751FCC" w:rsidP="002813B2">
      <w:pPr>
        <w:pStyle w:val="Paragraphedeliste"/>
        <w:numPr>
          <w:ilvl w:val="0"/>
          <w:numId w:val="48"/>
        </w:numPr>
        <w:ind w:left="0" w:right="51" w:firstLine="360"/>
        <w:jc w:val="both"/>
        <w:rPr>
          <w:rFonts w:ascii="Tahoma" w:eastAsia="Times New Roman" w:hAnsi="Tahoma" w:cs="Tahoma"/>
          <w:kern w:val="28"/>
          <w:sz w:val="20"/>
          <w:szCs w:val="20"/>
          <w:lang w:eastAsia="fr-FR"/>
        </w:rPr>
      </w:pPr>
      <w:r w:rsidRPr="002813B2">
        <w:rPr>
          <w:rFonts w:ascii="Tahoma" w:eastAsia="Times New Roman" w:hAnsi="Tahoma" w:cs="Tahoma"/>
          <w:kern w:val="28"/>
          <w:sz w:val="20"/>
          <w:szCs w:val="20"/>
          <w:lang w:eastAsia="fr-FR"/>
        </w:rPr>
        <w:t>Suite à la nécessit</w:t>
      </w:r>
      <w:r w:rsidR="002A7F89">
        <w:rPr>
          <w:rFonts w:ascii="Tahoma" w:eastAsia="Times New Roman" w:hAnsi="Tahoma" w:cs="Tahoma"/>
          <w:kern w:val="28"/>
          <w:sz w:val="20"/>
          <w:szCs w:val="20"/>
          <w:lang w:eastAsia="fr-FR"/>
        </w:rPr>
        <w:t>é</w:t>
      </w:r>
      <w:r w:rsidRPr="002813B2">
        <w:rPr>
          <w:rFonts w:ascii="Tahoma" w:eastAsia="Times New Roman" w:hAnsi="Tahoma" w:cs="Tahoma"/>
          <w:kern w:val="28"/>
          <w:sz w:val="20"/>
          <w:szCs w:val="20"/>
          <w:lang w:eastAsia="fr-FR"/>
        </w:rPr>
        <w:t xml:space="preserve"> de réaliser une plateforme de retournement </w:t>
      </w:r>
      <w:r w:rsidR="00CC11D8" w:rsidRPr="002813B2">
        <w:rPr>
          <w:rFonts w:ascii="Tahoma" w:eastAsia="Times New Roman" w:hAnsi="Tahoma" w:cs="Tahoma"/>
          <w:kern w:val="28"/>
          <w:sz w:val="20"/>
          <w:szCs w:val="20"/>
          <w:lang w:eastAsia="fr-FR"/>
        </w:rPr>
        <w:t xml:space="preserve">en raison de l’installation d’un portique au niveau du pont du Voisinet sur le terrain de </w:t>
      </w:r>
      <w:proofErr w:type="spellStart"/>
      <w:r w:rsidR="002813B2">
        <w:rPr>
          <w:rFonts w:ascii="Tahoma" w:eastAsia="Times New Roman" w:hAnsi="Tahoma" w:cs="Tahoma"/>
          <w:kern w:val="28"/>
          <w:sz w:val="20"/>
          <w:szCs w:val="20"/>
          <w:lang w:eastAsia="fr-FR"/>
        </w:rPr>
        <w:t>Agrim</w:t>
      </w:r>
      <w:r w:rsidR="00CC11D8" w:rsidRPr="002813B2">
        <w:rPr>
          <w:rFonts w:ascii="Tahoma" w:eastAsia="Times New Roman" w:hAnsi="Tahoma" w:cs="Tahoma"/>
          <w:kern w:val="28"/>
          <w:sz w:val="20"/>
          <w:szCs w:val="20"/>
          <w:lang w:eastAsia="fr-FR"/>
        </w:rPr>
        <w:t>ontbigaz</w:t>
      </w:r>
      <w:proofErr w:type="spellEnd"/>
    </w:p>
    <w:p w14:paraId="011E04F8" w14:textId="77B1407C" w:rsidR="00CC11D8" w:rsidRDefault="00CC11D8" w:rsidP="00CC11D8">
      <w:pPr>
        <w:pStyle w:val="Paragraphedeliste"/>
        <w:ind w:left="360" w:right="51"/>
        <w:jc w:val="both"/>
        <w:rPr>
          <w:rFonts w:ascii="Tahoma" w:eastAsia="Times New Roman" w:hAnsi="Tahoma" w:cs="Tahoma"/>
          <w:color w:val="000000"/>
          <w:kern w:val="28"/>
          <w:sz w:val="20"/>
          <w:szCs w:val="20"/>
          <w:lang w:eastAsia="fr-FR"/>
          <w14:ligatures w14:val="standard"/>
          <w14:cntxtAlts/>
        </w:rPr>
      </w:pPr>
    </w:p>
    <w:p w14:paraId="6603BD32" w14:textId="1A2F8157" w:rsidR="00CC11D8" w:rsidRDefault="00CC11D8" w:rsidP="00B66661">
      <w:pPr>
        <w:pStyle w:val="Paragraphedeliste"/>
        <w:ind w:left="0" w:right="51" w:firstLine="360"/>
        <w:jc w:val="both"/>
        <w:rPr>
          <w:rFonts w:ascii="Tahoma" w:eastAsia="Times New Roman" w:hAnsi="Tahoma" w:cs="Tahoma"/>
          <w:color w:val="000000"/>
          <w:kern w:val="28"/>
          <w:sz w:val="20"/>
          <w:szCs w:val="20"/>
          <w:lang w:eastAsia="fr-FR"/>
          <w14:ligatures w14:val="standard"/>
          <w14:cntxtAlts/>
        </w:rPr>
      </w:pPr>
      <w:r w:rsidRPr="00CC11D8">
        <w:rPr>
          <w:rFonts w:ascii="Tahoma" w:eastAsia="Times New Roman" w:hAnsi="Tahoma" w:cs="Tahoma"/>
          <w:color w:val="000000"/>
          <w:kern w:val="28"/>
          <w:sz w:val="20"/>
          <w:szCs w:val="20"/>
          <w:lang w:eastAsia="fr-FR"/>
          <w14:ligatures w14:val="standard"/>
          <w14:cntxtAlts/>
        </w:rPr>
        <w:t xml:space="preserve">Le Maire </w:t>
      </w:r>
      <w:r>
        <w:rPr>
          <w:rFonts w:ascii="Tahoma" w:eastAsia="Times New Roman" w:hAnsi="Tahoma" w:cs="Tahoma"/>
          <w:color w:val="000000"/>
          <w:kern w:val="28"/>
          <w:sz w:val="20"/>
          <w:szCs w:val="20"/>
          <w:lang w:eastAsia="fr-FR"/>
          <w14:ligatures w14:val="standard"/>
          <w14:cntxtAlts/>
        </w:rPr>
        <w:t>propose au conseil d’annuler la vente de la délibération 22-022 pour la remplacer par un échange de terrain</w:t>
      </w:r>
      <w:r w:rsidR="00B66661">
        <w:rPr>
          <w:rFonts w:ascii="Tahoma" w:eastAsia="Times New Roman" w:hAnsi="Tahoma" w:cs="Tahoma"/>
          <w:color w:val="000000"/>
          <w:kern w:val="28"/>
          <w:sz w:val="20"/>
          <w:szCs w:val="20"/>
          <w:lang w:eastAsia="fr-FR"/>
          <w14:ligatures w14:val="standard"/>
          <w14:cntxtAlts/>
        </w:rPr>
        <w:t xml:space="preserve"> et de proratiser les frais de bornages et de notaires en fonction de la surface acquise. En attendant la fin des travaux, la délimitation précise des terrains échangés et l’acte notarié</w:t>
      </w:r>
      <w:r w:rsidR="002813B2">
        <w:rPr>
          <w:rFonts w:ascii="Tahoma" w:eastAsia="Times New Roman" w:hAnsi="Tahoma" w:cs="Tahoma"/>
          <w:color w:val="000000"/>
          <w:kern w:val="28"/>
          <w:sz w:val="20"/>
          <w:szCs w:val="20"/>
          <w:lang w:eastAsia="fr-FR"/>
          <w14:ligatures w14:val="standard"/>
          <w14:cntxtAlts/>
        </w:rPr>
        <w:t xml:space="preserve">, une convention d’occupation précaire sera mise en place pour effectuer les travaux entre la Commune et </w:t>
      </w:r>
      <w:proofErr w:type="spellStart"/>
      <w:r w:rsidR="002813B2">
        <w:rPr>
          <w:rFonts w:ascii="Tahoma" w:eastAsia="Times New Roman" w:hAnsi="Tahoma" w:cs="Tahoma"/>
          <w:color w:val="000000"/>
          <w:kern w:val="28"/>
          <w:sz w:val="20"/>
          <w:szCs w:val="20"/>
          <w:lang w:eastAsia="fr-FR"/>
          <w14:ligatures w14:val="standard"/>
          <w14:cntxtAlts/>
        </w:rPr>
        <w:t>Agrimontbigaz</w:t>
      </w:r>
      <w:proofErr w:type="spellEnd"/>
      <w:r w:rsidR="002813B2">
        <w:rPr>
          <w:rFonts w:ascii="Tahoma" w:eastAsia="Times New Roman" w:hAnsi="Tahoma" w:cs="Tahoma"/>
          <w:color w:val="000000"/>
          <w:kern w:val="28"/>
          <w:sz w:val="20"/>
          <w:szCs w:val="20"/>
          <w:lang w:eastAsia="fr-FR"/>
          <w14:ligatures w14:val="standard"/>
          <w14:cntxtAlts/>
        </w:rPr>
        <w:t>.</w:t>
      </w:r>
    </w:p>
    <w:p w14:paraId="41764C17" w14:textId="7251DD54" w:rsidR="002813B2" w:rsidRDefault="002813B2" w:rsidP="00B66661">
      <w:pPr>
        <w:pStyle w:val="Paragraphedeliste"/>
        <w:ind w:left="0" w:right="51" w:firstLine="360"/>
        <w:jc w:val="both"/>
        <w:rPr>
          <w:rFonts w:ascii="Tahoma" w:eastAsia="Times New Roman" w:hAnsi="Tahoma" w:cs="Tahoma"/>
          <w:color w:val="000000"/>
          <w:kern w:val="28"/>
          <w:sz w:val="20"/>
          <w:szCs w:val="20"/>
          <w:lang w:eastAsia="fr-FR"/>
          <w14:ligatures w14:val="standard"/>
          <w14:cntxtAlts/>
        </w:rPr>
      </w:pPr>
    </w:p>
    <w:p w14:paraId="49A4E197" w14:textId="13CD1513" w:rsidR="002813B2" w:rsidRDefault="002813B2" w:rsidP="00B66661">
      <w:pPr>
        <w:pStyle w:val="Paragraphedeliste"/>
        <w:ind w:left="0" w:right="51" w:firstLine="360"/>
        <w:jc w:val="both"/>
        <w:rPr>
          <w:rFonts w:ascii="Tahoma" w:eastAsia="Times New Roman" w:hAnsi="Tahoma" w:cs="Tahoma"/>
          <w:color w:val="000000"/>
          <w:kern w:val="28"/>
          <w:sz w:val="20"/>
          <w:szCs w:val="20"/>
          <w:lang w:eastAsia="fr-FR"/>
          <w14:ligatures w14:val="standard"/>
          <w14:cntxtAlts/>
        </w:rPr>
      </w:pPr>
      <w:r w:rsidRPr="002813B2">
        <w:rPr>
          <w:rFonts w:ascii="Tahoma" w:eastAsia="Times New Roman" w:hAnsi="Tahoma" w:cs="Tahoma"/>
          <w:color w:val="000000"/>
          <w:kern w:val="28"/>
          <w:sz w:val="20"/>
          <w:szCs w:val="20"/>
          <w:lang w:eastAsia="fr-FR"/>
          <w14:ligatures w14:val="standard"/>
          <w14:cntxtAlts/>
        </w:rPr>
        <w:t>Après délibération, le conseil municipal autorise à l’unanimité</w:t>
      </w:r>
      <w:r>
        <w:rPr>
          <w:rFonts w:ascii="Tahoma" w:eastAsia="Times New Roman" w:hAnsi="Tahoma" w:cs="Tahoma"/>
          <w:color w:val="000000"/>
          <w:kern w:val="28"/>
          <w:sz w:val="20"/>
          <w:szCs w:val="20"/>
          <w:lang w:eastAsia="fr-FR"/>
          <w14:ligatures w14:val="standard"/>
          <w14:cntxtAlts/>
        </w:rPr>
        <w:t> :</w:t>
      </w:r>
    </w:p>
    <w:p w14:paraId="3DAE25E3" w14:textId="4D352967" w:rsidR="002813B2" w:rsidRPr="002813B2" w:rsidRDefault="002813B2" w:rsidP="002813B2">
      <w:pPr>
        <w:pStyle w:val="Paragraphedeliste"/>
        <w:numPr>
          <w:ilvl w:val="0"/>
          <w:numId w:val="48"/>
        </w:numPr>
        <w:ind w:right="51"/>
        <w:jc w:val="both"/>
        <w:rPr>
          <w:rFonts w:ascii="Tahoma" w:eastAsia="Times New Roman" w:hAnsi="Tahoma" w:cs="Tahoma"/>
          <w:kern w:val="28"/>
          <w:sz w:val="20"/>
          <w:szCs w:val="20"/>
          <w:lang w:eastAsia="fr-FR"/>
        </w:rPr>
      </w:pPr>
      <w:r w:rsidRPr="002813B2">
        <w:rPr>
          <w:rFonts w:ascii="Tahoma" w:eastAsia="Times New Roman" w:hAnsi="Tahoma" w:cs="Tahoma"/>
          <w:kern w:val="28"/>
          <w:sz w:val="20"/>
          <w:szCs w:val="20"/>
          <w:lang w:eastAsia="fr-FR"/>
        </w:rPr>
        <w:t>L’annulation de la délibération 22-022</w:t>
      </w:r>
    </w:p>
    <w:p w14:paraId="0B822831" w14:textId="3549BD3A" w:rsidR="002813B2" w:rsidRDefault="002813B2" w:rsidP="002813B2">
      <w:pPr>
        <w:pStyle w:val="Paragraphedeliste"/>
        <w:numPr>
          <w:ilvl w:val="0"/>
          <w:numId w:val="48"/>
        </w:numPr>
        <w:ind w:right="51"/>
        <w:jc w:val="both"/>
        <w:rPr>
          <w:rFonts w:ascii="Tahoma" w:eastAsia="Times New Roman" w:hAnsi="Tahoma" w:cs="Tahoma"/>
          <w:kern w:val="28"/>
          <w:sz w:val="20"/>
          <w:szCs w:val="20"/>
          <w:lang w:eastAsia="fr-FR"/>
        </w:rPr>
      </w:pPr>
      <w:r w:rsidRPr="002813B2">
        <w:rPr>
          <w:rFonts w:ascii="Tahoma" w:eastAsia="Times New Roman" w:hAnsi="Tahoma" w:cs="Tahoma"/>
          <w:kern w:val="28"/>
          <w:sz w:val="20"/>
          <w:szCs w:val="20"/>
          <w:lang w:eastAsia="fr-FR"/>
        </w:rPr>
        <w:t>La signature d’une convention d’occupation précaire pour la plateforme de retournement et le second accès aux installations de méthanisation</w:t>
      </w:r>
    </w:p>
    <w:p w14:paraId="68ED3050" w14:textId="15B240BD" w:rsidR="002813B2" w:rsidRPr="002813B2" w:rsidRDefault="002813B2" w:rsidP="002813B2">
      <w:pPr>
        <w:pStyle w:val="Paragraphedeliste"/>
        <w:numPr>
          <w:ilvl w:val="0"/>
          <w:numId w:val="48"/>
        </w:numPr>
        <w:ind w:right="51"/>
        <w:jc w:val="both"/>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La signature d’</w:t>
      </w:r>
      <w:r>
        <w:rPr>
          <w:rFonts w:ascii="Tahoma" w:eastAsia="Times New Roman" w:hAnsi="Tahoma" w:cs="Tahoma"/>
          <w:color w:val="000000"/>
          <w:kern w:val="28"/>
          <w:sz w:val="20"/>
          <w:szCs w:val="20"/>
          <w:lang w:eastAsia="fr-FR"/>
          <w14:ligatures w14:val="standard"/>
          <w14:cntxtAlts/>
        </w:rPr>
        <w:t>un échange de terrain et la proratisation des frais de bornages et de notaires en fonction de la surface acquise</w:t>
      </w:r>
    </w:p>
    <w:bookmarkEnd w:id="17"/>
    <w:p w14:paraId="68EE667B" w14:textId="77777777" w:rsidR="002813B2" w:rsidRPr="00CC11D8" w:rsidRDefault="002813B2" w:rsidP="00B66661">
      <w:pPr>
        <w:pStyle w:val="Paragraphedeliste"/>
        <w:ind w:left="0" w:right="51" w:firstLine="360"/>
        <w:jc w:val="both"/>
        <w:rPr>
          <w:rFonts w:ascii="Tahoma" w:eastAsia="Times New Roman" w:hAnsi="Tahoma" w:cs="Tahoma"/>
          <w:color w:val="000000"/>
          <w:kern w:val="28"/>
          <w:sz w:val="20"/>
          <w:szCs w:val="20"/>
          <w:lang w:eastAsia="fr-FR"/>
          <w14:ligatures w14:val="standard"/>
          <w14:cntxtAlts/>
        </w:rPr>
      </w:pPr>
    </w:p>
    <w:bookmarkEnd w:id="18"/>
    <w:p w14:paraId="06EB531C" w14:textId="137F62AF" w:rsidR="00EA42F0" w:rsidRPr="00B64B61" w:rsidRDefault="00EA42F0" w:rsidP="00EA42F0">
      <w:pPr>
        <w:pStyle w:val="Paragraphedeliste"/>
        <w:numPr>
          <w:ilvl w:val="0"/>
          <w:numId w:val="30"/>
        </w:numPr>
        <w:ind w:right="51"/>
        <w:jc w:val="both"/>
        <w:rPr>
          <w:rFonts w:ascii="Tahoma" w:hAnsi="Tahoma" w:cs="Tahoma"/>
          <w:b/>
          <w:u w:val="single"/>
        </w:rPr>
      </w:pPr>
      <w:r w:rsidRPr="00BB3E8F">
        <w:rPr>
          <w:rFonts w:ascii="Tahoma" w:hAnsi="Tahoma" w:cs="Tahoma"/>
          <w:b/>
          <w:u w:val="single"/>
        </w:rPr>
        <w:t>Délibération N° DEL-23-01</w:t>
      </w:r>
      <w:r w:rsidR="00443C94">
        <w:rPr>
          <w:rFonts w:ascii="Tahoma" w:hAnsi="Tahoma" w:cs="Tahoma"/>
          <w:b/>
          <w:u w:val="single"/>
        </w:rPr>
        <w:t>4</w:t>
      </w:r>
      <w:r>
        <w:rPr>
          <w:rFonts w:ascii="Tahoma" w:hAnsi="Tahoma" w:cs="Tahoma"/>
          <w:b/>
          <w:u w:val="single"/>
        </w:rPr>
        <w:t xml:space="preserve"> </w:t>
      </w:r>
      <w:bookmarkStart w:id="19" w:name="_Hlk129861552"/>
      <w:r>
        <w:rPr>
          <w:rFonts w:ascii="Tahoma" w:hAnsi="Tahoma" w:cs="Tahoma"/>
          <w:b/>
          <w:u w:val="single"/>
        </w:rPr>
        <w:t>Projet Grand Champ</w:t>
      </w:r>
      <w:r w:rsidR="00B64B61">
        <w:rPr>
          <w:rFonts w:ascii="Tahoma" w:hAnsi="Tahoma" w:cs="Tahoma"/>
          <w:b/>
          <w:u w:val="single"/>
        </w:rPr>
        <w:t xml:space="preserve">s </w:t>
      </w:r>
      <w:bookmarkEnd w:id="19"/>
    </w:p>
    <w:p w14:paraId="5D22CC4E" w14:textId="39CED59C" w:rsidR="00EA42F0" w:rsidRDefault="00B64B61" w:rsidP="00EA42F0">
      <w:pPr>
        <w:ind w:right="51"/>
        <w:jc w:val="both"/>
        <w:rPr>
          <w:rFonts w:ascii="Tahoma" w:hAnsi="Tahoma" w:cs="Tahoma"/>
        </w:rPr>
      </w:pPr>
      <w:bookmarkStart w:id="20" w:name="_Hlk129861578"/>
      <w:r>
        <w:rPr>
          <w:rFonts w:ascii="Tahoma" w:hAnsi="Tahoma" w:cs="Tahoma"/>
        </w:rPr>
        <w:t>Monsieur ALAIN présente la proposition d’aménagement Grand Champs suivante</w:t>
      </w:r>
    </w:p>
    <w:p w14:paraId="4EE59897" w14:textId="14EE3BFF" w:rsidR="00B64B61" w:rsidRDefault="00B64B61" w:rsidP="00EA42F0">
      <w:pPr>
        <w:ind w:right="51"/>
        <w:jc w:val="both"/>
        <w:rPr>
          <w:rFonts w:ascii="Tahoma" w:hAnsi="Tahoma" w:cs="Tahoma"/>
          <w:b/>
          <w:u w:val="single"/>
        </w:rPr>
      </w:pPr>
      <w:r>
        <w:rPr>
          <w:rFonts w:ascii="Tahoma" w:hAnsi="Tahoma" w:cs="Tahoma"/>
          <w:b/>
          <w:noProof/>
          <w:u w:val="single"/>
          <w14:ligatures w14:val="none"/>
          <w14:cntxtAlts w14:val="0"/>
        </w:rPr>
        <w:drawing>
          <wp:inline distT="0" distB="0" distL="0" distR="0" wp14:anchorId="12806541" wp14:editId="2F2EC0D9">
            <wp:extent cx="5133953" cy="3695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2">
                      <a:extLst>
                        <a:ext uri="{28A0092B-C50C-407E-A947-70E740481C1C}">
                          <a14:useLocalDpi xmlns:a14="http://schemas.microsoft.com/office/drawing/2010/main" val="0"/>
                        </a:ext>
                      </a:extLst>
                    </a:blip>
                    <a:stretch>
                      <a:fillRect/>
                    </a:stretch>
                  </pic:blipFill>
                  <pic:spPr>
                    <a:xfrm>
                      <a:off x="0" y="0"/>
                      <a:ext cx="5179967" cy="3728824"/>
                    </a:xfrm>
                    <a:prstGeom prst="rect">
                      <a:avLst/>
                    </a:prstGeom>
                  </pic:spPr>
                </pic:pic>
              </a:graphicData>
            </a:graphic>
          </wp:inline>
        </w:drawing>
      </w:r>
    </w:p>
    <w:p w14:paraId="414C30FA" w14:textId="77777777" w:rsidR="00B64B61" w:rsidRDefault="00B64B61" w:rsidP="00B64B61">
      <w:pPr>
        <w:pStyle w:val="Paragraphedeliste"/>
        <w:ind w:left="0" w:right="51" w:firstLine="360"/>
        <w:jc w:val="both"/>
        <w:rPr>
          <w:rFonts w:ascii="Tahoma" w:eastAsia="Times New Roman" w:hAnsi="Tahoma" w:cs="Tahoma"/>
          <w:color w:val="000000"/>
          <w:kern w:val="28"/>
          <w:sz w:val="20"/>
          <w:szCs w:val="20"/>
          <w:lang w:eastAsia="fr-FR"/>
          <w14:ligatures w14:val="standard"/>
          <w14:cntxtAlts/>
        </w:rPr>
      </w:pPr>
      <w:r w:rsidRPr="002813B2">
        <w:rPr>
          <w:rFonts w:ascii="Tahoma" w:eastAsia="Times New Roman" w:hAnsi="Tahoma" w:cs="Tahoma"/>
          <w:color w:val="000000"/>
          <w:kern w:val="28"/>
          <w:sz w:val="20"/>
          <w:szCs w:val="20"/>
          <w:lang w:eastAsia="fr-FR"/>
          <w14:ligatures w14:val="standard"/>
          <w14:cntxtAlts/>
        </w:rPr>
        <w:t>Après délibération, le conseil municipal autorise à l’unanimité</w:t>
      </w:r>
      <w:r>
        <w:rPr>
          <w:rFonts w:ascii="Tahoma" w:eastAsia="Times New Roman" w:hAnsi="Tahoma" w:cs="Tahoma"/>
          <w:color w:val="000000"/>
          <w:kern w:val="28"/>
          <w:sz w:val="20"/>
          <w:szCs w:val="20"/>
          <w:lang w:eastAsia="fr-FR"/>
          <w14:ligatures w14:val="standard"/>
          <w14:cntxtAlts/>
        </w:rPr>
        <w:t> :</w:t>
      </w:r>
    </w:p>
    <w:p w14:paraId="22FFB7F8" w14:textId="64C7C920" w:rsidR="00B64B61" w:rsidRPr="002813B2" w:rsidRDefault="00B64B61" w:rsidP="00B64B61">
      <w:pPr>
        <w:pStyle w:val="Paragraphedeliste"/>
        <w:numPr>
          <w:ilvl w:val="0"/>
          <w:numId w:val="48"/>
        </w:numPr>
        <w:ind w:right="51"/>
        <w:jc w:val="both"/>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D’engager les travaux selon le projet présenté</w:t>
      </w:r>
    </w:p>
    <w:p w14:paraId="47417411" w14:textId="3F043878" w:rsidR="00B64B61" w:rsidRDefault="00B64B61" w:rsidP="00B64B61">
      <w:pPr>
        <w:pStyle w:val="Paragraphedeliste"/>
        <w:numPr>
          <w:ilvl w:val="0"/>
          <w:numId w:val="48"/>
        </w:numPr>
        <w:ind w:right="51"/>
        <w:jc w:val="both"/>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L’inscription au Budget Supplémentaire 2023 d’une dépense estimée à 7 000,00 € TTC</w:t>
      </w:r>
    </w:p>
    <w:p w14:paraId="350E9B40" w14:textId="64D74EE5" w:rsidR="00B64B61" w:rsidRDefault="00B64B61" w:rsidP="00B64B61">
      <w:pPr>
        <w:pStyle w:val="Paragraphedeliste"/>
        <w:numPr>
          <w:ilvl w:val="0"/>
          <w:numId w:val="48"/>
        </w:numPr>
        <w:ind w:right="51"/>
        <w:jc w:val="both"/>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De demander une subvention fonds verts et une subvention au Département pour l’aménagement</w:t>
      </w:r>
    </w:p>
    <w:p w14:paraId="32FAA24D" w14:textId="346FCA69" w:rsidR="00B64B61" w:rsidRPr="002813B2" w:rsidRDefault="00B64B61" w:rsidP="00B64B61">
      <w:pPr>
        <w:pStyle w:val="Paragraphedeliste"/>
        <w:numPr>
          <w:ilvl w:val="0"/>
          <w:numId w:val="48"/>
        </w:numPr>
        <w:ind w:right="51"/>
        <w:jc w:val="both"/>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 xml:space="preserve">De proposer au chantier Argent de Poche </w:t>
      </w:r>
      <w:r w:rsidR="000C6C95">
        <w:rPr>
          <w:rFonts w:ascii="Tahoma" w:eastAsia="Times New Roman" w:hAnsi="Tahoma" w:cs="Tahoma"/>
          <w:kern w:val="28"/>
          <w:sz w:val="20"/>
          <w:szCs w:val="20"/>
          <w:lang w:eastAsia="fr-FR"/>
        </w:rPr>
        <w:t>la construction de bancs et tables</w:t>
      </w:r>
    </w:p>
    <w:bookmarkEnd w:id="20"/>
    <w:p w14:paraId="1EF460AA" w14:textId="202D2463" w:rsidR="00EA42F0" w:rsidRDefault="00EA42F0" w:rsidP="00EA42F0">
      <w:pPr>
        <w:ind w:right="51"/>
        <w:jc w:val="both"/>
        <w:rPr>
          <w:rFonts w:ascii="Tahoma" w:hAnsi="Tahoma" w:cs="Tahoma"/>
          <w:b/>
          <w:u w:val="single"/>
        </w:rPr>
      </w:pPr>
    </w:p>
    <w:p w14:paraId="7ED9C081" w14:textId="6723BB00" w:rsidR="00EA42F0" w:rsidRPr="000C6C95" w:rsidRDefault="000C6C95" w:rsidP="000C6C95">
      <w:pPr>
        <w:pStyle w:val="Paragraphedeliste"/>
        <w:numPr>
          <w:ilvl w:val="0"/>
          <w:numId w:val="30"/>
        </w:numPr>
        <w:ind w:right="51"/>
        <w:jc w:val="both"/>
        <w:rPr>
          <w:rFonts w:ascii="Tahoma" w:hAnsi="Tahoma" w:cs="Tahoma"/>
          <w:b/>
          <w:u w:val="single"/>
        </w:rPr>
      </w:pPr>
      <w:r w:rsidRPr="00BB3E8F">
        <w:rPr>
          <w:rFonts w:ascii="Tahoma" w:hAnsi="Tahoma" w:cs="Tahoma"/>
          <w:b/>
          <w:u w:val="single"/>
        </w:rPr>
        <w:t>Délibération N° DEL-23-01</w:t>
      </w:r>
      <w:r w:rsidR="00443C94">
        <w:rPr>
          <w:rFonts w:ascii="Tahoma" w:hAnsi="Tahoma" w:cs="Tahoma"/>
          <w:b/>
          <w:u w:val="single"/>
        </w:rPr>
        <w:t>5</w:t>
      </w:r>
      <w:r>
        <w:rPr>
          <w:rFonts w:ascii="Tahoma" w:hAnsi="Tahoma" w:cs="Tahoma"/>
          <w:b/>
          <w:u w:val="single"/>
        </w:rPr>
        <w:t xml:space="preserve"> </w:t>
      </w:r>
      <w:bookmarkStart w:id="21" w:name="_Hlk129861630"/>
      <w:r>
        <w:rPr>
          <w:rFonts w:ascii="Tahoma" w:hAnsi="Tahoma" w:cs="Tahoma"/>
          <w:b/>
          <w:u w:val="single"/>
        </w:rPr>
        <w:t>Projet Rue Albert Lucas</w:t>
      </w:r>
      <w:bookmarkEnd w:id="21"/>
    </w:p>
    <w:p w14:paraId="0F4A44D3" w14:textId="379C33DE" w:rsidR="00D83B65" w:rsidRDefault="00D83B65" w:rsidP="003001B0">
      <w:pPr>
        <w:ind w:right="51"/>
        <w:jc w:val="both"/>
        <w:rPr>
          <w:rFonts w:ascii="Tahoma" w:hAnsi="Tahoma" w:cs="Tahoma"/>
        </w:rPr>
      </w:pPr>
      <w:bookmarkStart w:id="22" w:name="_Hlk129861658"/>
      <w:r w:rsidRPr="00D83B65">
        <w:rPr>
          <w:rFonts w:ascii="Tahoma" w:hAnsi="Tahoma" w:cs="Tahoma"/>
        </w:rPr>
        <w:t xml:space="preserve">Suite à la </w:t>
      </w:r>
      <w:r>
        <w:rPr>
          <w:rFonts w:ascii="Tahoma" w:hAnsi="Tahoma" w:cs="Tahoma"/>
        </w:rPr>
        <w:t>délibération 22-024 du 5 mai 2022 refusant la vente d’une partie de la parcelle AC384 rue Albert Lucas,</w:t>
      </w:r>
      <w:r w:rsidRPr="00D83B65">
        <w:rPr>
          <w:rFonts w:ascii="Tahoma" w:hAnsi="Tahoma" w:cs="Tahoma"/>
        </w:rPr>
        <w:t xml:space="preserve"> </w:t>
      </w:r>
      <w:r>
        <w:rPr>
          <w:rFonts w:ascii="Tahoma" w:hAnsi="Tahoma" w:cs="Tahoma"/>
        </w:rPr>
        <w:t xml:space="preserve">de Monsieur Goupil propose </w:t>
      </w:r>
      <w:r w:rsidR="003001B0">
        <w:rPr>
          <w:rFonts w:ascii="Tahoma" w:hAnsi="Tahoma" w:cs="Tahoma"/>
        </w:rPr>
        <w:t>un nouveau projet plus réduit avec un garage et une cour.</w:t>
      </w:r>
    </w:p>
    <w:p w14:paraId="7E7E9FB7" w14:textId="5AC2280A" w:rsidR="003001B0" w:rsidRDefault="003001B0" w:rsidP="003001B0">
      <w:pPr>
        <w:ind w:right="51"/>
        <w:jc w:val="both"/>
        <w:rPr>
          <w:rFonts w:ascii="Tahoma" w:hAnsi="Tahoma" w:cs="Tahoma"/>
        </w:rPr>
      </w:pPr>
    </w:p>
    <w:p w14:paraId="0F7CD4C5" w14:textId="77777777" w:rsidR="003001B0" w:rsidRDefault="003001B0" w:rsidP="003001B0">
      <w:pPr>
        <w:ind w:right="51"/>
        <w:jc w:val="both"/>
        <w:rPr>
          <w:rFonts w:ascii="Tahoma" w:hAnsi="Tahoma" w:cs="Tahoma"/>
        </w:rPr>
      </w:pPr>
      <w:r w:rsidRPr="0060620D">
        <w:rPr>
          <w:rFonts w:ascii="Tahoma" w:hAnsi="Tahoma" w:cs="Tahoma"/>
        </w:rPr>
        <w:t xml:space="preserve">Le Conseil Municipal, après en avoir </w:t>
      </w:r>
      <w:r w:rsidRPr="00753C8D">
        <w:rPr>
          <w:rFonts w:ascii="Tahoma" w:hAnsi="Tahoma" w:cs="Tahoma"/>
        </w:rPr>
        <w:t>délibéré</w:t>
      </w:r>
      <w:r>
        <w:rPr>
          <w:rFonts w:ascii="Tahoma" w:hAnsi="Tahoma" w:cs="Tahoma"/>
        </w:rPr>
        <w:t xml:space="preserve"> : </w:t>
      </w:r>
    </w:p>
    <w:p w14:paraId="6586EB83" w14:textId="438E9E25" w:rsidR="003001B0" w:rsidRPr="003001B0" w:rsidRDefault="003001B0" w:rsidP="003001B0">
      <w:pPr>
        <w:pStyle w:val="Paragraphedeliste"/>
        <w:numPr>
          <w:ilvl w:val="0"/>
          <w:numId w:val="48"/>
        </w:numPr>
        <w:ind w:right="51"/>
        <w:jc w:val="both"/>
        <w:rPr>
          <w:rFonts w:ascii="Tahoma" w:eastAsia="Times New Roman" w:hAnsi="Tahoma" w:cs="Tahoma"/>
          <w:sz w:val="20"/>
          <w:szCs w:val="20"/>
        </w:rPr>
      </w:pPr>
      <w:proofErr w:type="gramStart"/>
      <w:r w:rsidRPr="003001B0">
        <w:rPr>
          <w:rFonts w:ascii="Tahoma" w:hAnsi="Tahoma" w:cs="Tahoma"/>
          <w:sz w:val="20"/>
          <w:szCs w:val="20"/>
        </w:rPr>
        <w:t>Vote:</w:t>
      </w:r>
      <w:proofErr w:type="gramEnd"/>
      <w:r w:rsidRPr="003001B0">
        <w:rPr>
          <w:rFonts w:ascii="Tahoma" w:hAnsi="Tahoma" w:cs="Tahoma"/>
          <w:sz w:val="20"/>
          <w:szCs w:val="20"/>
        </w:rPr>
        <w:t xml:space="preserve"> pour 1, abstention 2, contre 16</w:t>
      </w:r>
    </w:p>
    <w:p w14:paraId="29837375" w14:textId="0EF98AE3" w:rsidR="003001B0" w:rsidRPr="003001B0" w:rsidRDefault="003001B0" w:rsidP="003001B0">
      <w:pPr>
        <w:pStyle w:val="Paragraphedeliste"/>
        <w:numPr>
          <w:ilvl w:val="0"/>
          <w:numId w:val="48"/>
        </w:numPr>
        <w:ind w:right="51"/>
        <w:jc w:val="both"/>
        <w:rPr>
          <w:rFonts w:ascii="Tahoma" w:eastAsia="Times New Roman" w:hAnsi="Tahoma" w:cs="Tahoma"/>
          <w:sz w:val="20"/>
          <w:szCs w:val="20"/>
        </w:rPr>
      </w:pPr>
      <w:r>
        <w:rPr>
          <w:rFonts w:ascii="Tahoma" w:hAnsi="Tahoma" w:cs="Tahoma"/>
          <w:sz w:val="20"/>
          <w:szCs w:val="20"/>
        </w:rPr>
        <w:t>Refuse le projet et la vente d’une partie de la parcelle AC384</w:t>
      </w:r>
    </w:p>
    <w:bookmarkEnd w:id="22"/>
    <w:p w14:paraId="1FC84281" w14:textId="60AC097E" w:rsidR="00D83B65" w:rsidRDefault="00D83B65" w:rsidP="00753C8D">
      <w:pPr>
        <w:ind w:right="51"/>
        <w:jc w:val="both"/>
        <w:rPr>
          <w:rFonts w:ascii="Tahoma" w:eastAsiaTheme="minorHAnsi" w:hAnsi="Tahoma" w:cs="Tahoma"/>
          <w:b/>
          <w:u w:val="single"/>
        </w:rPr>
      </w:pPr>
    </w:p>
    <w:p w14:paraId="0566275A" w14:textId="77777777" w:rsidR="002A7F89" w:rsidRDefault="003001B0" w:rsidP="002A7F89">
      <w:pPr>
        <w:pStyle w:val="Paragraphedeliste"/>
        <w:numPr>
          <w:ilvl w:val="0"/>
          <w:numId w:val="30"/>
        </w:numPr>
        <w:ind w:right="51"/>
        <w:jc w:val="both"/>
        <w:rPr>
          <w:rFonts w:ascii="Tahoma" w:hAnsi="Tahoma" w:cs="Tahoma"/>
          <w:b/>
          <w:u w:val="single"/>
        </w:rPr>
      </w:pPr>
      <w:r>
        <w:rPr>
          <w:rFonts w:ascii="Tahoma" w:hAnsi="Tahoma" w:cs="Tahoma"/>
          <w:b/>
          <w:u w:val="single"/>
        </w:rPr>
        <w:t>D</w:t>
      </w:r>
      <w:r w:rsidRPr="003001B0">
        <w:rPr>
          <w:rFonts w:ascii="Tahoma" w:hAnsi="Tahoma" w:cs="Tahoma"/>
          <w:b/>
          <w:u w:val="single"/>
        </w:rPr>
        <w:t>ivers</w:t>
      </w:r>
    </w:p>
    <w:p w14:paraId="6C8EFC64" w14:textId="44E7A307" w:rsidR="00F164FC" w:rsidRPr="002A7F89" w:rsidRDefault="00F164FC" w:rsidP="002A7F89">
      <w:pPr>
        <w:ind w:right="51"/>
        <w:jc w:val="both"/>
        <w:rPr>
          <w:rFonts w:ascii="Tahoma" w:hAnsi="Tahoma" w:cs="Tahoma"/>
          <w:b/>
          <w:sz w:val="22"/>
          <w:szCs w:val="22"/>
          <w:u w:val="single"/>
        </w:rPr>
      </w:pPr>
      <w:r w:rsidRPr="002A7F89">
        <w:rPr>
          <w:rFonts w:ascii="Tahoma" w:hAnsi="Tahoma" w:cs="Tahoma"/>
          <w:bCs/>
        </w:rPr>
        <w:t>Point commissions :</w:t>
      </w:r>
    </w:p>
    <w:p w14:paraId="3F4FC01F" w14:textId="0463EC7D" w:rsidR="00F164FC" w:rsidRPr="002A7F89" w:rsidRDefault="008C54C1" w:rsidP="00F164FC">
      <w:pPr>
        <w:pStyle w:val="Paragraphedeliste"/>
        <w:widowControl w:val="0"/>
        <w:numPr>
          <w:ilvl w:val="1"/>
          <w:numId w:val="20"/>
        </w:numPr>
        <w:spacing w:after="0" w:line="240" w:lineRule="auto"/>
        <w:rPr>
          <w:rFonts w:ascii="Tahoma" w:hAnsi="Tahoma" w:cs="Tahoma"/>
          <w:bCs/>
          <w:sz w:val="20"/>
          <w:szCs w:val="20"/>
        </w:rPr>
      </w:pPr>
      <w:r w:rsidRPr="002A7F89">
        <w:rPr>
          <w:rFonts w:ascii="Tahoma" w:hAnsi="Tahoma" w:cs="Tahoma"/>
          <w:bCs/>
          <w:sz w:val="20"/>
          <w:szCs w:val="20"/>
        </w:rPr>
        <w:t>Subventions : samedi 18 mars à 11h</w:t>
      </w:r>
    </w:p>
    <w:p w14:paraId="48A78122" w14:textId="3B949EE6" w:rsidR="00F164FC" w:rsidRPr="002A7F89" w:rsidRDefault="008C54C1" w:rsidP="00F164FC">
      <w:pPr>
        <w:pStyle w:val="Paragraphedeliste"/>
        <w:widowControl w:val="0"/>
        <w:numPr>
          <w:ilvl w:val="1"/>
          <w:numId w:val="20"/>
        </w:numPr>
        <w:spacing w:after="0" w:line="240" w:lineRule="auto"/>
        <w:rPr>
          <w:rFonts w:ascii="Tahoma" w:hAnsi="Tahoma" w:cs="Tahoma"/>
          <w:bCs/>
          <w:sz w:val="20"/>
          <w:szCs w:val="20"/>
        </w:rPr>
      </w:pPr>
      <w:r w:rsidRPr="002A7F89">
        <w:rPr>
          <w:rFonts w:ascii="Tahoma" w:hAnsi="Tahoma" w:cs="Tahoma"/>
          <w:bCs/>
          <w:sz w:val="20"/>
          <w:szCs w:val="20"/>
        </w:rPr>
        <w:t>Voirie : date à fixer pour les projets à inscrire au BS, marquage parking de la gare</w:t>
      </w:r>
    </w:p>
    <w:p w14:paraId="48F48AAC" w14:textId="3318ABA6" w:rsidR="00D668CD" w:rsidRPr="002A7F89" w:rsidRDefault="008C54C1" w:rsidP="00F164FC">
      <w:pPr>
        <w:pStyle w:val="Paragraphedeliste"/>
        <w:widowControl w:val="0"/>
        <w:numPr>
          <w:ilvl w:val="1"/>
          <w:numId w:val="20"/>
        </w:numPr>
        <w:spacing w:after="0" w:line="240" w:lineRule="auto"/>
        <w:rPr>
          <w:rFonts w:ascii="Tahoma" w:hAnsi="Tahoma" w:cs="Tahoma"/>
          <w:bCs/>
          <w:sz w:val="20"/>
          <w:szCs w:val="20"/>
        </w:rPr>
      </w:pPr>
      <w:r w:rsidRPr="002A7F89">
        <w:rPr>
          <w:rFonts w:ascii="Tahoma" w:hAnsi="Tahoma" w:cs="Tahoma"/>
          <w:bCs/>
          <w:sz w:val="20"/>
          <w:szCs w:val="20"/>
        </w:rPr>
        <w:t>Syndicat eau : forage HS depuis 3 semaines, passage de caméra le 9 mars pour définir les travaux (réparation ou nouveau forage)</w:t>
      </w:r>
    </w:p>
    <w:p w14:paraId="227F729C" w14:textId="54FB23DF" w:rsidR="008C54C1" w:rsidRPr="002A7F89" w:rsidRDefault="008C54C1" w:rsidP="008C54C1">
      <w:pPr>
        <w:widowControl w:val="0"/>
        <w:rPr>
          <w:rFonts w:ascii="Tahoma" w:hAnsi="Tahoma" w:cs="Tahoma"/>
          <w:bCs/>
        </w:rPr>
      </w:pPr>
      <w:r w:rsidRPr="002A7F89">
        <w:rPr>
          <w:rFonts w:ascii="Tahoma" w:hAnsi="Tahoma" w:cs="Tahoma"/>
          <w:bCs/>
        </w:rPr>
        <w:t>Départ de Mme Cantin à 22h30</w:t>
      </w:r>
    </w:p>
    <w:p w14:paraId="5E40D882" w14:textId="18240D8F" w:rsidR="00A8106E" w:rsidRPr="002A7F89" w:rsidRDefault="008C54C1" w:rsidP="00F164FC">
      <w:pPr>
        <w:pStyle w:val="Paragraphedeliste"/>
        <w:widowControl w:val="0"/>
        <w:numPr>
          <w:ilvl w:val="1"/>
          <w:numId w:val="20"/>
        </w:numPr>
        <w:spacing w:after="0" w:line="240" w:lineRule="auto"/>
        <w:rPr>
          <w:rFonts w:ascii="Tahoma" w:hAnsi="Tahoma" w:cs="Tahoma"/>
          <w:bCs/>
          <w:sz w:val="20"/>
          <w:szCs w:val="20"/>
        </w:rPr>
      </w:pPr>
      <w:r w:rsidRPr="002A7F89">
        <w:rPr>
          <w:rFonts w:ascii="Tahoma" w:hAnsi="Tahoma" w:cs="Tahoma"/>
          <w:bCs/>
          <w:sz w:val="20"/>
          <w:szCs w:val="20"/>
        </w:rPr>
        <w:t>Bâtiments : dossier atelier communal</w:t>
      </w:r>
    </w:p>
    <w:p w14:paraId="3A28D2EF" w14:textId="5A33CFFE" w:rsidR="008C54C1" w:rsidRPr="002A7F89" w:rsidRDefault="008C54C1" w:rsidP="00F164FC">
      <w:pPr>
        <w:pStyle w:val="Paragraphedeliste"/>
        <w:widowControl w:val="0"/>
        <w:numPr>
          <w:ilvl w:val="1"/>
          <w:numId w:val="20"/>
        </w:numPr>
        <w:spacing w:after="0" w:line="240" w:lineRule="auto"/>
        <w:rPr>
          <w:rFonts w:ascii="Tahoma" w:hAnsi="Tahoma" w:cs="Tahoma"/>
          <w:bCs/>
          <w:sz w:val="20"/>
          <w:szCs w:val="20"/>
        </w:rPr>
      </w:pPr>
      <w:r w:rsidRPr="002A7F89">
        <w:rPr>
          <w:rFonts w:ascii="Tahoma" w:hAnsi="Tahoma" w:cs="Tahoma"/>
          <w:bCs/>
          <w:sz w:val="20"/>
          <w:szCs w:val="20"/>
        </w:rPr>
        <w:t>CCAS : repas du 8 mai, demander les menus (chèque à l’ordre du restaurateur), profiter des invitations pour demander les coordonnées pour le plan canicule</w:t>
      </w:r>
    </w:p>
    <w:p w14:paraId="2876105B" w14:textId="77777777" w:rsidR="009C4DD0" w:rsidRPr="002A7F89" w:rsidRDefault="008C54C1" w:rsidP="00F164FC">
      <w:pPr>
        <w:pStyle w:val="Paragraphedeliste"/>
        <w:widowControl w:val="0"/>
        <w:numPr>
          <w:ilvl w:val="1"/>
          <w:numId w:val="20"/>
        </w:numPr>
        <w:spacing w:after="0" w:line="240" w:lineRule="auto"/>
        <w:rPr>
          <w:rFonts w:ascii="Tahoma" w:hAnsi="Tahoma" w:cs="Tahoma"/>
          <w:bCs/>
          <w:sz w:val="20"/>
          <w:szCs w:val="20"/>
        </w:rPr>
      </w:pPr>
      <w:r w:rsidRPr="002A7F89">
        <w:rPr>
          <w:rFonts w:ascii="Tahoma" w:hAnsi="Tahoma" w:cs="Tahoma"/>
          <w:bCs/>
          <w:sz w:val="20"/>
          <w:szCs w:val="20"/>
        </w:rPr>
        <w:t xml:space="preserve">Culture : </w:t>
      </w:r>
    </w:p>
    <w:p w14:paraId="10BF3C96" w14:textId="5155C4D6" w:rsidR="008C54C1" w:rsidRPr="002A7F89" w:rsidRDefault="008C54C1" w:rsidP="009C4DD0">
      <w:pPr>
        <w:pStyle w:val="Paragraphedeliste"/>
        <w:widowControl w:val="0"/>
        <w:numPr>
          <w:ilvl w:val="2"/>
          <w:numId w:val="20"/>
        </w:numPr>
        <w:spacing w:after="0" w:line="240" w:lineRule="auto"/>
        <w:rPr>
          <w:rFonts w:ascii="Tahoma" w:hAnsi="Tahoma" w:cs="Tahoma"/>
          <w:bCs/>
          <w:sz w:val="20"/>
          <w:szCs w:val="20"/>
        </w:rPr>
      </w:pPr>
      <w:proofErr w:type="gramStart"/>
      <w:r w:rsidRPr="002A7F89">
        <w:rPr>
          <w:rFonts w:ascii="Tahoma" w:hAnsi="Tahoma" w:cs="Tahoma"/>
          <w:bCs/>
          <w:sz w:val="20"/>
          <w:szCs w:val="20"/>
        </w:rPr>
        <w:t>réunion</w:t>
      </w:r>
      <w:proofErr w:type="gramEnd"/>
      <w:r w:rsidRPr="002A7F89">
        <w:rPr>
          <w:rFonts w:ascii="Tahoma" w:hAnsi="Tahoma" w:cs="Tahoma"/>
          <w:bCs/>
          <w:sz w:val="20"/>
          <w:szCs w:val="20"/>
        </w:rPr>
        <w:t xml:space="preserve"> mercredi Peintre</w:t>
      </w:r>
      <w:r w:rsidR="002A7F89" w:rsidRPr="002A7F89">
        <w:rPr>
          <w:rFonts w:ascii="Tahoma" w:hAnsi="Tahoma" w:cs="Tahoma"/>
          <w:bCs/>
          <w:sz w:val="20"/>
          <w:szCs w:val="20"/>
        </w:rPr>
        <w:t>s</w:t>
      </w:r>
      <w:r w:rsidRPr="002A7F89">
        <w:rPr>
          <w:rFonts w:ascii="Tahoma" w:hAnsi="Tahoma" w:cs="Tahoma"/>
          <w:bCs/>
          <w:sz w:val="20"/>
          <w:szCs w:val="20"/>
        </w:rPr>
        <w:t xml:space="preserve"> dans le Bocage (week-end de Pâques)</w:t>
      </w:r>
    </w:p>
    <w:p w14:paraId="48495491" w14:textId="34806F12" w:rsidR="009C4DD0" w:rsidRPr="002A7F89" w:rsidRDefault="009C4DD0" w:rsidP="009C4DD0">
      <w:pPr>
        <w:pStyle w:val="Paragraphedeliste"/>
        <w:widowControl w:val="0"/>
        <w:numPr>
          <w:ilvl w:val="2"/>
          <w:numId w:val="20"/>
        </w:numPr>
        <w:spacing w:after="0" w:line="240" w:lineRule="auto"/>
        <w:rPr>
          <w:rFonts w:ascii="Tahoma" w:hAnsi="Tahoma" w:cs="Tahoma"/>
          <w:bCs/>
          <w:sz w:val="20"/>
          <w:szCs w:val="20"/>
        </w:rPr>
      </w:pPr>
      <w:proofErr w:type="gramStart"/>
      <w:r w:rsidRPr="002A7F89">
        <w:rPr>
          <w:rFonts w:ascii="Tahoma" w:hAnsi="Tahoma" w:cs="Tahoma"/>
          <w:bCs/>
          <w:sz w:val="20"/>
          <w:szCs w:val="20"/>
        </w:rPr>
        <w:t>groupe</w:t>
      </w:r>
      <w:proofErr w:type="gramEnd"/>
      <w:r w:rsidRPr="002A7F89">
        <w:rPr>
          <w:rFonts w:ascii="Tahoma" w:hAnsi="Tahoma" w:cs="Tahoma"/>
          <w:bCs/>
          <w:sz w:val="20"/>
          <w:szCs w:val="20"/>
        </w:rPr>
        <w:t xml:space="preserve"> décoration de Noël le 15 avril, affiche et flyers</w:t>
      </w:r>
    </w:p>
    <w:p w14:paraId="1265AE9E" w14:textId="1F27F75F" w:rsidR="009C4DD0" w:rsidRPr="002A7F89" w:rsidRDefault="009C4DD0" w:rsidP="009C4DD0">
      <w:pPr>
        <w:pStyle w:val="Paragraphedeliste"/>
        <w:widowControl w:val="0"/>
        <w:numPr>
          <w:ilvl w:val="2"/>
          <w:numId w:val="20"/>
        </w:numPr>
        <w:spacing w:after="0" w:line="240" w:lineRule="auto"/>
        <w:rPr>
          <w:rFonts w:ascii="Tahoma" w:hAnsi="Tahoma" w:cs="Tahoma"/>
          <w:bCs/>
          <w:sz w:val="20"/>
          <w:szCs w:val="20"/>
        </w:rPr>
      </w:pPr>
      <w:proofErr w:type="gramStart"/>
      <w:r w:rsidRPr="002A7F89">
        <w:rPr>
          <w:rFonts w:ascii="Tahoma" w:hAnsi="Tahoma" w:cs="Tahoma"/>
          <w:bCs/>
          <w:sz w:val="20"/>
          <w:szCs w:val="20"/>
        </w:rPr>
        <w:t>fête</w:t>
      </w:r>
      <w:proofErr w:type="gramEnd"/>
      <w:r w:rsidRPr="002A7F89">
        <w:rPr>
          <w:rFonts w:ascii="Tahoma" w:hAnsi="Tahoma" w:cs="Tahoma"/>
          <w:bCs/>
          <w:sz w:val="20"/>
          <w:szCs w:val="20"/>
        </w:rPr>
        <w:t xml:space="preserve"> de la musique le 17 juin, 3 groupes et 1 animation de plein air</w:t>
      </w:r>
    </w:p>
    <w:p w14:paraId="0D0D3615" w14:textId="77777777" w:rsidR="00F164FC" w:rsidRPr="00E90228" w:rsidRDefault="00F164FC" w:rsidP="00F164FC">
      <w:pPr>
        <w:ind w:right="51"/>
        <w:jc w:val="both"/>
        <w:rPr>
          <w:rFonts w:ascii="Tahoma" w:hAnsi="Tahoma" w:cs="Tahoma"/>
          <w:sz w:val="12"/>
          <w:szCs w:val="12"/>
        </w:rPr>
      </w:pPr>
    </w:p>
    <w:p w14:paraId="4EE080FF" w14:textId="77777777" w:rsidR="00F164FC" w:rsidRDefault="00F164FC" w:rsidP="00F164FC">
      <w:pPr>
        <w:pStyle w:val="Style2"/>
        <w:kinsoku w:val="0"/>
        <w:autoSpaceDE/>
        <w:autoSpaceDN/>
        <w:ind w:left="0"/>
        <w:rPr>
          <w:rFonts w:ascii="Tahoma" w:hAnsi="Tahoma" w:cs="Tahoma"/>
          <w:b/>
          <w:sz w:val="20"/>
          <w:szCs w:val="20"/>
          <w:u w:val="single"/>
        </w:rPr>
      </w:pPr>
      <w:bookmarkStart w:id="23" w:name="_Hlk113915983"/>
      <w:r w:rsidRPr="002E0647">
        <w:rPr>
          <w:rFonts w:ascii="Tahoma" w:hAnsi="Tahoma" w:cs="Tahoma"/>
          <w:b/>
          <w:sz w:val="20"/>
          <w:szCs w:val="20"/>
          <w:u w:val="single"/>
        </w:rPr>
        <w:t>Dates à retenir</w:t>
      </w:r>
      <w:r>
        <w:rPr>
          <w:rFonts w:ascii="Tahoma" w:hAnsi="Tahoma" w:cs="Tahoma"/>
          <w:b/>
          <w:sz w:val="20"/>
          <w:szCs w:val="20"/>
          <w:u w:val="single"/>
        </w:rPr>
        <w:t> :</w:t>
      </w:r>
    </w:p>
    <w:bookmarkEnd w:id="23"/>
    <w:p w14:paraId="6E2268EA" w14:textId="4429F18A" w:rsidR="00D668CD" w:rsidRDefault="008C54C1" w:rsidP="00F164FC">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18</w:t>
      </w:r>
      <w:r w:rsidR="00D668CD">
        <w:rPr>
          <w:rFonts w:ascii="Tahoma" w:hAnsi="Tahoma" w:cs="Tahoma"/>
          <w:color w:val="000000"/>
          <w:kern w:val="28"/>
          <w:sz w:val="20"/>
          <w:szCs w:val="20"/>
          <w14:ligatures w14:val="standard"/>
          <w14:cntxtAlts/>
        </w:rPr>
        <w:t xml:space="preserve"> mars</w:t>
      </w:r>
      <w:r w:rsidR="00D668CD">
        <w:rPr>
          <w:rFonts w:ascii="Tahoma" w:hAnsi="Tahoma" w:cs="Tahoma"/>
          <w:color w:val="000000"/>
          <w:kern w:val="28"/>
          <w:sz w:val="20"/>
          <w:szCs w:val="20"/>
          <w14:ligatures w14:val="standard"/>
          <w14:cntxtAlts/>
        </w:rPr>
        <w:tab/>
      </w:r>
      <w:r w:rsidR="00D668CD">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commission subvention</w:t>
      </w:r>
    </w:p>
    <w:p w14:paraId="240C3497" w14:textId="3A742AD3" w:rsidR="00D668CD" w:rsidRDefault="00D668CD" w:rsidP="00F164FC">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3 avril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municipal</w:t>
      </w:r>
    </w:p>
    <w:p w14:paraId="39507573" w14:textId="72004A19" w:rsidR="00F164FC" w:rsidRDefault="009C4DD0" w:rsidP="00F164FC">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8-</w:t>
      </w:r>
      <w:r w:rsidR="00F164FC" w:rsidRPr="00E546E3">
        <w:rPr>
          <w:rFonts w:ascii="Tahoma" w:hAnsi="Tahoma" w:cs="Tahoma"/>
          <w:color w:val="000000"/>
          <w:kern w:val="28"/>
          <w:sz w:val="20"/>
          <w:szCs w:val="20"/>
          <w14:ligatures w14:val="standard"/>
          <w14:cntxtAlts/>
        </w:rPr>
        <w:t>9-10 avril</w:t>
      </w:r>
      <w:r w:rsidR="00F164FC" w:rsidRPr="00E546E3">
        <w:rPr>
          <w:rFonts w:ascii="Tahoma" w:hAnsi="Tahoma" w:cs="Tahoma"/>
          <w:color w:val="000000"/>
          <w:kern w:val="28"/>
          <w:sz w:val="20"/>
          <w:szCs w:val="20"/>
          <w14:ligatures w14:val="standard"/>
          <w14:cntxtAlts/>
        </w:rPr>
        <w:tab/>
      </w:r>
      <w:r w:rsidR="00F164FC" w:rsidRPr="00E546E3">
        <w:rPr>
          <w:rFonts w:ascii="Tahoma" w:hAnsi="Tahoma" w:cs="Tahoma"/>
          <w:color w:val="000000"/>
          <w:kern w:val="28"/>
          <w:sz w:val="20"/>
          <w:szCs w:val="20"/>
          <w14:ligatures w14:val="standard"/>
          <w14:cntxtAlts/>
        </w:rPr>
        <w:tab/>
        <w:t>peintre dans le bocage</w:t>
      </w:r>
    </w:p>
    <w:p w14:paraId="062D1529" w14:textId="5B205B9D" w:rsidR="009C4DD0" w:rsidRDefault="009C4DD0" w:rsidP="00F164FC">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12 mai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Tournoi Elus Ping-Pong</w:t>
      </w:r>
    </w:p>
    <w:p w14:paraId="3567EF9E" w14:textId="1174E2B6" w:rsidR="009C4DD0" w:rsidRPr="00E546E3" w:rsidRDefault="009C4DD0" w:rsidP="00F164FC">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3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AG des Usagers du TER</w:t>
      </w:r>
    </w:p>
    <w:p w14:paraId="5EB68CA6"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juin</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fête de la musique</w:t>
      </w:r>
    </w:p>
    <w:p w14:paraId="1C3EAE46"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13 juillet</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feu d’artifice</w:t>
      </w:r>
    </w:p>
    <w:p w14:paraId="2BB07179"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16-17 septembre</w:t>
      </w:r>
      <w:r w:rsidRPr="00E546E3">
        <w:rPr>
          <w:rFonts w:ascii="Tahoma" w:hAnsi="Tahoma" w:cs="Tahoma"/>
          <w:color w:val="000000"/>
          <w:kern w:val="28"/>
          <w:sz w:val="20"/>
          <w:szCs w:val="20"/>
          <w14:ligatures w14:val="standard"/>
          <w14:cntxtAlts/>
        </w:rPr>
        <w:tab/>
        <w:t>journées du patrimoine</w:t>
      </w:r>
    </w:p>
    <w:p w14:paraId="2AFDF1B8"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23 septembre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journée citoyenne</w:t>
      </w:r>
    </w:p>
    <w:p w14:paraId="6B2EF39C"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décembre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chants de noël</w:t>
      </w:r>
    </w:p>
    <w:p w14:paraId="46C43A81" w14:textId="77777777" w:rsidR="007C7C07" w:rsidRPr="00E546E3" w:rsidRDefault="007C7C07" w:rsidP="007C7C07">
      <w:pPr>
        <w:widowControl w:val="0"/>
        <w:rPr>
          <w:rFonts w:ascii="Tahoma" w:hAnsi="Tahoma" w:cs="Tahoma"/>
        </w:rPr>
      </w:pPr>
    </w:p>
    <w:p w14:paraId="0FFE49E8" w14:textId="783A5FFF" w:rsidR="000F5446" w:rsidRPr="00E546E3" w:rsidRDefault="000F5446" w:rsidP="000F5446">
      <w:pPr>
        <w:jc w:val="both"/>
        <w:rPr>
          <w:rFonts w:ascii="Tahoma" w:hAnsi="Tahoma" w:cs="Tahoma"/>
        </w:rPr>
      </w:pPr>
      <w:r w:rsidRPr="00E546E3">
        <w:rPr>
          <w:rFonts w:ascii="Tahoma" w:hAnsi="Tahoma" w:cs="Tahoma"/>
        </w:rPr>
        <w:t xml:space="preserve">Fin de séance : </w:t>
      </w:r>
      <w:r w:rsidR="0075500A" w:rsidRPr="00E546E3">
        <w:rPr>
          <w:rFonts w:ascii="Tahoma" w:hAnsi="Tahoma" w:cs="Tahoma"/>
        </w:rPr>
        <w:t>2</w:t>
      </w:r>
      <w:r w:rsidR="00F164FC">
        <w:rPr>
          <w:rFonts w:ascii="Tahoma" w:hAnsi="Tahoma" w:cs="Tahoma"/>
        </w:rPr>
        <w:t>2</w:t>
      </w:r>
      <w:r w:rsidR="0075500A" w:rsidRPr="00E546E3">
        <w:rPr>
          <w:rFonts w:ascii="Tahoma" w:hAnsi="Tahoma" w:cs="Tahoma"/>
        </w:rPr>
        <w:t>h</w:t>
      </w:r>
      <w:r w:rsidR="009C4DD0">
        <w:rPr>
          <w:rFonts w:ascii="Tahoma" w:hAnsi="Tahoma" w:cs="Tahoma"/>
        </w:rPr>
        <w:t>50</w:t>
      </w:r>
    </w:p>
    <w:p w14:paraId="28EE2B53" w14:textId="056800B6" w:rsidR="0075500A" w:rsidRDefault="0075500A">
      <w:pPr>
        <w:spacing w:after="160" w:line="259" w:lineRule="auto"/>
        <w:rPr>
          <w:rFonts w:ascii="Tahoma" w:hAnsi="Tahoma" w:cs="Tahoma"/>
        </w:rPr>
      </w:pPr>
      <w:r>
        <w:rPr>
          <w:rFonts w:ascii="Tahoma" w:hAnsi="Tahoma" w:cs="Tahoma"/>
        </w:rPr>
        <w:br w:type="page"/>
      </w:r>
    </w:p>
    <w:p w14:paraId="01EFE90A" w14:textId="77777777" w:rsidR="00723F83" w:rsidRDefault="00723F83" w:rsidP="00CB05B6">
      <w:pPr>
        <w:widowControl w:val="0"/>
        <w:rPr>
          <w:rFonts w:ascii="Tahoma" w:hAnsi="Tahoma" w:cs="Tahoma"/>
        </w:rPr>
      </w:pPr>
    </w:p>
    <w:tbl>
      <w:tblPr>
        <w:tblStyle w:val="Grilledutableau"/>
        <w:tblW w:w="1073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3593"/>
        <w:gridCol w:w="3594"/>
      </w:tblGrid>
      <w:tr w:rsidR="00291774" w:rsidRPr="006B0BA0" w14:paraId="66506BDA" w14:textId="77777777" w:rsidTr="00A8106E">
        <w:trPr>
          <w:trHeight w:val="1055"/>
        </w:trPr>
        <w:tc>
          <w:tcPr>
            <w:tcW w:w="3549" w:type="dxa"/>
          </w:tcPr>
          <w:p w14:paraId="4CF8537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Alain BESNIER</w:t>
            </w:r>
          </w:p>
          <w:p w14:paraId="6DA69421" w14:textId="77777777" w:rsidR="000F6BBD" w:rsidRDefault="000F6BBD" w:rsidP="00AC1555">
            <w:pPr>
              <w:widowControl w:val="0"/>
              <w:jc w:val="center"/>
              <w:rPr>
                <w:rFonts w:ascii="Tahoma" w:hAnsi="Tahoma" w:cs="Tahoma"/>
                <w:sz w:val="22"/>
                <w:szCs w:val="22"/>
                <w14:ligatures w14:val="none"/>
              </w:rPr>
            </w:pPr>
          </w:p>
          <w:p w14:paraId="2A8DB405" w14:textId="77777777" w:rsidR="002D5FA3" w:rsidRDefault="002D5FA3" w:rsidP="00AC1555">
            <w:pPr>
              <w:widowControl w:val="0"/>
              <w:jc w:val="center"/>
              <w:rPr>
                <w:rFonts w:ascii="Tahoma" w:hAnsi="Tahoma" w:cs="Tahoma"/>
                <w:sz w:val="22"/>
                <w:szCs w:val="22"/>
                <w14:ligatures w14:val="none"/>
              </w:rPr>
            </w:pPr>
          </w:p>
          <w:p w14:paraId="193FEB60" w14:textId="77777777" w:rsidR="00291774" w:rsidRDefault="00291774" w:rsidP="00AC1555">
            <w:pPr>
              <w:rPr>
                <w:rFonts w:ascii="Tahoma" w:hAnsi="Tahoma" w:cs="Tahoma"/>
                <w:sz w:val="22"/>
                <w:szCs w:val="22"/>
              </w:rPr>
            </w:pPr>
          </w:p>
          <w:p w14:paraId="44358742" w14:textId="77777777" w:rsidR="002D5FA3" w:rsidRPr="00F76411" w:rsidRDefault="002D5FA3" w:rsidP="00AC1555">
            <w:pPr>
              <w:jc w:val="center"/>
              <w:rPr>
                <w:rFonts w:ascii="Tahoma" w:hAnsi="Tahoma" w:cs="Tahoma"/>
                <w:sz w:val="22"/>
                <w:szCs w:val="22"/>
              </w:rPr>
            </w:pPr>
          </w:p>
        </w:tc>
        <w:tc>
          <w:tcPr>
            <w:tcW w:w="3593" w:type="dxa"/>
          </w:tcPr>
          <w:p w14:paraId="5492D075" w14:textId="77777777" w:rsidR="00291774" w:rsidRPr="006B0BA0" w:rsidRDefault="00291774" w:rsidP="00D93BC0">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CAURET</w:t>
            </w:r>
          </w:p>
          <w:p w14:paraId="1F53FE69" w14:textId="47B602C8" w:rsidR="00291774" w:rsidRPr="006B0BA0" w:rsidRDefault="00291774" w:rsidP="00AC1555">
            <w:pPr>
              <w:widowControl w:val="0"/>
              <w:jc w:val="center"/>
              <w:rPr>
                <w:rFonts w:ascii="Tahoma" w:hAnsi="Tahoma" w:cs="Tahoma"/>
                <w:sz w:val="22"/>
                <w:szCs w:val="22"/>
                <w14:ligatures w14:val="none"/>
              </w:rPr>
            </w:pPr>
          </w:p>
          <w:p w14:paraId="7453B6D1" w14:textId="7B540201" w:rsidR="00291774" w:rsidRDefault="00291774" w:rsidP="00AC1555">
            <w:pPr>
              <w:widowControl w:val="0"/>
              <w:jc w:val="center"/>
              <w:rPr>
                <w:rFonts w:ascii="Tahoma" w:hAnsi="Tahoma" w:cs="Tahoma"/>
                <w:sz w:val="22"/>
                <w:szCs w:val="22"/>
                <w14:ligatures w14:val="none"/>
              </w:rPr>
            </w:pPr>
          </w:p>
          <w:p w14:paraId="60DDCBCF" w14:textId="77777777" w:rsidR="007025F4" w:rsidRPr="006B0BA0" w:rsidRDefault="007025F4" w:rsidP="00AC1555">
            <w:pPr>
              <w:widowControl w:val="0"/>
              <w:jc w:val="center"/>
              <w:rPr>
                <w:rFonts w:ascii="Tahoma" w:hAnsi="Tahoma" w:cs="Tahoma"/>
                <w:sz w:val="22"/>
                <w:szCs w:val="22"/>
                <w14:ligatures w14:val="none"/>
              </w:rPr>
            </w:pPr>
          </w:p>
          <w:p w14:paraId="4A99645D" w14:textId="77777777" w:rsidR="00291774" w:rsidRDefault="00291774" w:rsidP="00AC1555">
            <w:pPr>
              <w:widowControl w:val="0"/>
              <w:jc w:val="center"/>
              <w:rPr>
                <w:rFonts w:ascii="Tahoma" w:hAnsi="Tahoma" w:cs="Tahoma"/>
                <w:sz w:val="22"/>
                <w:szCs w:val="22"/>
                <w14:ligatures w14:val="none"/>
              </w:rPr>
            </w:pPr>
          </w:p>
          <w:p w14:paraId="79AC281C"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5C8BC2B1"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Brigitte GAIGNARD </w:t>
            </w:r>
          </w:p>
          <w:p w14:paraId="78B8D857" w14:textId="50412AE9" w:rsidR="00291774" w:rsidRPr="006B0BA0" w:rsidRDefault="00291774" w:rsidP="002008E1">
            <w:pPr>
              <w:widowControl w:val="0"/>
              <w:jc w:val="center"/>
              <w:rPr>
                <w:rFonts w:ascii="Tahoma" w:hAnsi="Tahoma" w:cs="Tahoma"/>
                <w:sz w:val="22"/>
                <w:szCs w:val="22"/>
                <w14:ligatures w14:val="none"/>
              </w:rPr>
            </w:pPr>
          </w:p>
        </w:tc>
      </w:tr>
      <w:tr w:rsidR="00291774" w:rsidRPr="006B0BA0" w14:paraId="6B2CC996" w14:textId="77777777" w:rsidTr="00A8106E">
        <w:trPr>
          <w:trHeight w:val="1055"/>
        </w:trPr>
        <w:tc>
          <w:tcPr>
            <w:tcW w:w="3549" w:type="dxa"/>
          </w:tcPr>
          <w:p w14:paraId="0D8CEAAB" w14:textId="77777777"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Daniel ALAIN</w:t>
            </w:r>
          </w:p>
          <w:p w14:paraId="3C0F2497" w14:textId="6A408654" w:rsidR="00D75347" w:rsidRDefault="00D75347" w:rsidP="00D75347">
            <w:pPr>
              <w:widowControl w:val="0"/>
              <w:jc w:val="center"/>
              <w:rPr>
                <w:rFonts w:ascii="Tahoma" w:hAnsi="Tahoma" w:cs="Tahoma"/>
                <w:sz w:val="22"/>
                <w:szCs w:val="22"/>
                <w14:ligatures w14:val="none"/>
              </w:rPr>
            </w:pPr>
          </w:p>
          <w:p w14:paraId="02FB8505" w14:textId="152D11D0" w:rsidR="007025F4" w:rsidRPr="006B0BA0" w:rsidRDefault="007025F4" w:rsidP="00AC1555">
            <w:pPr>
              <w:widowControl w:val="0"/>
              <w:jc w:val="center"/>
              <w:rPr>
                <w:rFonts w:ascii="Tahoma" w:hAnsi="Tahoma" w:cs="Tahoma"/>
                <w:sz w:val="22"/>
                <w:szCs w:val="22"/>
                <w14:ligatures w14:val="none"/>
              </w:rPr>
            </w:pPr>
          </w:p>
        </w:tc>
        <w:tc>
          <w:tcPr>
            <w:tcW w:w="3593" w:type="dxa"/>
          </w:tcPr>
          <w:p w14:paraId="062AB2FD"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Stéphanie GUYON</w:t>
            </w:r>
          </w:p>
          <w:p w14:paraId="51A0B787" w14:textId="50F68651" w:rsidR="009C4DD0" w:rsidRDefault="009C4DD0" w:rsidP="009C4DD0">
            <w:pPr>
              <w:widowControl w:val="0"/>
              <w:jc w:val="center"/>
              <w:rPr>
                <w:rFonts w:ascii="Tahoma" w:hAnsi="Tahoma" w:cs="Tahoma"/>
                <w:sz w:val="22"/>
                <w:szCs w:val="22"/>
                <w14:ligatures w14:val="none"/>
              </w:rPr>
            </w:pPr>
            <w:r>
              <w:rPr>
                <w:rFonts w:ascii="Tahoma" w:hAnsi="Tahoma" w:cs="Tahoma"/>
                <w:sz w:val="22"/>
                <w:szCs w:val="22"/>
                <w14:ligatures w14:val="none"/>
              </w:rPr>
              <w:t>(Procuration à Béatrice OLIVIER)</w:t>
            </w:r>
          </w:p>
          <w:p w14:paraId="29BF9503" w14:textId="77777777" w:rsidR="00291774" w:rsidRPr="006B0BA0" w:rsidRDefault="00291774" w:rsidP="00DF437F">
            <w:pPr>
              <w:widowControl w:val="0"/>
              <w:jc w:val="center"/>
              <w:rPr>
                <w:rFonts w:ascii="Tahoma" w:hAnsi="Tahoma" w:cs="Tahoma"/>
                <w:sz w:val="22"/>
                <w:szCs w:val="22"/>
                <w14:ligatures w14:val="none"/>
              </w:rPr>
            </w:pPr>
          </w:p>
        </w:tc>
        <w:tc>
          <w:tcPr>
            <w:tcW w:w="3594" w:type="dxa"/>
          </w:tcPr>
          <w:p w14:paraId="35C4668D"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4A9EF1DF" w14:textId="77777777" w:rsidR="00291774" w:rsidRPr="006B0BA0" w:rsidRDefault="00291774" w:rsidP="00AC1555">
            <w:pPr>
              <w:widowControl w:val="0"/>
              <w:jc w:val="center"/>
              <w:rPr>
                <w:rFonts w:ascii="Tahoma" w:hAnsi="Tahoma" w:cs="Tahoma"/>
                <w:sz w:val="22"/>
                <w:szCs w:val="22"/>
                <w14:ligatures w14:val="none"/>
              </w:rPr>
            </w:pPr>
          </w:p>
          <w:p w14:paraId="4EB1D479" w14:textId="77777777" w:rsidR="00291774" w:rsidRDefault="00291774" w:rsidP="00AC1555">
            <w:pPr>
              <w:widowControl w:val="0"/>
              <w:jc w:val="center"/>
              <w:rPr>
                <w:rFonts w:ascii="Tahoma" w:hAnsi="Tahoma" w:cs="Tahoma"/>
                <w:sz w:val="22"/>
                <w:szCs w:val="22"/>
                <w14:ligatures w14:val="none"/>
              </w:rPr>
            </w:pPr>
          </w:p>
          <w:p w14:paraId="17310558" w14:textId="77777777" w:rsidR="00291774" w:rsidRPr="006B0BA0" w:rsidRDefault="00291774" w:rsidP="00AC1555">
            <w:pPr>
              <w:widowControl w:val="0"/>
              <w:jc w:val="center"/>
              <w:rPr>
                <w:rFonts w:ascii="Tahoma" w:hAnsi="Tahoma" w:cs="Tahoma"/>
                <w:sz w:val="22"/>
                <w:szCs w:val="22"/>
                <w14:ligatures w14:val="none"/>
              </w:rPr>
            </w:pPr>
          </w:p>
          <w:p w14:paraId="4EA6BD36" w14:textId="77777777" w:rsidR="00291774" w:rsidRDefault="00291774" w:rsidP="00AC1555">
            <w:pPr>
              <w:widowControl w:val="0"/>
              <w:jc w:val="center"/>
              <w:rPr>
                <w:rFonts w:ascii="Tahoma" w:hAnsi="Tahoma" w:cs="Tahoma"/>
                <w:sz w:val="22"/>
                <w:szCs w:val="22"/>
                <w14:ligatures w14:val="none"/>
              </w:rPr>
            </w:pPr>
          </w:p>
          <w:p w14:paraId="6DB59BF4" w14:textId="77777777" w:rsidR="005E7656" w:rsidRPr="006B0BA0" w:rsidRDefault="005E7656" w:rsidP="00AC1555">
            <w:pPr>
              <w:widowControl w:val="0"/>
              <w:jc w:val="center"/>
              <w:rPr>
                <w:rFonts w:ascii="Tahoma" w:hAnsi="Tahoma" w:cs="Tahoma"/>
                <w:sz w:val="22"/>
                <w:szCs w:val="22"/>
                <w14:ligatures w14:val="none"/>
              </w:rPr>
            </w:pPr>
          </w:p>
        </w:tc>
      </w:tr>
      <w:tr w:rsidR="00291774" w:rsidRPr="004D1B6B" w14:paraId="20475E5B" w14:textId="77777777" w:rsidTr="00A8106E">
        <w:trPr>
          <w:trHeight w:val="1055"/>
        </w:trPr>
        <w:tc>
          <w:tcPr>
            <w:tcW w:w="3549" w:type="dxa"/>
          </w:tcPr>
          <w:p w14:paraId="303E79B4"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Alice JEANNE</w:t>
            </w:r>
          </w:p>
          <w:p w14:paraId="67CFABC1" w14:textId="46CA8CE7" w:rsidR="007B2FB4" w:rsidRPr="006B0BA0" w:rsidRDefault="007B2FB4" w:rsidP="009C4DD0">
            <w:pPr>
              <w:widowControl w:val="0"/>
              <w:jc w:val="center"/>
              <w:rPr>
                <w:rFonts w:ascii="Tahoma" w:hAnsi="Tahoma" w:cs="Tahoma"/>
                <w:sz w:val="22"/>
                <w:szCs w:val="22"/>
                <w14:ligatures w14:val="none"/>
              </w:rPr>
            </w:pPr>
          </w:p>
        </w:tc>
        <w:tc>
          <w:tcPr>
            <w:tcW w:w="3593" w:type="dxa"/>
          </w:tcPr>
          <w:p w14:paraId="24FD0240"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Dominique ANDRÉ</w:t>
            </w:r>
          </w:p>
          <w:p w14:paraId="194C23C0" w14:textId="77777777" w:rsidR="00291774" w:rsidRPr="006B0BA0" w:rsidRDefault="00291774" w:rsidP="00D75347">
            <w:pPr>
              <w:widowControl w:val="0"/>
              <w:jc w:val="center"/>
              <w:rPr>
                <w:rFonts w:ascii="Tahoma" w:hAnsi="Tahoma" w:cs="Tahoma"/>
                <w:sz w:val="22"/>
                <w:szCs w:val="22"/>
                <w14:ligatures w14:val="none"/>
              </w:rPr>
            </w:pPr>
          </w:p>
        </w:tc>
        <w:tc>
          <w:tcPr>
            <w:tcW w:w="3594" w:type="dxa"/>
          </w:tcPr>
          <w:p w14:paraId="7FF4496B" w14:textId="77CAC016"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Eugène BESNARD</w:t>
            </w:r>
          </w:p>
          <w:p w14:paraId="562ACF16" w14:textId="67DF2BEE" w:rsidR="004D1B6B" w:rsidRDefault="004D1B6B" w:rsidP="004D1B6B">
            <w:pPr>
              <w:widowControl w:val="0"/>
              <w:jc w:val="center"/>
              <w:rPr>
                <w:rFonts w:ascii="Tahoma" w:hAnsi="Tahoma" w:cs="Tahoma"/>
                <w:sz w:val="22"/>
                <w:szCs w:val="22"/>
                <w14:ligatures w14:val="none"/>
              </w:rPr>
            </w:pPr>
          </w:p>
          <w:p w14:paraId="435767BE" w14:textId="77777777" w:rsidR="004D1B6B" w:rsidRDefault="004D1B6B" w:rsidP="004D1B6B">
            <w:pPr>
              <w:widowControl w:val="0"/>
              <w:jc w:val="center"/>
              <w:rPr>
                <w:rFonts w:ascii="Tahoma" w:hAnsi="Tahoma" w:cs="Tahoma"/>
                <w:sz w:val="22"/>
                <w:szCs w:val="22"/>
              </w:rPr>
            </w:pPr>
          </w:p>
          <w:p w14:paraId="41D917C0" w14:textId="77777777" w:rsidR="007025F4" w:rsidRDefault="007025F4" w:rsidP="00E94F06">
            <w:pPr>
              <w:widowControl w:val="0"/>
              <w:rPr>
                <w:rFonts w:ascii="Tahoma" w:hAnsi="Tahoma" w:cs="Tahoma"/>
                <w:sz w:val="22"/>
                <w:szCs w:val="22"/>
                <w14:ligatures w14:val="none"/>
              </w:rPr>
            </w:pPr>
          </w:p>
          <w:p w14:paraId="79A74B4F" w14:textId="77777777" w:rsidR="00706308" w:rsidRDefault="00706308" w:rsidP="00E94F06">
            <w:pPr>
              <w:widowControl w:val="0"/>
              <w:rPr>
                <w:rFonts w:ascii="Tahoma" w:hAnsi="Tahoma" w:cs="Tahoma"/>
                <w:sz w:val="22"/>
                <w:szCs w:val="22"/>
                <w14:ligatures w14:val="none"/>
              </w:rPr>
            </w:pPr>
          </w:p>
          <w:p w14:paraId="22012078" w14:textId="77777777" w:rsidR="00291774" w:rsidRPr="006B0BA0" w:rsidRDefault="00291774" w:rsidP="00F3434C">
            <w:pPr>
              <w:widowControl w:val="0"/>
              <w:jc w:val="center"/>
              <w:rPr>
                <w:rFonts w:ascii="Tahoma" w:hAnsi="Tahoma" w:cs="Tahoma"/>
                <w:sz w:val="22"/>
                <w:szCs w:val="22"/>
                <w14:ligatures w14:val="none"/>
              </w:rPr>
            </w:pPr>
          </w:p>
        </w:tc>
      </w:tr>
      <w:tr w:rsidR="00291774" w:rsidRPr="006B0BA0" w14:paraId="3F272979" w14:textId="77777777" w:rsidTr="00A8106E">
        <w:trPr>
          <w:trHeight w:val="1055"/>
        </w:trPr>
        <w:tc>
          <w:tcPr>
            <w:tcW w:w="3549" w:type="dxa"/>
          </w:tcPr>
          <w:p w14:paraId="6CFB9CD3"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BOBOUL</w:t>
            </w:r>
          </w:p>
          <w:p w14:paraId="7AF1D20E" w14:textId="338CB484" w:rsidR="002008E1" w:rsidRDefault="002008E1" w:rsidP="002008E1">
            <w:pPr>
              <w:widowControl w:val="0"/>
              <w:jc w:val="center"/>
              <w:rPr>
                <w:rFonts w:ascii="Tahoma" w:hAnsi="Tahoma" w:cs="Tahoma"/>
                <w:sz w:val="22"/>
                <w:szCs w:val="22"/>
                <w14:ligatures w14:val="none"/>
              </w:rPr>
            </w:pPr>
          </w:p>
          <w:p w14:paraId="02D4EC63" w14:textId="77777777" w:rsidR="002008E1" w:rsidRPr="006B0BA0" w:rsidRDefault="002008E1" w:rsidP="002008E1">
            <w:pPr>
              <w:widowControl w:val="0"/>
              <w:jc w:val="center"/>
              <w:rPr>
                <w:rFonts w:ascii="Tahoma" w:hAnsi="Tahoma" w:cs="Tahoma"/>
                <w:sz w:val="22"/>
                <w:szCs w:val="22"/>
                <w14:ligatures w14:val="none"/>
              </w:rPr>
            </w:pPr>
          </w:p>
          <w:p w14:paraId="48029345" w14:textId="2A146636" w:rsidR="007025F4" w:rsidRDefault="007025F4" w:rsidP="00AC1555">
            <w:pPr>
              <w:widowControl w:val="0"/>
              <w:jc w:val="center"/>
              <w:rPr>
                <w:rFonts w:ascii="Tahoma" w:hAnsi="Tahoma" w:cs="Tahoma"/>
                <w:sz w:val="22"/>
                <w:szCs w:val="22"/>
                <w14:ligatures w14:val="none"/>
              </w:rPr>
            </w:pPr>
          </w:p>
          <w:p w14:paraId="0ECA998B" w14:textId="77777777" w:rsidR="00F3434C" w:rsidRDefault="00F3434C" w:rsidP="00AC1555">
            <w:pPr>
              <w:widowControl w:val="0"/>
              <w:jc w:val="center"/>
              <w:rPr>
                <w:rFonts w:ascii="Tahoma" w:hAnsi="Tahoma" w:cs="Tahoma"/>
                <w:sz w:val="22"/>
                <w:szCs w:val="22"/>
                <w14:ligatures w14:val="none"/>
              </w:rPr>
            </w:pPr>
          </w:p>
          <w:p w14:paraId="0D711B7A" w14:textId="77777777" w:rsidR="00291774" w:rsidRPr="006B0BA0" w:rsidRDefault="00291774" w:rsidP="00AC1555">
            <w:pPr>
              <w:widowControl w:val="0"/>
              <w:jc w:val="center"/>
              <w:rPr>
                <w:rFonts w:ascii="Tahoma" w:hAnsi="Tahoma" w:cs="Tahoma"/>
                <w:sz w:val="22"/>
                <w:szCs w:val="22"/>
                <w14:ligatures w14:val="none"/>
              </w:rPr>
            </w:pPr>
          </w:p>
        </w:tc>
        <w:tc>
          <w:tcPr>
            <w:tcW w:w="3593" w:type="dxa"/>
          </w:tcPr>
          <w:p w14:paraId="4737D0B7"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Caroline </w:t>
            </w:r>
            <w:r>
              <w:rPr>
                <w:rFonts w:ascii="Tahoma" w:hAnsi="Tahoma" w:cs="Tahoma"/>
                <w:sz w:val="22"/>
                <w:szCs w:val="22"/>
                <w14:ligatures w14:val="none"/>
              </w:rPr>
              <w:t>É</w:t>
            </w:r>
            <w:r w:rsidRPr="006B0BA0">
              <w:rPr>
                <w:rFonts w:ascii="Tahoma" w:hAnsi="Tahoma" w:cs="Tahoma"/>
                <w:sz w:val="22"/>
                <w:szCs w:val="22"/>
                <w14:ligatures w14:val="none"/>
              </w:rPr>
              <w:t>VRARD</w:t>
            </w:r>
          </w:p>
          <w:p w14:paraId="434EDB91" w14:textId="774152AD" w:rsidR="00DF437F" w:rsidRPr="006B0BA0" w:rsidRDefault="00DF437F" w:rsidP="006621D5">
            <w:pPr>
              <w:widowControl w:val="0"/>
              <w:jc w:val="center"/>
              <w:rPr>
                <w:rFonts w:ascii="Tahoma" w:hAnsi="Tahoma" w:cs="Tahoma"/>
                <w:sz w:val="22"/>
                <w:szCs w:val="22"/>
                <w14:ligatures w14:val="none"/>
              </w:rPr>
            </w:pPr>
          </w:p>
        </w:tc>
        <w:tc>
          <w:tcPr>
            <w:tcW w:w="3594" w:type="dxa"/>
          </w:tcPr>
          <w:p w14:paraId="434A1069"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Pascale LERAY</w:t>
            </w:r>
          </w:p>
          <w:p w14:paraId="0B64519B" w14:textId="77777777" w:rsidR="00291774" w:rsidRDefault="00291774" w:rsidP="00DF437F">
            <w:pPr>
              <w:widowControl w:val="0"/>
              <w:jc w:val="center"/>
              <w:rPr>
                <w:rFonts w:ascii="Tahoma" w:hAnsi="Tahoma" w:cs="Tahoma"/>
                <w:sz w:val="22"/>
                <w:szCs w:val="22"/>
                <w14:ligatures w14:val="none"/>
              </w:rPr>
            </w:pPr>
          </w:p>
          <w:p w14:paraId="229B6966" w14:textId="77777777" w:rsidR="00DF437F" w:rsidRPr="006B0BA0" w:rsidRDefault="00DF437F" w:rsidP="00DF437F">
            <w:pPr>
              <w:widowControl w:val="0"/>
              <w:jc w:val="center"/>
              <w:rPr>
                <w:rFonts w:ascii="Tahoma" w:hAnsi="Tahoma" w:cs="Tahoma"/>
                <w:sz w:val="22"/>
                <w:szCs w:val="22"/>
                <w14:ligatures w14:val="none"/>
              </w:rPr>
            </w:pPr>
          </w:p>
        </w:tc>
      </w:tr>
      <w:tr w:rsidR="00291774" w:rsidRPr="006B0BA0" w14:paraId="1F20F6AF" w14:textId="77777777" w:rsidTr="00A8106E">
        <w:trPr>
          <w:trHeight w:val="1055"/>
        </w:trPr>
        <w:tc>
          <w:tcPr>
            <w:tcW w:w="3549" w:type="dxa"/>
          </w:tcPr>
          <w:p w14:paraId="5C6EE25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José SAMPAIO-COELHO</w:t>
            </w:r>
          </w:p>
          <w:p w14:paraId="256BFE39" w14:textId="77777777" w:rsidR="000D3174" w:rsidRDefault="000D3174" w:rsidP="000D3174">
            <w:pPr>
              <w:widowControl w:val="0"/>
              <w:jc w:val="center"/>
              <w:rPr>
                <w:rFonts w:ascii="Tahoma" w:hAnsi="Tahoma" w:cs="Tahoma"/>
                <w:sz w:val="22"/>
                <w:szCs w:val="22"/>
                <w14:ligatures w14:val="none"/>
              </w:rPr>
            </w:pPr>
          </w:p>
          <w:p w14:paraId="04D458C1" w14:textId="008A31B1" w:rsidR="001D37EE" w:rsidRDefault="001D37EE" w:rsidP="00AC1555">
            <w:pPr>
              <w:widowControl w:val="0"/>
              <w:jc w:val="center"/>
              <w:rPr>
                <w:rFonts w:ascii="Tahoma" w:hAnsi="Tahoma" w:cs="Tahoma"/>
                <w:sz w:val="22"/>
                <w:szCs w:val="22"/>
                <w14:ligatures w14:val="none"/>
              </w:rPr>
            </w:pPr>
          </w:p>
          <w:p w14:paraId="50A105CD" w14:textId="77777777" w:rsidR="0044583E" w:rsidRDefault="0044583E" w:rsidP="00AC1555">
            <w:pPr>
              <w:widowControl w:val="0"/>
              <w:jc w:val="center"/>
              <w:rPr>
                <w:rFonts w:ascii="Tahoma" w:hAnsi="Tahoma" w:cs="Tahoma"/>
                <w:sz w:val="22"/>
                <w:szCs w:val="22"/>
                <w14:ligatures w14:val="none"/>
              </w:rPr>
            </w:pPr>
          </w:p>
          <w:p w14:paraId="615D93D7" w14:textId="77777777" w:rsidR="00E66701" w:rsidRDefault="00E66701" w:rsidP="00AC1555">
            <w:pPr>
              <w:widowControl w:val="0"/>
              <w:jc w:val="center"/>
              <w:rPr>
                <w:rFonts w:ascii="Tahoma" w:hAnsi="Tahoma" w:cs="Tahoma"/>
                <w:sz w:val="22"/>
                <w:szCs w:val="22"/>
                <w14:ligatures w14:val="none"/>
              </w:rPr>
            </w:pPr>
          </w:p>
          <w:p w14:paraId="5DFD93FE" w14:textId="77777777" w:rsidR="00E66701" w:rsidRPr="006B0BA0" w:rsidRDefault="00E66701" w:rsidP="00AC1555">
            <w:pPr>
              <w:widowControl w:val="0"/>
              <w:jc w:val="center"/>
              <w:rPr>
                <w:rFonts w:ascii="Tahoma" w:hAnsi="Tahoma" w:cs="Tahoma"/>
                <w:sz w:val="22"/>
                <w:szCs w:val="22"/>
                <w14:ligatures w14:val="none"/>
              </w:rPr>
            </w:pPr>
          </w:p>
        </w:tc>
        <w:tc>
          <w:tcPr>
            <w:tcW w:w="3593" w:type="dxa"/>
          </w:tcPr>
          <w:p w14:paraId="64235EE6"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p>
          <w:p w14:paraId="7A4363BA" w14:textId="0E61314C" w:rsidR="007025F4" w:rsidRDefault="007025F4" w:rsidP="007025F4">
            <w:pPr>
              <w:widowControl w:val="0"/>
              <w:jc w:val="center"/>
              <w:rPr>
                <w:rFonts w:ascii="Tahoma" w:hAnsi="Tahoma" w:cs="Tahoma"/>
                <w:sz w:val="22"/>
                <w:szCs w:val="22"/>
                <w14:ligatures w14:val="none"/>
              </w:rPr>
            </w:pPr>
          </w:p>
          <w:p w14:paraId="41ACF5D8" w14:textId="77777777" w:rsidR="00302EDA" w:rsidRDefault="00302EDA" w:rsidP="007025F4">
            <w:pPr>
              <w:widowControl w:val="0"/>
              <w:jc w:val="center"/>
              <w:rPr>
                <w:rFonts w:ascii="Tahoma" w:hAnsi="Tahoma" w:cs="Tahoma"/>
                <w:sz w:val="22"/>
                <w:szCs w:val="22"/>
                <w14:ligatures w14:val="none"/>
              </w:rPr>
            </w:pPr>
          </w:p>
          <w:p w14:paraId="60B0C186" w14:textId="77777777" w:rsidR="003B0F0C" w:rsidRDefault="003B0F0C" w:rsidP="00AC1555">
            <w:pPr>
              <w:widowControl w:val="0"/>
              <w:jc w:val="center"/>
              <w:rPr>
                <w:rFonts w:ascii="Tahoma" w:hAnsi="Tahoma" w:cs="Tahoma"/>
                <w:sz w:val="22"/>
                <w:szCs w:val="22"/>
                <w14:ligatures w14:val="none"/>
              </w:rPr>
            </w:pPr>
          </w:p>
          <w:p w14:paraId="77FD1E79" w14:textId="77777777" w:rsidR="00E66701" w:rsidRPr="006B0BA0" w:rsidRDefault="00E66701" w:rsidP="00AC1555">
            <w:pPr>
              <w:widowControl w:val="0"/>
              <w:jc w:val="center"/>
              <w:rPr>
                <w:rFonts w:ascii="Tahoma" w:hAnsi="Tahoma" w:cs="Tahoma"/>
                <w:sz w:val="22"/>
                <w:szCs w:val="22"/>
                <w14:ligatures w14:val="none"/>
              </w:rPr>
            </w:pPr>
          </w:p>
        </w:tc>
        <w:tc>
          <w:tcPr>
            <w:tcW w:w="3594" w:type="dxa"/>
          </w:tcPr>
          <w:p w14:paraId="4486FE4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Béatrice OLIVIER</w:t>
            </w:r>
          </w:p>
          <w:p w14:paraId="58AAC415" w14:textId="3DD0A6FA" w:rsidR="006621D5" w:rsidRDefault="006621D5" w:rsidP="006621D5">
            <w:pPr>
              <w:widowControl w:val="0"/>
              <w:jc w:val="center"/>
              <w:rPr>
                <w:rFonts w:ascii="Tahoma" w:hAnsi="Tahoma" w:cs="Tahoma"/>
                <w:sz w:val="22"/>
                <w:szCs w:val="22"/>
                <w14:ligatures w14:val="none"/>
              </w:rPr>
            </w:pPr>
          </w:p>
          <w:p w14:paraId="1CD6B4F9" w14:textId="77777777" w:rsidR="00035585" w:rsidRDefault="00035585" w:rsidP="00AC1555">
            <w:pPr>
              <w:widowControl w:val="0"/>
              <w:jc w:val="center"/>
              <w:rPr>
                <w:rFonts w:ascii="Tahoma" w:hAnsi="Tahoma" w:cs="Tahoma"/>
                <w:sz w:val="22"/>
                <w:szCs w:val="22"/>
                <w14:ligatures w14:val="none"/>
              </w:rPr>
            </w:pPr>
          </w:p>
          <w:p w14:paraId="0BE87B88" w14:textId="77777777" w:rsidR="00E66701" w:rsidRDefault="00E66701" w:rsidP="00AC1555">
            <w:pPr>
              <w:widowControl w:val="0"/>
              <w:jc w:val="center"/>
              <w:rPr>
                <w:rFonts w:ascii="Tahoma" w:hAnsi="Tahoma" w:cs="Tahoma"/>
                <w:sz w:val="22"/>
                <w:szCs w:val="22"/>
                <w14:ligatures w14:val="none"/>
              </w:rPr>
            </w:pPr>
          </w:p>
          <w:p w14:paraId="70D7BAAA" w14:textId="77777777" w:rsidR="00E66701" w:rsidRPr="006B0BA0" w:rsidRDefault="00E66701" w:rsidP="00AC1555">
            <w:pPr>
              <w:widowControl w:val="0"/>
              <w:jc w:val="center"/>
              <w:rPr>
                <w:rFonts w:ascii="Tahoma" w:hAnsi="Tahoma" w:cs="Tahoma"/>
                <w:sz w:val="22"/>
                <w:szCs w:val="22"/>
                <w14:ligatures w14:val="none"/>
              </w:rPr>
            </w:pPr>
          </w:p>
        </w:tc>
      </w:tr>
      <w:tr w:rsidR="00291774" w:rsidRPr="006B0BA0" w14:paraId="545A1331" w14:textId="77777777" w:rsidTr="00A8106E">
        <w:trPr>
          <w:trHeight w:val="1055"/>
        </w:trPr>
        <w:tc>
          <w:tcPr>
            <w:tcW w:w="3549" w:type="dxa"/>
          </w:tcPr>
          <w:p w14:paraId="4EA452D8" w14:textId="77777777" w:rsidR="00291774" w:rsidRDefault="00291774" w:rsidP="00AC1555">
            <w:pPr>
              <w:widowControl w:val="0"/>
              <w:jc w:val="center"/>
              <w:rPr>
                <w:rFonts w:ascii="Tahoma" w:hAnsi="Tahoma" w:cs="Tahoma"/>
                <w:sz w:val="22"/>
                <w:szCs w:val="22"/>
                <w14:ligatures w14:val="none"/>
              </w:rPr>
            </w:pPr>
          </w:p>
          <w:p w14:paraId="110AF5F3"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Richard MAREAU</w:t>
            </w:r>
          </w:p>
          <w:p w14:paraId="6C8A17B5" w14:textId="2B3CE253" w:rsidR="00C25C06" w:rsidRDefault="00C25C06" w:rsidP="00AC1555">
            <w:pPr>
              <w:widowControl w:val="0"/>
              <w:jc w:val="center"/>
              <w:rPr>
                <w:rFonts w:ascii="Tahoma" w:hAnsi="Tahoma" w:cs="Tahoma"/>
                <w:sz w:val="22"/>
                <w:szCs w:val="22"/>
                <w14:ligatures w14:val="none"/>
              </w:rPr>
            </w:pPr>
          </w:p>
          <w:p w14:paraId="08BC6FF2" w14:textId="77777777" w:rsidR="00E66701" w:rsidRDefault="00E66701" w:rsidP="00AC1555">
            <w:pPr>
              <w:widowControl w:val="0"/>
              <w:jc w:val="center"/>
              <w:rPr>
                <w:rFonts w:ascii="Tahoma" w:hAnsi="Tahoma" w:cs="Tahoma"/>
                <w:sz w:val="22"/>
                <w:szCs w:val="22"/>
                <w14:ligatures w14:val="none"/>
              </w:rPr>
            </w:pPr>
          </w:p>
          <w:p w14:paraId="3107FC94" w14:textId="77777777" w:rsidR="00EC7A80" w:rsidRDefault="00EC7A80" w:rsidP="00AC1555">
            <w:pPr>
              <w:widowControl w:val="0"/>
              <w:jc w:val="center"/>
              <w:rPr>
                <w:rFonts w:ascii="Tahoma" w:hAnsi="Tahoma" w:cs="Tahoma"/>
                <w:sz w:val="22"/>
                <w:szCs w:val="22"/>
                <w14:ligatures w14:val="none"/>
              </w:rPr>
            </w:pPr>
          </w:p>
          <w:p w14:paraId="1A71987A" w14:textId="43404886" w:rsidR="00E66701" w:rsidRDefault="00E66701" w:rsidP="00AC1555">
            <w:pPr>
              <w:widowControl w:val="0"/>
              <w:jc w:val="center"/>
              <w:rPr>
                <w:rFonts w:ascii="Tahoma" w:hAnsi="Tahoma" w:cs="Tahoma"/>
                <w:sz w:val="22"/>
                <w:szCs w:val="22"/>
                <w14:ligatures w14:val="none"/>
              </w:rPr>
            </w:pPr>
          </w:p>
          <w:p w14:paraId="142B243C" w14:textId="5619D1C9" w:rsidR="0034006B" w:rsidRDefault="0034006B" w:rsidP="00AC1555">
            <w:pPr>
              <w:widowControl w:val="0"/>
              <w:jc w:val="center"/>
              <w:rPr>
                <w:rFonts w:ascii="Tahoma" w:hAnsi="Tahoma" w:cs="Tahoma"/>
                <w:sz w:val="22"/>
                <w:szCs w:val="22"/>
                <w14:ligatures w14:val="none"/>
              </w:rPr>
            </w:pPr>
          </w:p>
          <w:p w14:paraId="3791EA81" w14:textId="77777777" w:rsidR="0034006B" w:rsidRDefault="0034006B" w:rsidP="007F1B6C">
            <w:pPr>
              <w:widowControl w:val="0"/>
              <w:ind w:right="-217"/>
              <w:jc w:val="center"/>
              <w:rPr>
                <w:rFonts w:ascii="Tahoma" w:hAnsi="Tahoma" w:cs="Tahoma"/>
                <w:sz w:val="22"/>
                <w:szCs w:val="22"/>
                <w14:ligatures w14:val="none"/>
              </w:rPr>
            </w:pPr>
          </w:p>
          <w:p w14:paraId="7AF15CAB" w14:textId="77777777" w:rsidR="00291774" w:rsidRDefault="00C25C06" w:rsidP="000F6BBD">
            <w:pPr>
              <w:widowControl w:val="0"/>
              <w:jc w:val="center"/>
              <w:rPr>
                <w:rFonts w:ascii="Tahoma" w:hAnsi="Tahoma" w:cs="Tahoma"/>
                <w:sz w:val="22"/>
                <w:szCs w:val="22"/>
                <w14:ligatures w14:val="none"/>
              </w:rPr>
            </w:pPr>
            <w:r>
              <w:rPr>
                <w:rFonts w:ascii="Tahoma" w:hAnsi="Tahoma" w:cs="Tahoma"/>
                <w:sz w:val="22"/>
                <w:szCs w:val="22"/>
                <w14:ligatures w14:val="none"/>
              </w:rPr>
              <w:t>Cécile GRUDÉ</w:t>
            </w:r>
            <w:r w:rsidR="00291774">
              <w:rPr>
                <w:rFonts w:ascii="Tahoma" w:hAnsi="Tahoma" w:cs="Tahoma"/>
                <w:sz w:val="22"/>
                <w:szCs w:val="22"/>
                <w14:ligatures w14:val="none"/>
              </w:rPr>
              <w:t xml:space="preserve"> </w:t>
            </w:r>
          </w:p>
          <w:p w14:paraId="486204B7" w14:textId="058555DB" w:rsidR="009C4DD0" w:rsidRDefault="009C4DD0" w:rsidP="009C4DD0">
            <w:pPr>
              <w:widowControl w:val="0"/>
              <w:jc w:val="center"/>
              <w:rPr>
                <w:rFonts w:ascii="Tahoma" w:hAnsi="Tahoma" w:cs="Tahoma"/>
                <w:sz w:val="22"/>
                <w:szCs w:val="22"/>
                <w14:ligatures w14:val="none"/>
              </w:rPr>
            </w:pPr>
            <w:r>
              <w:rPr>
                <w:rFonts w:ascii="Tahoma" w:hAnsi="Tahoma" w:cs="Tahoma"/>
                <w:sz w:val="22"/>
                <w:szCs w:val="22"/>
                <w14:ligatures w14:val="none"/>
              </w:rPr>
              <w:t xml:space="preserve">(Procuration à </w:t>
            </w: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r>
              <w:rPr>
                <w:rFonts w:ascii="Tahoma" w:hAnsi="Tahoma" w:cs="Tahoma"/>
                <w:sz w:val="22"/>
                <w:szCs w:val="22"/>
                <w14:ligatures w14:val="none"/>
              </w:rPr>
              <w:t>)</w:t>
            </w:r>
          </w:p>
          <w:p w14:paraId="5DF5B563" w14:textId="66C34548" w:rsidR="00D75347" w:rsidRPr="007F1B6C" w:rsidRDefault="00D75347" w:rsidP="00D75347">
            <w:pPr>
              <w:widowControl w:val="0"/>
              <w:jc w:val="center"/>
              <w:rPr>
                <w:rFonts w:ascii="Tahoma" w:hAnsi="Tahoma" w:cs="Tahoma"/>
                <w14:ligatures w14:val="none"/>
              </w:rPr>
            </w:pPr>
          </w:p>
          <w:p w14:paraId="12F34A94" w14:textId="6F04FFB6" w:rsidR="00513642" w:rsidRPr="006B0BA0" w:rsidRDefault="00513642" w:rsidP="000F6BBD">
            <w:pPr>
              <w:widowControl w:val="0"/>
              <w:jc w:val="center"/>
              <w:rPr>
                <w:rFonts w:ascii="Tahoma" w:hAnsi="Tahoma" w:cs="Tahoma"/>
                <w:sz w:val="22"/>
                <w:szCs w:val="22"/>
                <w14:ligatures w14:val="none"/>
              </w:rPr>
            </w:pPr>
          </w:p>
        </w:tc>
        <w:tc>
          <w:tcPr>
            <w:tcW w:w="3593" w:type="dxa"/>
          </w:tcPr>
          <w:p w14:paraId="1A80C378" w14:textId="77777777" w:rsidR="00291774" w:rsidRDefault="00291774" w:rsidP="00AC1555">
            <w:pPr>
              <w:widowControl w:val="0"/>
              <w:jc w:val="center"/>
              <w:rPr>
                <w:rFonts w:ascii="Tahoma" w:hAnsi="Tahoma" w:cs="Tahoma"/>
                <w:sz w:val="22"/>
                <w:szCs w:val="22"/>
                <w14:ligatures w14:val="none"/>
              </w:rPr>
            </w:pPr>
          </w:p>
          <w:p w14:paraId="58D792C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Yohann PIERRE</w:t>
            </w:r>
          </w:p>
          <w:p w14:paraId="2A3144DA" w14:textId="0322757B" w:rsidR="006621D5" w:rsidRDefault="006621D5" w:rsidP="006621D5">
            <w:pPr>
              <w:widowControl w:val="0"/>
              <w:jc w:val="center"/>
              <w:rPr>
                <w:rFonts w:ascii="Tahoma" w:hAnsi="Tahoma" w:cs="Tahoma"/>
                <w:sz w:val="22"/>
                <w:szCs w:val="22"/>
                <w14:ligatures w14:val="none"/>
              </w:rPr>
            </w:pPr>
          </w:p>
          <w:p w14:paraId="6127DC39" w14:textId="1456474D" w:rsidR="00E94F06" w:rsidRDefault="00E94F06" w:rsidP="00E94F06">
            <w:pPr>
              <w:widowControl w:val="0"/>
              <w:jc w:val="center"/>
              <w:rPr>
                <w:rFonts w:ascii="Tahoma" w:hAnsi="Tahoma" w:cs="Tahoma"/>
                <w:sz w:val="22"/>
                <w:szCs w:val="22"/>
                <w14:ligatures w14:val="none"/>
              </w:rPr>
            </w:pPr>
          </w:p>
          <w:p w14:paraId="342BEE00" w14:textId="77777777" w:rsidR="007025F4" w:rsidRDefault="007025F4" w:rsidP="00E94F06">
            <w:pPr>
              <w:widowControl w:val="0"/>
              <w:jc w:val="center"/>
              <w:rPr>
                <w:rFonts w:ascii="Tahoma" w:hAnsi="Tahoma" w:cs="Tahoma"/>
                <w:sz w:val="22"/>
                <w:szCs w:val="22"/>
                <w14:ligatures w14:val="none"/>
              </w:rPr>
            </w:pPr>
          </w:p>
          <w:p w14:paraId="51386C6B" w14:textId="77777777" w:rsidR="0064059F" w:rsidRDefault="0064059F" w:rsidP="00616832">
            <w:pPr>
              <w:widowControl w:val="0"/>
              <w:rPr>
                <w:rFonts w:ascii="Tahoma" w:hAnsi="Tahoma" w:cs="Tahoma"/>
                <w:sz w:val="22"/>
                <w:szCs w:val="22"/>
                <w14:ligatures w14:val="none"/>
              </w:rPr>
            </w:pPr>
          </w:p>
          <w:p w14:paraId="7CA42C6B" w14:textId="14760BB0" w:rsidR="0064059F" w:rsidRDefault="0064059F" w:rsidP="0064059F">
            <w:pPr>
              <w:widowControl w:val="0"/>
              <w:jc w:val="center"/>
              <w:rPr>
                <w:rFonts w:ascii="Tahoma" w:hAnsi="Tahoma" w:cs="Tahoma"/>
                <w:sz w:val="22"/>
                <w:szCs w:val="22"/>
                <w14:ligatures w14:val="none"/>
              </w:rPr>
            </w:pPr>
          </w:p>
          <w:p w14:paraId="4149061F" w14:textId="77777777" w:rsidR="00291774" w:rsidRPr="006B0BA0" w:rsidRDefault="00291774" w:rsidP="00AC1555">
            <w:pPr>
              <w:widowControl w:val="0"/>
              <w:jc w:val="center"/>
              <w:rPr>
                <w:rFonts w:ascii="Tahoma" w:hAnsi="Tahoma" w:cs="Tahoma"/>
                <w:sz w:val="22"/>
                <w:szCs w:val="22"/>
                <w14:ligatures w14:val="none"/>
              </w:rPr>
            </w:pPr>
          </w:p>
          <w:p w14:paraId="297CB9D7"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30F23A22" w14:textId="77777777" w:rsidR="00291774" w:rsidRDefault="00291774" w:rsidP="00AC1555">
            <w:pPr>
              <w:widowControl w:val="0"/>
              <w:jc w:val="center"/>
              <w:rPr>
                <w:rFonts w:ascii="Tahoma" w:hAnsi="Tahoma" w:cs="Tahoma"/>
                <w:sz w:val="22"/>
                <w:szCs w:val="22"/>
                <w14:ligatures w14:val="none"/>
              </w:rPr>
            </w:pPr>
          </w:p>
          <w:p w14:paraId="57ACF9B3" w14:textId="6F5D6C2B" w:rsidR="00291774" w:rsidRDefault="00291774" w:rsidP="00AC1555">
            <w:pPr>
              <w:widowControl w:val="0"/>
              <w:jc w:val="center"/>
              <w:rPr>
                <w:rFonts w:ascii="Tahoma" w:hAnsi="Tahoma" w:cs="Tahoma"/>
                <w:sz w:val="22"/>
                <w:szCs w:val="22"/>
              </w:rPr>
            </w:pPr>
            <w:r>
              <w:rPr>
                <w:rFonts w:ascii="Tahoma" w:hAnsi="Tahoma" w:cs="Tahoma"/>
                <w:sz w:val="22"/>
                <w:szCs w:val="22"/>
                <w14:ligatures w14:val="none"/>
              </w:rPr>
              <w:t>Aurélie JAMIN</w:t>
            </w:r>
          </w:p>
          <w:p w14:paraId="393C2B68" w14:textId="77777777" w:rsidR="00291774" w:rsidRPr="006B0BA0" w:rsidRDefault="00291774" w:rsidP="00E66701">
            <w:pPr>
              <w:widowControl w:val="0"/>
              <w:jc w:val="center"/>
              <w:rPr>
                <w:rFonts w:ascii="Tahoma" w:hAnsi="Tahoma" w:cs="Tahoma"/>
                <w:sz w:val="22"/>
                <w:szCs w:val="22"/>
              </w:rPr>
            </w:pPr>
          </w:p>
        </w:tc>
      </w:tr>
    </w:tbl>
    <w:p w14:paraId="1E9F138C" w14:textId="3DB89591" w:rsidR="00291774" w:rsidRDefault="00291774" w:rsidP="00C25C06">
      <w:pPr>
        <w:widowControl w:val="0"/>
        <w:rPr>
          <w:rFonts w:ascii="Tahoma" w:hAnsi="Tahoma" w:cs="Tahoma"/>
          <w:sz w:val="22"/>
          <w:szCs w:val="22"/>
          <w14:ligatures w14:val="none"/>
        </w:rPr>
      </w:pPr>
    </w:p>
    <w:sectPr w:rsidR="00291774" w:rsidSect="00B10A3D">
      <w:footerReference w:type="default" r:id="rId23"/>
      <w:pgSz w:w="11906" w:h="16838" w:code="9"/>
      <w:pgMar w:top="680" w:right="720" w:bottom="68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F32" w14:textId="77777777" w:rsidR="007A2CFF" w:rsidRDefault="007A2CFF" w:rsidP="000D7D6D">
      <w:r>
        <w:separator/>
      </w:r>
    </w:p>
  </w:endnote>
  <w:endnote w:type="continuationSeparator" w:id="0">
    <w:p w14:paraId="1B6DE017" w14:textId="77777777" w:rsidR="007A2CFF" w:rsidRDefault="007A2CFF" w:rsidP="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stago Grotesk">
    <w:altName w:val="Calibri"/>
    <w:panose1 w:val="00000000000000000000"/>
    <w:charset w:val="00"/>
    <w:family w:val="modern"/>
    <w:notTrueType/>
    <w:pitch w:val="variable"/>
    <w:sig w:usb0="00000007" w:usb1="00000000" w:usb2="00000000" w:usb3="00000000" w:csb0="00000093"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1922"/>
      <w:docPartObj>
        <w:docPartGallery w:val="Page Numbers (Bottom of Page)"/>
        <w:docPartUnique/>
      </w:docPartObj>
    </w:sdtPr>
    <w:sdtEndPr/>
    <w:sdtContent>
      <w:p w14:paraId="20186C6E" w14:textId="77777777" w:rsidR="007A2CFF" w:rsidRDefault="007A2CFF">
        <w:pPr>
          <w:pStyle w:val="Pieddepage"/>
          <w:jc w:val="right"/>
        </w:pPr>
        <w:r>
          <w:fldChar w:fldCharType="begin"/>
        </w:r>
        <w:r>
          <w:instrText>PAGE   \* MERGEFORMAT</w:instrText>
        </w:r>
        <w:r>
          <w:fldChar w:fldCharType="separate"/>
        </w:r>
        <w:r w:rsidR="00471778">
          <w:rPr>
            <w:noProof/>
          </w:rPr>
          <w:t>6</w:t>
        </w:r>
        <w:r>
          <w:fldChar w:fldCharType="end"/>
        </w:r>
      </w:p>
    </w:sdtContent>
  </w:sdt>
  <w:p w14:paraId="64046DAF" w14:textId="77777777" w:rsidR="007A2CFF" w:rsidRDefault="007A2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60B" w14:textId="77777777" w:rsidR="007A2CFF" w:rsidRDefault="007A2CFF" w:rsidP="000D7D6D">
      <w:r>
        <w:separator/>
      </w:r>
    </w:p>
  </w:footnote>
  <w:footnote w:type="continuationSeparator" w:id="0">
    <w:p w14:paraId="596F8904" w14:textId="77777777" w:rsidR="007A2CFF" w:rsidRDefault="007A2CFF" w:rsidP="000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919"/>
        </w:tabs>
        <w:ind w:left="3919" w:hanging="360"/>
      </w:pPr>
      <w:rPr>
        <w:rFonts w:ascii="Symbol" w:hAnsi="Symbol" w:cs="Symbol"/>
        <w:sz w:val="20"/>
        <w:szCs w:val="20"/>
      </w:rPr>
    </w:lvl>
    <w:lvl w:ilvl="1">
      <w:start w:val="1"/>
      <w:numFmt w:val="bullet"/>
      <w:lvlText w:val="o"/>
      <w:lvlJc w:val="left"/>
      <w:pPr>
        <w:tabs>
          <w:tab w:val="num" w:pos="4639"/>
        </w:tabs>
        <w:ind w:left="4639" w:hanging="360"/>
      </w:pPr>
      <w:rPr>
        <w:rFonts w:ascii="Courier New" w:hAnsi="Courier New" w:cs="Courier New"/>
        <w:sz w:val="20"/>
        <w:szCs w:val="20"/>
      </w:rPr>
    </w:lvl>
    <w:lvl w:ilvl="2">
      <w:start w:val="1"/>
      <w:numFmt w:val="bullet"/>
      <w:lvlText w:val=""/>
      <w:lvlJc w:val="left"/>
      <w:pPr>
        <w:tabs>
          <w:tab w:val="num" w:pos="5359"/>
        </w:tabs>
        <w:ind w:left="5359" w:hanging="360"/>
      </w:pPr>
      <w:rPr>
        <w:rFonts w:ascii="Wingdings" w:hAnsi="Wingdings" w:cs="Wingdings"/>
        <w:sz w:val="20"/>
        <w:szCs w:val="20"/>
      </w:rPr>
    </w:lvl>
    <w:lvl w:ilvl="3">
      <w:start w:val="1"/>
      <w:numFmt w:val="bullet"/>
      <w:lvlText w:val=""/>
      <w:lvlJc w:val="left"/>
      <w:pPr>
        <w:tabs>
          <w:tab w:val="num" w:pos="6079"/>
        </w:tabs>
        <w:ind w:left="6079" w:hanging="360"/>
      </w:pPr>
      <w:rPr>
        <w:rFonts w:ascii="Symbol" w:hAnsi="Symbol" w:cs="Symbol"/>
        <w:sz w:val="20"/>
        <w:szCs w:val="20"/>
      </w:rPr>
    </w:lvl>
    <w:lvl w:ilvl="4">
      <w:start w:val="1"/>
      <w:numFmt w:val="bullet"/>
      <w:lvlText w:val="o"/>
      <w:lvlJc w:val="left"/>
      <w:pPr>
        <w:tabs>
          <w:tab w:val="num" w:pos="6799"/>
        </w:tabs>
        <w:ind w:left="6799" w:hanging="360"/>
      </w:pPr>
      <w:rPr>
        <w:rFonts w:ascii="Courier New" w:hAnsi="Courier New" w:cs="Courier New"/>
        <w:sz w:val="20"/>
        <w:szCs w:val="20"/>
      </w:rPr>
    </w:lvl>
    <w:lvl w:ilvl="5">
      <w:start w:val="1"/>
      <w:numFmt w:val="bullet"/>
      <w:lvlText w:val=""/>
      <w:lvlJc w:val="left"/>
      <w:pPr>
        <w:tabs>
          <w:tab w:val="num" w:pos="7519"/>
        </w:tabs>
        <w:ind w:left="7519" w:hanging="360"/>
      </w:pPr>
      <w:rPr>
        <w:rFonts w:ascii="Wingdings" w:hAnsi="Wingdings" w:cs="Wingdings"/>
        <w:sz w:val="20"/>
        <w:szCs w:val="20"/>
      </w:rPr>
    </w:lvl>
    <w:lvl w:ilvl="6">
      <w:start w:val="1"/>
      <w:numFmt w:val="bullet"/>
      <w:lvlText w:val=""/>
      <w:lvlJc w:val="left"/>
      <w:pPr>
        <w:tabs>
          <w:tab w:val="num" w:pos="8239"/>
        </w:tabs>
        <w:ind w:left="8239" w:hanging="360"/>
      </w:pPr>
      <w:rPr>
        <w:rFonts w:ascii="Symbol" w:hAnsi="Symbol" w:cs="Symbol"/>
        <w:sz w:val="20"/>
        <w:szCs w:val="20"/>
      </w:rPr>
    </w:lvl>
    <w:lvl w:ilvl="7">
      <w:start w:val="1"/>
      <w:numFmt w:val="bullet"/>
      <w:lvlText w:val="o"/>
      <w:lvlJc w:val="left"/>
      <w:pPr>
        <w:tabs>
          <w:tab w:val="num" w:pos="8959"/>
        </w:tabs>
        <w:ind w:left="8959" w:hanging="360"/>
      </w:pPr>
      <w:rPr>
        <w:rFonts w:ascii="Courier New" w:hAnsi="Courier New" w:cs="Courier New"/>
        <w:sz w:val="20"/>
        <w:szCs w:val="20"/>
      </w:rPr>
    </w:lvl>
    <w:lvl w:ilvl="8">
      <w:start w:val="1"/>
      <w:numFmt w:val="bullet"/>
      <w:lvlText w:val=""/>
      <w:lvlJc w:val="left"/>
      <w:pPr>
        <w:tabs>
          <w:tab w:val="num" w:pos="9679"/>
        </w:tabs>
        <w:ind w:left="9679" w:hanging="360"/>
      </w:pPr>
      <w:rPr>
        <w:rFonts w:ascii="Wingdings" w:hAnsi="Wingdings" w:cs="Wingdings"/>
        <w:sz w:val="20"/>
        <w:szCs w:val="20"/>
      </w:rPr>
    </w:lvl>
  </w:abstractNum>
  <w:abstractNum w:abstractNumId="1" w15:restartNumberingAfterBreak="0">
    <w:nsid w:val="0167749B"/>
    <w:multiLevelType w:val="hybridMultilevel"/>
    <w:tmpl w:val="6B3A16B2"/>
    <w:lvl w:ilvl="0" w:tplc="A798E63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C33466"/>
    <w:multiLevelType w:val="multilevel"/>
    <w:tmpl w:val="B0CAEC40"/>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B57C33"/>
    <w:multiLevelType w:val="hybridMultilevel"/>
    <w:tmpl w:val="02666A4E"/>
    <w:lvl w:ilvl="0" w:tplc="35A2DA2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874400"/>
    <w:multiLevelType w:val="hybridMultilevel"/>
    <w:tmpl w:val="2DE87A2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A726F8E"/>
    <w:multiLevelType w:val="multilevel"/>
    <w:tmpl w:val="B50890EA"/>
    <w:styleLink w:val="WW8Num3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F16C69"/>
    <w:multiLevelType w:val="hybridMultilevel"/>
    <w:tmpl w:val="2C04E460"/>
    <w:lvl w:ilvl="0" w:tplc="BD168F34">
      <w:numFmt w:val="bullet"/>
      <w:lvlText w:val="-"/>
      <w:lvlJc w:val="left"/>
      <w:pPr>
        <w:ind w:left="720" w:hanging="360"/>
      </w:pPr>
      <w:rPr>
        <w:rFonts w:ascii="Vastago Grotesk" w:eastAsiaTheme="minorEastAsia" w:hAnsi="Vastago Grotesk"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11448A"/>
    <w:multiLevelType w:val="multilevel"/>
    <w:tmpl w:val="2564C3C0"/>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FEA34BD"/>
    <w:multiLevelType w:val="multilevel"/>
    <w:tmpl w:val="D22A115A"/>
    <w:styleLink w:val="WW8Num32"/>
    <w:lvl w:ilvl="0">
      <w:numFmt w:val="bullet"/>
      <w:lvlText w:val="•"/>
      <w:lvlJc w:val="left"/>
      <w:pPr>
        <w:ind w:left="1094" w:hanging="357"/>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053055E"/>
    <w:multiLevelType w:val="multilevel"/>
    <w:tmpl w:val="3180547E"/>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3A4315F"/>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E40CA"/>
    <w:multiLevelType w:val="hybridMultilevel"/>
    <w:tmpl w:val="DF16DA8E"/>
    <w:lvl w:ilvl="0" w:tplc="41DC1F52">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B43451"/>
    <w:multiLevelType w:val="hybridMultilevel"/>
    <w:tmpl w:val="31725048"/>
    <w:lvl w:ilvl="0" w:tplc="2ED87AEC">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1B136C07"/>
    <w:multiLevelType w:val="hybridMultilevel"/>
    <w:tmpl w:val="2C5ADE76"/>
    <w:lvl w:ilvl="0" w:tplc="040C000B">
      <w:start w:val="1"/>
      <w:numFmt w:val="bullet"/>
      <w:lvlText w:val=""/>
      <w:lvlJc w:val="left"/>
      <w:pPr>
        <w:ind w:left="1716" w:hanging="360"/>
      </w:pPr>
      <w:rPr>
        <w:rFonts w:ascii="Wingdings" w:hAnsi="Wingdings" w:hint="default"/>
      </w:rPr>
    </w:lvl>
    <w:lvl w:ilvl="1" w:tplc="040C0003">
      <w:start w:val="1"/>
      <w:numFmt w:val="bullet"/>
      <w:lvlText w:val="o"/>
      <w:lvlJc w:val="left"/>
      <w:pPr>
        <w:ind w:left="2436" w:hanging="360"/>
      </w:pPr>
      <w:rPr>
        <w:rFonts w:ascii="Courier New" w:hAnsi="Courier New" w:cs="Courier New" w:hint="default"/>
      </w:rPr>
    </w:lvl>
    <w:lvl w:ilvl="2" w:tplc="040C0005">
      <w:start w:val="1"/>
      <w:numFmt w:val="bullet"/>
      <w:lvlText w:val=""/>
      <w:lvlJc w:val="left"/>
      <w:pPr>
        <w:ind w:left="3156" w:hanging="360"/>
      </w:pPr>
      <w:rPr>
        <w:rFonts w:ascii="Wingdings" w:hAnsi="Wingdings" w:hint="default"/>
      </w:rPr>
    </w:lvl>
    <w:lvl w:ilvl="3" w:tplc="040C0001">
      <w:start w:val="1"/>
      <w:numFmt w:val="bullet"/>
      <w:lvlText w:val=""/>
      <w:lvlJc w:val="left"/>
      <w:pPr>
        <w:ind w:left="3876" w:hanging="360"/>
      </w:pPr>
      <w:rPr>
        <w:rFonts w:ascii="Symbol" w:hAnsi="Symbol" w:hint="default"/>
      </w:rPr>
    </w:lvl>
    <w:lvl w:ilvl="4" w:tplc="040C0003">
      <w:start w:val="1"/>
      <w:numFmt w:val="bullet"/>
      <w:lvlText w:val="o"/>
      <w:lvlJc w:val="left"/>
      <w:pPr>
        <w:ind w:left="4596" w:hanging="360"/>
      </w:pPr>
      <w:rPr>
        <w:rFonts w:ascii="Courier New" w:hAnsi="Courier New" w:cs="Courier New" w:hint="default"/>
      </w:rPr>
    </w:lvl>
    <w:lvl w:ilvl="5" w:tplc="040C0005">
      <w:start w:val="1"/>
      <w:numFmt w:val="bullet"/>
      <w:lvlText w:val=""/>
      <w:lvlJc w:val="left"/>
      <w:pPr>
        <w:ind w:left="5316" w:hanging="360"/>
      </w:pPr>
      <w:rPr>
        <w:rFonts w:ascii="Wingdings" w:hAnsi="Wingdings" w:hint="default"/>
      </w:rPr>
    </w:lvl>
    <w:lvl w:ilvl="6" w:tplc="040C0001">
      <w:start w:val="1"/>
      <w:numFmt w:val="bullet"/>
      <w:lvlText w:val=""/>
      <w:lvlJc w:val="left"/>
      <w:pPr>
        <w:ind w:left="6036" w:hanging="360"/>
      </w:pPr>
      <w:rPr>
        <w:rFonts w:ascii="Symbol" w:hAnsi="Symbol" w:hint="default"/>
      </w:rPr>
    </w:lvl>
    <w:lvl w:ilvl="7" w:tplc="040C0003">
      <w:start w:val="1"/>
      <w:numFmt w:val="bullet"/>
      <w:lvlText w:val="o"/>
      <w:lvlJc w:val="left"/>
      <w:pPr>
        <w:ind w:left="6756" w:hanging="360"/>
      </w:pPr>
      <w:rPr>
        <w:rFonts w:ascii="Courier New" w:hAnsi="Courier New" w:cs="Courier New" w:hint="default"/>
      </w:rPr>
    </w:lvl>
    <w:lvl w:ilvl="8" w:tplc="040C0005">
      <w:start w:val="1"/>
      <w:numFmt w:val="bullet"/>
      <w:lvlText w:val=""/>
      <w:lvlJc w:val="left"/>
      <w:pPr>
        <w:ind w:left="7476" w:hanging="360"/>
      </w:pPr>
      <w:rPr>
        <w:rFonts w:ascii="Wingdings" w:hAnsi="Wingdings" w:hint="default"/>
      </w:rPr>
    </w:lvl>
  </w:abstractNum>
  <w:abstractNum w:abstractNumId="15" w15:restartNumberingAfterBreak="0">
    <w:nsid w:val="1BAB3160"/>
    <w:multiLevelType w:val="hybridMultilevel"/>
    <w:tmpl w:val="D04EC232"/>
    <w:lvl w:ilvl="0" w:tplc="9EEA0DF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8B5699"/>
    <w:multiLevelType w:val="hybridMultilevel"/>
    <w:tmpl w:val="BAB0981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22955CB8"/>
    <w:multiLevelType w:val="hybridMultilevel"/>
    <w:tmpl w:val="17C424E4"/>
    <w:lvl w:ilvl="0" w:tplc="FF5063C6">
      <w:start w:val="1"/>
      <w:numFmt w:val="bullet"/>
      <w:lvlText w:val="-"/>
      <w:lvlJc w:val="left"/>
      <w:pPr>
        <w:ind w:left="720" w:hanging="360"/>
      </w:pPr>
      <w:rPr>
        <w:rFonts w:ascii="Verdana" w:eastAsiaTheme="minorEastAsia"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40A56A3"/>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AE0918"/>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1F5F3B"/>
    <w:multiLevelType w:val="hybridMultilevel"/>
    <w:tmpl w:val="F06E59D8"/>
    <w:lvl w:ilvl="0" w:tplc="4ED0D93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2E7E4C5C"/>
    <w:multiLevelType w:val="hybridMultilevel"/>
    <w:tmpl w:val="B644D120"/>
    <w:lvl w:ilvl="0" w:tplc="271CB9A6">
      <w:numFmt w:val="bullet"/>
      <w:lvlText w:val="-"/>
      <w:lvlJc w:val="left"/>
      <w:pPr>
        <w:ind w:left="720" w:hanging="360"/>
      </w:pPr>
      <w:rPr>
        <w:rFonts w:ascii="Tahoma" w:eastAsia="Times New Roman" w:hAnsi="Tahoma"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076C95"/>
    <w:multiLevelType w:val="hybridMultilevel"/>
    <w:tmpl w:val="B0EE1ABA"/>
    <w:lvl w:ilvl="0" w:tplc="7E9CC79E">
      <w:start w:val="9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10008DF"/>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E3789A"/>
    <w:multiLevelType w:val="multilevel"/>
    <w:tmpl w:val="22162C34"/>
    <w:styleLink w:val="WW8Num2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5F12CC0"/>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F7755B"/>
    <w:multiLevelType w:val="multilevel"/>
    <w:tmpl w:val="E7040DA8"/>
    <w:styleLink w:val="WW8Num25"/>
    <w:lvl w:ilvl="0">
      <w:numFmt w:val="bullet"/>
      <w:lvlText w:val="-"/>
      <w:lvlJc w:val="left"/>
      <w:pPr>
        <w:ind w:left="1094" w:hanging="357"/>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8CF25D3"/>
    <w:multiLevelType w:val="hybridMultilevel"/>
    <w:tmpl w:val="14C8BF50"/>
    <w:lvl w:ilvl="0" w:tplc="E14CD8EA">
      <w:numFmt w:val="bullet"/>
      <w:lvlText w:val="-"/>
      <w:lvlJc w:val="left"/>
      <w:pPr>
        <w:ind w:left="720" w:hanging="360"/>
      </w:pPr>
      <w:rPr>
        <w:rFonts w:ascii="Vastago Grotesk" w:eastAsiaTheme="minorEastAsia" w:hAnsi="Vastago Grotes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F00838"/>
    <w:multiLevelType w:val="hybridMultilevel"/>
    <w:tmpl w:val="3648D550"/>
    <w:lvl w:ilvl="0" w:tplc="55C02964">
      <w:numFmt w:val="bullet"/>
      <w:lvlText w:val="-"/>
      <w:lvlJc w:val="left"/>
      <w:pPr>
        <w:ind w:left="720" w:hanging="360"/>
      </w:pPr>
      <w:rPr>
        <w:rFonts w:ascii="Vastago Grotesk" w:eastAsiaTheme="minorEastAsia" w:hAnsi="Vastago Grotesk"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9AE1905"/>
    <w:multiLevelType w:val="hybridMultilevel"/>
    <w:tmpl w:val="16425A66"/>
    <w:lvl w:ilvl="0" w:tplc="B122E22A">
      <w:numFmt w:val="bullet"/>
      <w:lvlText w:val="-"/>
      <w:lvlJc w:val="left"/>
      <w:pPr>
        <w:ind w:left="1495" w:hanging="360"/>
      </w:pPr>
      <w:rPr>
        <w:rFonts w:ascii="Tahoma" w:eastAsia="Times New Roman" w:hAnsi="Tahoma" w:cs="Tahoma" w:hint="default"/>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0" w15:restartNumberingAfterBreak="0">
    <w:nsid w:val="3A050368"/>
    <w:multiLevelType w:val="multilevel"/>
    <w:tmpl w:val="AEF44C9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B2C355E"/>
    <w:multiLevelType w:val="hybridMultilevel"/>
    <w:tmpl w:val="787C9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F753B50"/>
    <w:multiLevelType w:val="hybridMultilevel"/>
    <w:tmpl w:val="41ACB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7B230B"/>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1911CB"/>
    <w:multiLevelType w:val="multilevel"/>
    <w:tmpl w:val="ACACF802"/>
    <w:styleLink w:val="WW8Num3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E210371"/>
    <w:multiLevelType w:val="hybridMultilevel"/>
    <w:tmpl w:val="0EAA12C6"/>
    <w:lvl w:ilvl="0" w:tplc="E7F09E5E">
      <w:numFmt w:val="bullet"/>
      <w:lvlText w:val="-"/>
      <w:lvlJc w:val="left"/>
      <w:pPr>
        <w:ind w:left="927" w:hanging="360"/>
      </w:pPr>
      <w:rPr>
        <w:rFonts w:ascii="Calibri" w:eastAsia="Calibri" w:hAnsi="Calibri"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37" w15:restartNumberingAfterBreak="0">
    <w:nsid w:val="526A62AC"/>
    <w:multiLevelType w:val="hybridMultilevel"/>
    <w:tmpl w:val="5F98BA16"/>
    <w:lvl w:ilvl="0" w:tplc="4ED0D938">
      <w:numFmt w:val="bullet"/>
      <w:lvlText w:val="-"/>
      <w:lvlJc w:val="left"/>
      <w:pPr>
        <w:ind w:left="1428" w:hanging="360"/>
      </w:pPr>
      <w:rPr>
        <w:rFonts w:ascii="Calibri" w:eastAsia="Times New Roman"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8" w15:restartNumberingAfterBreak="0">
    <w:nsid w:val="52CF1506"/>
    <w:multiLevelType w:val="hybridMultilevel"/>
    <w:tmpl w:val="1BF87DE6"/>
    <w:lvl w:ilvl="0" w:tplc="040C000B">
      <w:start w:val="1"/>
      <w:numFmt w:val="bullet"/>
      <w:lvlText w:val=""/>
      <w:lvlJc w:val="left"/>
      <w:pPr>
        <w:ind w:left="1716" w:hanging="360"/>
      </w:pPr>
      <w:rPr>
        <w:rFonts w:ascii="Wingdings" w:hAnsi="Wingdings" w:hint="default"/>
      </w:rPr>
    </w:lvl>
    <w:lvl w:ilvl="1" w:tplc="040C0003">
      <w:start w:val="1"/>
      <w:numFmt w:val="bullet"/>
      <w:lvlText w:val="o"/>
      <w:lvlJc w:val="left"/>
      <w:pPr>
        <w:ind w:left="2436" w:hanging="360"/>
      </w:pPr>
      <w:rPr>
        <w:rFonts w:ascii="Courier New" w:hAnsi="Courier New" w:cs="Courier New" w:hint="default"/>
      </w:rPr>
    </w:lvl>
    <w:lvl w:ilvl="2" w:tplc="040C0005">
      <w:start w:val="1"/>
      <w:numFmt w:val="bullet"/>
      <w:lvlText w:val=""/>
      <w:lvlJc w:val="left"/>
      <w:pPr>
        <w:ind w:left="3156" w:hanging="360"/>
      </w:pPr>
      <w:rPr>
        <w:rFonts w:ascii="Wingdings" w:hAnsi="Wingdings" w:hint="default"/>
      </w:rPr>
    </w:lvl>
    <w:lvl w:ilvl="3" w:tplc="040C0001">
      <w:start w:val="1"/>
      <w:numFmt w:val="bullet"/>
      <w:lvlText w:val=""/>
      <w:lvlJc w:val="left"/>
      <w:pPr>
        <w:ind w:left="3876" w:hanging="360"/>
      </w:pPr>
      <w:rPr>
        <w:rFonts w:ascii="Symbol" w:hAnsi="Symbol" w:hint="default"/>
      </w:rPr>
    </w:lvl>
    <w:lvl w:ilvl="4" w:tplc="040C0003">
      <w:start w:val="1"/>
      <w:numFmt w:val="bullet"/>
      <w:lvlText w:val="o"/>
      <w:lvlJc w:val="left"/>
      <w:pPr>
        <w:ind w:left="4596" w:hanging="360"/>
      </w:pPr>
      <w:rPr>
        <w:rFonts w:ascii="Courier New" w:hAnsi="Courier New" w:cs="Courier New" w:hint="default"/>
      </w:rPr>
    </w:lvl>
    <w:lvl w:ilvl="5" w:tplc="040C0005">
      <w:start w:val="1"/>
      <w:numFmt w:val="bullet"/>
      <w:lvlText w:val=""/>
      <w:lvlJc w:val="left"/>
      <w:pPr>
        <w:ind w:left="5316" w:hanging="360"/>
      </w:pPr>
      <w:rPr>
        <w:rFonts w:ascii="Wingdings" w:hAnsi="Wingdings" w:hint="default"/>
      </w:rPr>
    </w:lvl>
    <w:lvl w:ilvl="6" w:tplc="040C0001">
      <w:start w:val="1"/>
      <w:numFmt w:val="bullet"/>
      <w:lvlText w:val=""/>
      <w:lvlJc w:val="left"/>
      <w:pPr>
        <w:ind w:left="6036" w:hanging="360"/>
      </w:pPr>
      <w:rPr>
        <w:rFonts w:ascii="Symbol" w:hAnsi="Symbol" w:hint="default"/>
      </w:rPr>
    </w:lvl>
    <w:lvl w:ilvl="7" w:tplc="040C0003">
      <w:start w:val="1"/>
      <w:numFmt w:val="bullet"/>
      <w:lvlText w:val="o"/>
      <w:lvlJc w:val="left"/>
      <w:pPr>
        <w:ind w:left="6756" w:hanging="360"/>
      </w:pPr>
      <w:rPr>
        <w:rFonts w:ascii="Courier New" w:hAnsi="Courier New" w:cs="Courier New" w:hint="default"/>
      </w:rPr>
    </w:lvl>
    <w:lvl w:ilvl="8" w:tplc="040C0005">
      <w:start w:val="1"/>
      <w:numFmt w:val="bullet"/>
      <w:lvlText w:val=""/>
      <w:lvlJc w:val="left"/>
      <w:pPr>
        <w:ind w:left="7476" w:hanging="360"/>
      </w:pPr>
      <w:rPr>
        <w:rFonts w:ascii="Wingdings" w:hAnsi="Wingdings" w:hint="default"/>
      </w:rPr>
    </w:lvl>
  </w:abstractNum>
  <w:abstractNum w:abstractNumId="39" w15:restartNumberingAfterBreak="0">
    <w:nsid w:val="5B2A2F5B"/>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C225BB3"/>
    <w:multiLevelType w:val="hybridMultilevel"/>
    <w:tmpl w:val="45F64684"/>
    <w:lvl w:ilvl="0" w:tplc="542694A8">
      <w:start w:val="1"/>
      <w:numFmt w:val="bullet"/>
      <w:lvlText w:val=""/>
      <w:lvlJc w:val="left"/>
      <w:pPr>
        <w:ind w:left="720" w:hanging="360"/>
      </w:pPr>
      <w:rPr>
        <w:rFonts w:ascii="Wingdings" w:hAnsi="Wingdings"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5FCD7BC5"/>
    <w:multiLevelType w:val="hybridMultilevel"/>
    <w:tmpl w:val="A7944E24"/>
    <w:lvl w:ilvl="0" w:tplc="040C000B">
      <w:start w:val="1"/>
      <w:numFmt w:val="bullet"/>
      <w:lvlText w:val=""/>
      <w:lvlJc w:val="left"/>
      <w:pPr>
        <w:ind w:left="433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63562963"/>
    <w:multiLevelType w:val="hybridMultilevel"/>
    <w:tmpl w:val="45F09DA4"/>
    <w:lvl w:ilvl="0" w:tplc="F774DEA0">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5A23DC3"/>
    <w:multiLevelType w:val="hybridMultilevel"/>
    <w:tmpl w:val="A18E3BD2"/>
    <w:lvl w:ilvl="0" w:tplc="C5AE1EB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EBC7046"/>
    <w:multiLevelType w:val="multilevel"/>
    <w:tmpl w:val="DDB40554"/>
    <w:styleLink w:val="WW8Num1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05D5DEA"/>
    <w:multiLevelType w:val="hybridMultilevel"/>
    <w:tmpl w:val="41ACB1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464010"/>
    <w:multiLevelType w:val="hybridMultilevel"/>
    <w:tmpl w:val="4572AF04"/>
    <w:lvl w:ilvl="0" w:tplc="BCC4415E">
      <w:start w:val="120"/>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7" w15:restartNumberingAfterBreak="0">
    <w:nsid w:val="77F95E8C"/>
    <w:multiLevelType w:val="hybridMultilevel"/>
    <w:tmpl w:val="F8B6E80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8" w15:restartNumberingAfterBreak="0">
    <w:nsid w:val="79F320CA"/>
    <w:multiLevelType w:val="multilevel"/>
    <w:tmpl w:val="44B2D510"/>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3373727">
    <w:abstractNumId w:val="32"/>
  </w:num>
  <w:num w:numId="2" w16cid:durableId="887179563">
    <w:abstractNumId w:val="13"/>
  </w:num>
  <w:num w:numId="3" w16cid:durableId="1869946835">
    <w:abstractNumId w:val="3"/>
  </w:num>
  <w:num w:numId="4" w16cid:durableId="286349967">
    <w:abstractNumId w:val="47"/>
  </w:num>
  <w:num w:numId="5" w16cid:durableId="1951039244">
    <w:abstractNumId w:val="14"/>
  </w:num>
  <w:num w:numId="6" w16cid:durableId="1021394956">
    <w:abstractNumId w:val="36"/>
  </w:num>
  <w:num w:numId="7" w16cid:durableId="1148519651">
    <w:abstractNumId w:val="38"/>
  </w:num>
  <w:num w:numId="8" w16cid:durableId="776025194">
    <w:abstractNumId w:val="41"/>
  </w:num>
  <w:num w:numId="9" w16cid:durableId="998381896">
    <w:abstractNumId w:val="48"/>
  </w:num>
  <w:num w:numId="10" w16cid:durableId="258683446">
    <w:abstractNumId w:val="30"/>
  </w:num>
  <w:num w:numId="11" w16cid:durableId="199125664">
    <w:abstractNumId w:val="9"/>
  </w:num>
  <w:num w:numId="12" w16cid:durableId="1434469932">
    <w:abstractNumId w:val="44"/>
  </w:num>
  <w:num w:numId="13" w16cid:durableId="949898520">
    <w:abstractNumId w:val="7"/>
  </w:num>
  <w:num w:numId="14" w16cid:durableId="1407803282">
    <w:abstractNumId w:val="2"/>
  </w:num>
  <w:num w:numId="15" w16cid:durableId="532303158">
    <w:abstractNumId w:val="24"/>
  </w:num>
  <w:num w:numId="16" w16cid:durableId="1357192562">
    <w:abstractNumId w:val="26"/>
  </w:num>
  <w:num w:numId="17" w16cid:durableId="1532722473">
    <w:abstractNumId w:val="8"/>
  </w:num>
  <w:num w:numId="18" w16cid:durableId="1951817912">
    <w:abstractNumId w:val="35"/>
  </w:num>
  <w:num w:numId="19" w16cid:durableId="937716424">
    <w:abstractNumId w:val="5"/>
  </w:num>
  <w:num w:numId="20" w16cid:durableId="1341471279">
    <w:abstractNumId w:val="29"/>
  </w:num>
  <w:num w:numId="21" w16cid:durableId="1306734903">
    <w:abstractNumId w:val="37"/>
  </w:num>
  <w:num w:numId="22" w16cid:durableId="824127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1544185">
    <w:abstractNumId w:val="17"/>
  </w:num>
  <w:num w:numId="24" w16cid:durableId="1892378389">
    <w:abstractNumId w:val="40"/>
  </w:num>
  <w:num w:numId="25" w16cid:durableId="1256981304">
    <w:abstractNumId w:val="20"/>
  </w:num>
  <w:num w:numId="26" w16cid:durableId="695152628">
    <w:abstractNumId w:val="46"/>
  </w:num>
  <w:num w:numId="27" w16cid:durableId="1715958200">
    <w:abstractNumId w:val="33"/>
  </w:num>
  <w:num w:numId="28" w16cid:durableId="930745318">
    <w:abstractNumId w:val="45"/>
  </w:num>
  <w:num w:numId="29" w16cid:durableId="400446841">
    <w:abstractNumId w:val="22"/>
  </w:num>
  <w:num w:numId="30" w16cid:durableId="1286350881">
    <w:abstractNumId w:val="31"/>
  </w:num>
  <w:num w:numId="31" w16cid:durableId="1041780520">
    <w:abstractNumId w:val="43"/>
  </w:num>
  <w:num w:numId="32" w16cid:durableId="684287205">
    <w:abstractNumId w:val="21"/>
  </w:num>
  <w:num w:numId="33" w16cid:durableId="618994502">
    <w:abstractNumId w:val="4"/>
  </w:num>
  <w:num w:numId="34" w16cid:durableId="2029211955">
    <w:abstractNumId w:val="18"/>
  </w:num>
  <w:num w:numId="35" w16cid:durableId="1729108231">
    <w:abstractNumId w:val="42"/>
  </w:num>
  <w:num w:numId="36" w16cid:durableId="2247394">
    <w:abstractNumId w:val="23"/>
  </w:num>
  <w:num w:numId="37" w16cid:durableId="334043069">
    <w:abstractNumId w:val="19"/>
  </w:num>
  <w:num w:numId="38" w16cid:durableId="480926015">
    <w:abstractNumId w:val="6"/>
  </w:num>
  <w:num w:numId="39" w16cid:durableId="6836790">
    <w:abstractNumId w:val="28"/>
  </w:num>
  <w:num w:numId="40" w16cid:durableId="985167659">
    <w:abstractNumId w:val="27"/>
  </w:num>
  <w:num w:numId="41" w16cid:durableId="98532525">
    <w:abstractNumId w:val="1"/>
  </w:num>
  <w:num w:numId="42" w16cid:durableId="1209873084">
    <w:abstractNumId w:val="11"/>
  </w:num>
  <w:num w:numId="43" w16cid:durableId="52849504">
    <w:abstractNumId w:val="39"/>
  </w:num>
  <w:num w:numId="44" w16cid:durableId="2133933567">
    <w:abstractNumId w:val="16"/>
  </w:num>
  <w:num w:numId="45" w16cid:durableId="143939460">
    <w:abstractNumId w:val="34"/>
  </w:num>
  <w:num w:numId="46" w16cid:durableId="1385526174">
    <w:abstractNumId w:val="10"/>
  </w:num>
  <w:num w:numId="47" w16cid:durableId="144788223">
    <w:abstractNumId w:val="12"/>
  </w:num>
  <w:num w:numId="48" w16cid:durableId="1727946313">
    <w:abstractNumId w:val="15"/>
  </w:num>
  <w:num w:numId="49" w16cid:durableId="187480483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42"/>
    <w:rsid w:val="00002157"/>
    <w:rsid w:val="00003EC2"/>
    <w:rsid w:val="00006077"/>
    <w:rsid w:val="00006AFB"/>
    <w:rsid w:val="000074AC"/>
    <w:rsid w:val="0001075A"/>
    <w:rsid w:val="0001150A"/>
    <w:rsid w:val="00011950"/>
    <w:rsid w:val="00013B3B"/>
    <w:rsid w:val="00014045"/>
    <w:rsid w:val="00014E3F"/>
    <w:rsid w:val="0001506A"/>
    <w:rsid w:val="00016E94"/>
    <w:rsid w:val="000172E8"/>
    <w:rsid w:val="000201B9"/>
    <w:rsid w:val="0002155A"/>
    <w:rsid w:val="00021FA8"/>
    <w:rsid w:val="00023709"/>
    <w:rsid w:val="00023B73"/>
    <w:rsid w:val="00023BC6"/>
    <w:rsid w:val="000246D0"/>
    <w:rsid w:val="000251D2"/>
    <w:rsid w:val="0003108B"/>
    <w:rsid w:val="000316C6"/>
    <w:rsid w:val="00031CFD"/>
    <w:rsid w:val="00032C4B"/>
    <w:rsid w:val="000350C4"/>
    <w:rsid w:val="00035585"/>
    <w:rsid w:val="0003599C"/>
    <w:rsid w:val="000371DA"/>
    <w:rsid w:val="00037BD0"/>
    <w:rsid w:val="000410C1"/>
    <w:rsid w:val="000415DE"/>
    <w:rsid w:val="00043095"/>
    <w:rsid w:val="000442E1"/>
    <w:rsid w:val="0004692B"/>
    <w:rsid w:val="00046968"/>
    <w:rsid w:val="00052305"/>
    <w:rsid w:val="000557E1"/>
    <w:rsid w:val="00057580"/>
    <w:rsid w:val="00060815"/>
    <w:rsid w:val="00060871"/>
    <w:rsid w:val="00061503"/>
    <w:rsid w:val="00061985"/>
    <w:rsid w:val="0006323B"/>
    <w:rsid w:val="000632F8"/>
    <w:rsid w:val="00064963"/>
    <w:rsid w:val="00067FE2"/>
    <w:rsid w:val="00072CD7"/>
    <w:rsid w:val="000743F7"/>
    <w:rsid w:val="00075CEB"/>
    <w:rsid w:val="00077611"/>
    <w:rsid w:val="00077A1E"/>
    <w:rsid w:val="00077EE3"/>
    <w:rsid w:val="00080403"/>
    <w:rsid w:val="00083F9B"/>
    <w:rsid w:val="0008586E"/>
    <w:rsid w:val="000900FB"/>
    <w:rsid w:val="00091739"/>
    <w:rsid w:val="000918D6"/>
    <w:rsid w:val="00092CB4"/>
    <w:rsid w:val="000952FD"/>
    <w:rsid w:val="00095515"/>
    <w:rsid w:val="0009768F"/>
    <w:rsid w:val="000977E5"/>
    <w:rsid w:val="000A13AF"/>
    <w:rsid w:val="000A20F9"/>
    <w:rsid w:val="000A3AE7"/>
    <w:rsid w:val="000A3E94"/>
    <w:rsid w:val="000A3ECD"/>
    <w:rsid w:val="000A4274"/>
    <w:rsid w:val="000A42C1"/>
    <w:rsid w:val="000A63BF"/>
    <w:rsid w:val="000A6997"/>
    <w:rsid w:val="000A6F86"/>
    <w:rsid w:val="000B3014"/>
    <w:rsid w:val="000B4A1B"/>
    <w:rsid w:val="000B5BDC"/>
    <w:rsid w:val="000B7712"/>
    <w:rsid w:val="000B7B19"/>
    <w:rsid w:val="000C07E2"/>
    <w:rsid w:val="000C1885"/>
    <w:rsid w:val="000C431A"/>
    <w:rsid w:val="000C6663"/>
    <w:rsid w:val="000C6C95"/>
    <w:rsid w:val="000D0183"/>
    <w:rsid w:val="000D1D37"/>
    <w:rsid w:val="000D3174"/>
    <w:rsid w:val="000D7305"/>
    <w:rsid w:val="000D7D6D"/>
    <w:rsid w:val="000E07ED"/>
    <w:rsid w:val="000E1359"/>
    <w:rsid w:val="000E21C8"/>
    <w:rsid w:val="000E21EC"/>
    <w:rsid w:val="000E2386"/>
    <w:rsid w:val="000E3A02"/>
    <w:rsid w:val="000E4BDD"/>
    <w:rsid w:val="000F40AA"/>
    <w:rsid w:val="000F5446"/>
    <w:rsid w:val="000F6BBD"/>
    <w:rsid w:val="000F7942"/>
    <w:rsid w:val="001015EA"/>
    <w:rsid w:val="00101CC2"/>
    <w:rsid w:val="00102B4D"/>
    <w:rsid w:val="001041BA"/>
    <w:rsid w:val="0010489F"/>
    <w:rsid w:val="00105AC2"/>
    <w:rsid w:val="00107DF8"/>
    <w:rsid w:val="001116E0"/>
    <w:rsid w:val="0011349E"/>
    <w:rsid w:val="00114D45"/>
    <w:rsid w:val="00114ED7"/>
    <w:rsid w:val="001156F8"/>
    <w:rsid w:val="00117909"/>
    <w:rsid w:val="00122206"/>
    <w:rsid w:val="001257AC"/>
    <w:rsid w:val="00125DC8"/>
    <w:rsid w:val="001265C0"/>
    <w:rsid w:val="0013307D"/>
    <w:rsid w:val="00133AC4"/>
    <w:rsid w:val="001342E6"/>
    <w:rsid w:val="00134663"/>
    <w:rsid w:val="0014027A"/>
    <w:rsid w:val="0014350E"/>
    <w:rsid w:val="00144E4F"/>
    <w:rsid w:val="00145166"/>
    <w:rsid w:val="00145903"/>
    <w:rsid w:val="00145DCD"/>
    <w:rsid w:val="00146373"/>
    <w:rsid w:val="001464B3"/>
    <w:rsid w:val="00150135"/>
    <w:rsid w:val="001502A2"/>
    <w:rsid w:val="001516C9"/>
    <w:rsid w:val="00151A6A"/>
    <w:rsid w:val="00152535"/>
    <w:rsid w:val="00154450"/>
    <w:rsid w:val="00155020"/>
    <w:rsid w:val="00155779"/>
    <w:rsid w:val="00155862"/>
    <w:rsid w:val="00157D4B"/>
    <w:rsid w:val="0016067E"/>
    <w:rsid w:val="00160EAA"/>
    <w:rsid w:val="0016138D"/>
    <w:rsid w:val="00161991"/>
    <w:rsid w:val="00164568"/>
    <w:rsid w:val="001671C8"/>
    <w:rsid w:val="0017196A"/>
    <w:rsid w:val="00171C57"/>
    <w:rsid w:val="00173D43"/>
    <w:rsid w:val="00174B35"/>
    <w:rsid w:val="00174DB3"/>
    <w:rsid w:val="001751F7"/>
    <w:rsid w:val="0017591E"/>
    <w:rsid w:val="00180E03"/>
    <w:rsid w:val="00181947"/>
    <w:rsid w:val="00181B80"/>
    <w:rsid w:val="001835B6"/>
    <w:rsid w:val="00184D8C"/>
    <w:rsid w:val="00185B63"/>
    <w:rsid w:val="00185E3C"/>
    <w:rsid w:val="00186DA5"/>
    <w:rsid w:val="00190A0B"/>
    <w:rsid w:val="001921CF"/>
    <w:rsid w:val="00192944"/>
    <w:rsid w:val="00193306"/>
    <w:rsid w:val="00193C1D"/>
    <w:rsid w:val="0019420A"/>
    <w:rsid w:val="001958BF"/>
    <w:rsid w:val="00196F39"/>
    <w:rsid w:val="00197AFC"/>
    <w:rsid w:val="001A11AF"/>
    <w:rsid w:val="001A1FAC"/>
    <w:rsid w:val="001A3183"/>
    <w:rsid w:val="001A656B"/>
    <w:rsid w:val="001A70EB"/>
    <w:rsid w:val="001A7506"/>
    <w:rsid w:val="001A7B0B"/>
    <w:rsid w:val="001B25E3"/>
    <w:rsid w:val="001B2A21"/>
    <w:rsid w:val="001B3BEC"/>
    <w:rsid w:val="001B4478"/>
    <w:rsid w:val="001B79D6"/>
    <w:rsid w:val="001C1159"/>
    <w:rsid w:val="001C32D7"/>
    <w:rsid w:val="001C35D8"/>
    <w:rsid w:val="001C44F9"/>
    <w:rsid w:val="001C45F8"/>
    <w:rsid w:val="001C531E"/>
    <w:rsid w:val="001C56F6"/>
    <w:rsid w:val="001C67DE"/>
    <w:rsid w:val="001C7C4A"/>
    <w:rsid w:val="001D07C9"/>
    <w:rsid w:val="001D0AA5"/>
    <w:rsid w:val="001D257B"/>
    <w:rsid w:val="001D37EE"/>
    <w:rsid w:val="001D4832"/>
    <w:rsid w:val="001D5B49"/>
    <w:rsid w:val="001D7C12"/>
    <w:rsid w:val="001E06C3"/>
    <w:rsid w:val="001E0B75"/>
    <w:rsid w:val="001E244B"/>
    <w:rsid w:val="001E281F"/>
    <w:rsid w:val="001E5709"/>
    <w:rsid w:val="001E5DB2"/>
    <w:rsid w:val="001E6342"/>
    <w:rsid w:val="001F0690"/>
    <w:rsid w:val="001F0B31"/>
    <w:rsid w:val="001F2E34"/>
    <w:rsid w:val="001F4D2B"/>
    <w:rsid w:val="001F726F"/>
    <w:rsid w:val="002008E1"/>
    <w:rsid w:val="00201657"/>
    <w:rsid w:val="00202A83"/>
    <w:rsid w:val="00204181"/>
    <w:rsid w:val="002045DA"/>
    <w:rsid w:val="0020685E"/>
    <w:rsid w:val="00206C7A"/>
    <w:rsid w:val="002131A4"/>
    <w:rsid w:val="00213692"/>
    <w:rsid w:val="00216BB9"/>
    <w:rsid w:val="00216F1C"/>
    <w:rsid w:val="0022138A"/>
    <w:rsid w:val="00222128"/>
    <w:rsid w:val="00224CD1"/>
    <w:rsid w:val="002260F8"/>
    <w:rsid w:val="002268DA"/>
    <w:rsid w:val="00227082"/>
    <w:rsid w:val="00227883"/>
    <w:rsid w:val="0023159C"/>
    <w:rsid w:val="00237302"/>
    <w:rsid w:val="00237AB8"/>
    <w:rsid w:val="0024161E"/>
    <w:rsid w:val="00242E21"/>
    <w:rsid w:val="002447A6"/>
    <w:rsid w:val="00244F59"/>
    <w:rsid w:val="002475FB"/>
    <w:rsid w:val="0024780D"/>
    <w:rsid w:val="00247957"/>
    <w:rsid w:val="00247FC3"/>
    <w:rsid w:val="002526FF"/>
    <w:rsid w:val="002538D6"/>
    <w:rsid w:val="00255664"/>
    <w:rsid w:val="00257106"/>
    <w:rsid w:val="002606BA"/>
    <w:rsid w:val="00260B64"/>
    <w:rsid w:val="002639D7"/>
    <w:rsid w:val="0026623F"/>
    <w:rsid w:val="00267838"/>
    <w:rsid w:val="00270210"/>
    <w:rsid w:val="002713F4"/>
    <w:rsid w:val="0027193E"/>
    <w:rsid w:val="0027436F"/>
    <w:rsid w:val="00275899"/>
    <w:rsid w:val="00276211"/>
    <w:rsid w:val="0027641C"/>
    <w:rsid w:val="00277DBC"/>
    <w:rsid w:val="00280A4E"/>
    <w:rsid w:val="00280ABF"/>
    <w:rsid w:val="00280E43"/>
    <w:rsid w:val="00281000"/>
    <w:rsid w:val="002813B2"/>
    <w:rsid w:val="00281B7F"/>
    <w:rsid w:val="00281BA0"/>
    <w:rsid w:val="00286B23"/>
    <w:rsid w:val="002875E0"/>
    <w:rsid w:val="002876EB"/>
    <w:rsid w:val="00287DEE"/>
    <w:rsid w:val="00290709"/>
    <w:rsid w:val="00291774"/>
    <w:rsid w:val="00293358"/>
    <w:rsid w:val="00293CD7"/>
    <w:rsid w:val="00294764"/>
    <w:rsid w:val="002957F5"/>
    <w:rsid w:val="00296198"/>
    <w:rsid w:val="0029639D"/>
    <w:rsid w:val="00297D81"/>
    <w:rsid w:val="002A31BC"/>
    <w:rsid w:val="002A416C"/>
    <w:rsid w:val="002A4A38"/>
    <w:rsid w:val="002A5402"/>
    <w:rsid w:val="002A645B"/>
    <w:rsid w:val="002A68B1"/>
    <w:rsid w:val="002A72BC"/>
    <w:rsid w:val="002A7F89"/>
    <w:rsid w:val="002B7207"/>
    <w:rsid w:val="002C0502"/>
    <w:rsid w:val="002C09B3"/>
    <w:rsid w:val="002C0B4F"/>
    <w:rsid w:val="002C110E"/>
    <w:rsid w:val="002C2003"/>
    <w:rsid w:val="002C2D6D"/>
    <w:rsid w:val="002C4A74"/>
    <w:rsid w:val="002C4CFE"/>
    <w:rsid w:val="002C7CCB"/>
    <w:rsid w:val="002D3438"/>
    <w:rsid w:val="002D34C3"/>
    <w:rsid w:val="002D5FA3"/>
    <w:rsid w:val="002D6072"/>
    <w:rsid w:val="002D7F29"/>
    <w:rsid w:val="002E1E63"/>
    <w:rsid w:val="002E29E2"/>
    <w:rsid w:val="002E2D73"/>
    <w:rsid w:val="002E678B"/>
    <w:rsid w:val="002E7D9E"/>
    <w:rsid w:val="002F0161"/>
    <w:rsid w:val="002F073A"/>
    <w:rsid w:val="002F10CC"/>
    <w:rsid w:val="002F1D1B"/>
    <w:rsid w:val="002F1D34"/>
    <w:rsid w:val="002F351C"/>
    <w:rsid w:val="002F468C"/>
    <w:rsid w:val="002F4AE2"/>
    <w:rsid w:val="003001B0"/>
    <w:rsid w:val="00300383"/>
    <w:rsid w:val="003007C6"/>
    <w:rsid w:val="00300C80"/>
    <w:rsid w:val="00300EFD"/>
    <w:rsid w:val="00302EDA"/>
    <w:rsid w:val="00307CD5"/>
    <w:rsid w:val="00307EEF"/>
    <w:rsid w:val="00310825"/>
    <w:rsid w:val="00312A1B"/>
    <w:rsid w:val="003165BB"/>
    <w:rsid w:val="0032057A"/>
    <w:rsid w:val="00322E6B"/>
    <w:rsid w:val="003235FB"/>
    <w:rsid w:val="00325A9D"/>
    <w:rsid w:val="0032775C"/>
    <w:rsid w:val="00331CAA"/>
    <w:rsid w:val="003327F0"/>
    <w:rsid w:val="003350C3"/>
    <w:rsid w:val="0034006B"/>
    <w:rsid w:val="003437DD"/>
    <w:rsid w:val="00343B58"/>
    <w:rsid w:val="003447C4"/>
    <w:rsid w:val="003477F4"/>
    <w:rsid w:val="00351723"/>
    <w:rsid w:val="003536AF"/>
    <w:rsid w:val="003544D5"/>
    <w:rsid w:val="0036205F"/>
    <w:rsid w:val="00366230"/>
    <w:rsid w:val="00366925"/>
    <w:rsid w:val="003671E3"/>
    <w:rsid w:val="0036746F"/>
    <w:rsid w:val="003707A2"/>
    <w:rsid w:val="00370B40"/>
    <w:rsid w:val="00370B6D"/>
    <w:rsid w:val="0037502F"/>
    <w:rsid w:val="00375252"/>
    <w:rsid w:val="00375475"/>
    <w:rsid w:val="00375F1F"/>
    <w:rsid w:val="00375FCE"/>
    <w:rsid w:val="00376077"/>
    <w:rsid w:val="003776D5"/>
    <w:rsid w:val="003821C6"/>
    <w:rsid w:val="00383C65"/>
    <w:rsid w:val="00383DFC"/>
    <w:rsid w:val="003841AD"/>
    <w:rsid w:val="00385319"/>
    <w:rsid w:val="0038618A"/>
    <w:rsid w:val="00391AB3"/>
    <w:rsid w:val="00392A29"/>
    <w:rsid w:val="00394378"/>
    <w:rsid w:val="00395213"/>
    <w:rsid w:val="0039677C"/>
    <w:rsid w:val="00396A74"/>
    <w:rsid w:val="003A1C44"/>
    <w:rsid w:val="003A2429"/>
    <w:rsid w:val="003A2D56"/>
    <w:rsid w:val="003A314C"/>
    <w:rsid w:val="003A42E0"/>
    <w:rsid w:val="003B0F0C"/>
    <w:rsid w:val="003B2BA1"/>
    <w:rsid w:val="003B4C62"/>
    <w:rsid w:val="003B6698"/>
    <w:rsid w:val="003B6818"/>
    <w:rsid w:val="003C0DD5"/>
    <w:rsid w:val="003C1049"/>
    <w:rsid w:val="003C2423"/>
    <w:rsid w:val="003C2512"/>
    <w:rsid w:val="003C2B96"/>
    <w:rsid w:val="003C42A7"/>
    <w:rsid w:val="003C4992"/>
    <w:rsid w:val="003C4EE3"/>
    <w:rsid w:val="003C617E"/>
    <w:rsid w:val="003C61FE"/>
    <w:rsid w:val="003C7035"/>
    <w:rsid w:val="003C774C"/>
    <w:rsid w:val="003D01EE"/>
    <w:rsid w:val="003D226C"/>
    <w:rsid w:val="003D2950"/>
    <w:rsid w:val="003D2AE2"/>
    <w:rsid w:val="003D2EB0"/>
    <w:rsid w:val="003D3ADA"/>
    <w:rsid w:val="003D3CC7"/>
    <w:rsid w:val="003D4502"/>
    <w:rsid w:val="003D7A3A"/>
    <w:rsid w:val="003E0EF2"/>
    <w:rsid w:val="003E2512"/>
    <w:rsid w:val="003E2FE5"/>
    <w:rsid w:val="003E440C"/>
    <w:rsid w:val="003E5534"/>
    <w:rsid w:val="003E6A42"/>
    <w:rsid w:val="003F101B"/>
    <w:rsid w:val="003F377B"/>
    <w:rsid w:val="003F3FC9"/>
    <w:rsid w:val="00401140"/>
    <w:rsid w:val="004027F0"/>
    <w:rsid w:val="004032F6"/>
    <w:rsid w:val="00403C67"/>
    <w:rsid w:val="004063B0"/>
    <w:rsid w:val="00410D99"/>
    <w:rsid w:val="00412125"/>
    <w:rsid w:val="0041372B"/>
    <w:rsid w:val="00414A04"/>
    <w:rsid w:val="00421ED1"/>
    <w:rsid w:val="00422F0A"/>
    <w:rsid w:val="004232D9"/>
    <w:rsid w:val="0042419B"/>
    <w:rsid w:val="004279EF"/>
    <w:rsid w:val="004304BB"/>
    <w:rsid w:val="00430F15"/>
    <w:rsid w:val="0043269F"/>
    <w:rsid w:val="00433D52"/>
    <w:rsid w:val="00434D8B"/>
    <w:rsid w:val="00435BE3"/>
    <w:rsid w:val="00437859"/>
    <w:rsid w:val="004379B9"/>
    <w:rsid w:val="00437CE0"/>
    <w:rsid w:val="00441F6B"/>
    <w:rsid w:val="00441FE6"/>
    <w:rsid w:val="00443C94"/>
    <w:rsid w:val="004440C3"/>
    <w:rsid w:val="00444251"/>
    <w:rsid w:val="0044583E"/>
    <w:rsid w:val="00446396"/>
    <w:rsid w:val="00447640"/>
    <w:rsid w:val="0045212D"/>
    <w:rsid w:val="00454392"/>
    <w:rsid w:val="0045659A"/>
    <w:rsid w:val="0045664C"/>
    <w:rsid w:val="00461A1F"/>
    <w:rsid w:val="00462932"/>
    <w:rsid w:val="0046344D"/>
    <w:rsid w:val="00463D77"/>
    <w:rsid w:val="004645DE"/>
    <w:rsid w:val="00464A2E"/>
    <w:rsid w:val="00464D8A"/>
    <w:rsid w:val="00464EF0"/>
    <w:rsid w:val="00465327"/>
    <w:rsid w:val="00466C28"/>
    <w:rsid w:val="00470AE3"/>
    <w:rsid w:val="00471778"/>
    <w:rsid w:val="00471787"/>
    <w:rsid w:val="004723D2"/>
    <w:rsid w:val="00473F75"/>
    <w:rsid w:val="00482763"/>
    <w:rsid w:val="004874CF"/>
    <w:rsid w:val="00492270"/>
    <w:rsid w:val="00492ECD"/>
    <w:rsid w:val="004930AF"/>
    <w:rsid w:val="0049474B"/>
    <w:rsid w:val="00496731"/>
    <w:rsid w:val="004A1AA1"/>
    <w:rsid w:val="004A1ACB"/>
    <w:rsid w:val="004B0078"/>
    <w:rsid w:val="004B0FBD"/>
    <w:rsid w:val="004B1404"/>
    <w:rsid w:val="004B6753"/>
    <w:rsid w:val="004B7BC2"/>
    <w:rsid w:val="004B7BE6"/>
    <w:rsid w:val="004C02FD"/>
    <w:rsid w:val="004C0C66"/>
    <w:rsid w:val="004C150E"/>
    <w:rsid w:val="004C1CF6"/>
    <w:rsid w:val="004C66CB"/>
    <w:rsid w:val="004C68E8"/>
    <w:rsid w:val="004D1B6B"/>
    <w:rsid w:val="004D1D10"/>
    <w:rsid w:val="004D2485"/>
    <w:rsid w:val="004D27BC"/>
    <w:rsid w:val="004D3457"/>
    <w:rsid w:val="004D37A0"/>
    <w:rsid w:val="004D3858"/>
    <w:rsid w:val="004D4B35"/>
    <w:rsid w:val="004D50B5"/>
    <w:rsid w:val="004D7411"/>
    <w:rsid w:val="004D7973"/>
    <w:rsid w:val="004E3F17"/>
    <w:rsid w:val="004E75A3"/>
    <w:rsid w:val="004F06F0"/>
    <w:rsid w:val="004F1163"/>
    <w:rsid w:val="004F24EC"/>
    <w:rsid w:val="004F4610"/>
    <w:rsid w:val="004F515E"/>
    <w:rsid w:val="004F783E"/>
    <w:rsid w:val="004F7CCE"/>
    <w:rsid w:val="00501B1A"/>
    <w:rsid w:val="005020CC"/>
    <w:rsid w:val="00502A71"/>
    <w:rsid w:val="0050367E"/>
    <w:rsid w:val="005055EC"/>
    <w:rsid w:val="005110B1"/>
    <w:rsid w:val="00511819"/>
    <w:rsid w:val="00513642"/>
    <w:rsid w:val="00515D9C"/>
    <w:rsid w:val="00515E00"/>
    <w:rsid w:val="00523FDA"/>
    <w:rsid w:val="00525AB3"/>
    <w:rsid w:val="0052699E"/>
    <w:rsid w:val="00526BEE"/>
    <w:rsid w:val="00526DB5"/>
    <w:rsid w:val="00527271"/>
    <w:rsid w:val="00531A0E"/>
    <w:rsid w:val="00531C65"/>
    <w:rsid w:val="00533027"/>
    <w:rsid w:val="00534081"/>
    <w:rsid w:val="00535E59"/>
    <w:rsid w:val="00536665"/>
    <w:rsid w:val="00537A80"/>
    <w:rsid w:val="00541130"/>
    <w:rsid w:val="005415F5"/>
    <w:rsid w:val="00541CDC"/>
    <w:rsid w:val="00545338"/>
    <w:rsid w:val="005457F9"/>
    <w:rsid w:val="005458F7"/>
    <w:rsid w:val="00550447"/>
    <w:rsid w:val="00550ECF"/>
    <w:rsid w:val="005514B4"/>
    <w:rsid w:val="005529B3"/>
    <w:rsid w:val="00552D6A"/>
    <w:rsid w:val="0055387D"/>
    <w:rsid w:val="00555377"/>
    <w:rsid w:val="00555CEC"/>
    <w:rsid w:val="005567B2"/>
    <w:rsid w:val="00561765"/>
    <w:rsid w:val="00563243"/>
    <w:rsid w:val="005646F7"/>
    <w:rsid w:val="00564E98"/>
    <w:rsid w:val="00565190"/>
    <w:rsid w:val="005701C6"/>
    <w:rsid w:val="0057103F"/>
    <w:rsid w:val="00571B79"/>
    <w:rsid w:val="005734A6"/>
    <w:rsid w:val="005755C6"/>
    <w:rsid w:val="00575E95"/>
    <w:rsid w:val="0058124B"/>
    <w:rsid w:val="00582579"/>
    <w:rsid w:val="00582A39"/>
    <w:rsid w:val="005852D1"/>
    <w:rsid w:val="00586E86"/>
    <w:rsid w:val="00592F5C"/>
    <w:rsid w:val="005941A5"/>
    <w:rsid w:val="005963AF"/>
    <w:rsid w:val="00596D98"/>
    <w:rsid w:val="005A1427"/>
    <w:rsid w:val="005A18DE"/>
    <w:rsid w:val="005A1920"/>
    <w:rsid w:val="005A2B1E"/>
    <w:rsid w:val="005A3674"/>
    <w:rsid w:val="005A3B5F"/>
    <w:rsid w:val="005A554B"/>
    <w:rsid w:val="005A7F1B"/>
    <w:rsid w:val="005B0EB2"/>
    <w:rsid w:val="005B18B3"/>
    <w:rsid w:val="005B510F"/>
    <w:rsid w:val="005B5974"/>
    <w:rsid w:val="005B6012"/>
    <w:rsid w:val="005B6D39"/>
    <w:rsid w:val="005B6E6C"/>
    <w:rsid w:val="005C01A7"/>
    <w:rsid w:val="005C0828"/>
    <w:rsid w:val="005C0D26"/>
    <w:rsid w:val="005C1AA9"/>
    <w:rsid w:val="005C41F1"/>
    <w:rsid w:val="005C59ED"/>
    <w:rsid w:val="005C7483"/>
    <w:rsid w:val="005C77BC"/>
    <w:rsid w:val="005C7DF4"/>
    <w:rsid w:val="005D0B27"/>
    <w:rsid w:val="005D1FE7"/>
    <w:rsid w:val="005D248D"/>
    <w:rsid w:val="005D31CC"/>
    <w:rsid w:val="005D6AE4"/>
    <w:rsid w:val="005E0582"/>
    <w:rsid w:val="005E07F0"/>
    <w:rsid w:val="005E0809"/>
    <w:rsid w:val="005E0BB1"/>
    <w:rsid w:val="005E29F2"/>
    <w:rsid w:val="005E6B9C"/>
    <w:rsid w:val="005E7656"/>
    <w:rsid w:val="005F0F42"/>
    <w:rsid w:val="005F1E42"/>
    <w:rsid w:val="005F2E8B"/>
    <w:rsid w:val="005F460B"/>
    <w:rsid w:val="00600D33"/>
    <w:rsid w:val="006031CC"/>
    <w:rsid w:val="00604349"/>
    <w:rsid w:val="00605B0D"/>
    <w:rsid w:val="00613961"/>
    <w:rsid w:val="00616832"/>
    <w:rsid w:val="00617910"/>
    <w:rsid w:val="006202A9"/>
    <w:rsid w:val="00620A5F"/>
    <w:rsid w:val="00621901"/>
    <w:rsid w:val="00627069"/>
    <w:rsid w:val="006275BB"/>
    <w:rsid w:val="00627987"/>
    <w:rsid w:val="006300B8"/>
    <w:rsid w:val="006308C5"/>
    <w:rsid w:val="00630C41"/>
    <w:rsid w:val="00630E77"/>
    <w:rsid w:val="006318D3"/>
    <w:rsid w:val="00631EB0"/>
    <w:rsid w:val="0063448C"/>
    <w:rsid w:val="0063449C"/>
    <w:rsid w:val="00636BE4"/>
    <w:rsid w:val="00640407"/>
    <w:rsid w:val="0064059F"/>
    <w:rsid w:val="00640845"/>
    <w:rsid w:val="00641499"/>
    <w:rsid w:val="00641AF5"/>
    <w:rsid w:val="00641D5C"/>
    <w:rsid w:val="00642736"/>
    <w:rsid w:val="0064449F"/>
    <w:rsid w:val="006459CA"/>
    <w:rsid w:val="00645D21"/>
    <w:rsid w:val="0064622D"/>
    <w:rsid w:val="00646FE0"/>
    <w:rsid w:val="00651B5B"/>
    <w:rsid w:val="00652AB0"/>
    <w:rsid w:val="006555F2"/>
    <w:rsid w:val="00655C0C"/>
    <w:rsid w:val="00655D2F"/>
    <w:rsid w:val="00656F36"/>
    <w:rsid w:val="00657B0C"/>
    <w:rsid w:val="00660611"/>
    <w:rsid w:val="00660BC4"/>
    <w:rsid w:val="006621D5"/>
    <w:rsid w:val="006636B8"/>
    <w:rsid w:val="00663AE1"/>
    <w:rsid w:val="00663C2A"/>
    <w:rsid w:val="006645C4"/>
    <w:rsid w:val="00665306"/>
    <w:rsid w:val="00665A1B"/>
    <w:rsid w:val="00666036"/>
    <w:rsid w:val="00671EC8"/>
    <w:rsid w:val="00671FD3"/>
    <w:rsid w:val="006723A1"/>
    <w:rsid w:val="006728FA"/>
    <w:rsid w:val="0067532A"/>
    <w:rsid w:val="0067541E"/>
    <w:rsid w:val="006813E3"/>
    <w:rsid w:val="006818F1"/>
    <w:rsid w:val="006851D0"/>
    <w:rsid w:val="006852F5"/>
    <w:rsid w:val="00686930"/>
    <w:rsid w:val="006905BD"/>
    <w:rsid w:val="00690825"/>
    <w:rsid w:val="00690A3F"/>
    <w:rsid w:val="00694835"/>
    <w:rsid w:val="00694DF1"/>
    <w:rsid w:val="006950F4"/>
    <w:rsid w:val="006951B2"/>
    <w:rsid w:val="006A0A89"/>
    <w:rsid w:val="006A325F"/>
    <w:rsid w:val="006A38F1"/>
    <w:rsid w:val="006A7A80"/>
    <w:rsid w:val="006B0BA0"/>
    <w:rsid w:val="006B0CF9"/>
    <w:rsid w:val="006B110A"/>
    <w:rsid w:val="006B27C7"/>
    <w:rsid w:val="006B4A13"/>
    <w:rsid w:val="006B5141"/>
    <w:rsid w:val="006C11D4"/>
    <w:rsid w:val="006C1463"/>
    <w:rsid w:val="006C17AC"/>
    <w:rsid w:val="006C6AAE"/>
    <w:rsid w:val="006C7B79"/>
    <w:rsid w:val="006D0B3D"/>
    <w:rsid w:val="006D10C4"/>
    <w:rsid w:val="006D2629"/>
    <w:rsid w:val="006D2ED3"/>
    <w:rsid w:val="006D3F1B"/>
    <w:rsid w:val="006D5300"/>
    <w:rsid w:val="006D6927"/>
    <w:rsid w:val="006D7856"/>
    <w:rsid w:val="006D7E7A"/>
    <w:rsid w:val="006D7F20"/>
    <w:rsid w:val="006E1708"/>
    <w:rsid w:val="006E4457"/>
    <w:rsid w:val="006E54F9"/>
    <w:rsid w:val="006E5753"/>
    <w:rsid w:val="006E736E"/>
    <w:rsid w:val="006F0900"/>
    <w:rsid w:val="006F0F60"/>
    <w:rsid w:val="006F4AB5"/>
    <w:rsid w:val="006F7C19"/>
    <w:rsid w:val="00700656"/>
    <w:rsid w:val="007025F4"/>
    <w:rsid w:val="007027ED"/>
    <w:rsid w:val="00703FF1"/>
    <w:rsid w:val="00705676"/>
    <w:rsid w:val="00705D97"/>
    <w:rsid w:val="00706308"/>
    <w:rsid w:val="007101EB"/>
    <w:rsid w:val="00713BAE"/>
    <w:rsid w:val="0071493B"/>
    <w:rsid w:val="00715CFC"/>
    <w:rsid w:val="00716F0C"/>
    <w:rsid w:val="00717FE7"/>
    <w:rsid w:val="00720A8E"/>
    <w:rsid w:val="007213C6"/>
    <w:rsid w:val="0072161B"/>
    <w:rsid w:val="00722FD2"/>
    <w:rsid w:val="00723F83"/>
    <w:rsid w:val="007244C5"/>
    <w:rsid w:val="00724D92"/>
    <w:rsid w:val="00727958"/>
    <w:rsid w:val="00731C5B"/>
    <w:rsid w:val="00733F4B"/>
    <w:rsid w:val="0073538C"/>
    <w:rsid w:val="007375B8"/>
    <w:rsid w:val="00740321"/>
    <w:rsid w:val="00740DF5"/>
    <w:rsid w:val="007420B5"/>
    <w:rsid w:val="00742E7A"/>
    <w:rsid w:val="00743836"/>
    <w:rsid w:val="00744014"/>
    <w:rsid w:val="007478E2"/>
    <w:rsid w:val="007518DF"/>
    <w:rsid w:val="00751FCC"/>
    <w:rsid w:val="00752F57"/>
    <w:rsid w:val="0075399F"/>
    <w:rsid w:val="00753C8D"/>
    <w:rsid w:val="0075500A"/>
    <w:rsid w:val="007552DC"/>
    <w:rsid w:val="00756CA0"/>
    <w:rsid w:val="00760549"/>
    <w:rsid w:val="007614CF"/>
    <w:rsid w:val="00762DB9"/>
    <w:rsid w:val="00763243"/>
    <w:rsid w:val="007639B6"/>
    <w:rsid w:val="00763CA4"/>
    <w:rsid w:val="007642A5"/>
    <w:rsid w:val="00766304"/>
    <w:rsid w:val="00767CFF"/>
    <w:rsid w:val="0077019C"/>
    <w:rsid w:val="00770413"/>
    <w:rsid w:val="00780374"/>
    <w:rsid w:val="007803FD"/>
    <w:rsid w:val="007807C0"/>
    <w:rsid w:val="00781D31"/>
    <w:rsid w:val="00781DAA"/>
    <w:rsid w:val="00782078"/>
    <w:rsid w:val="007826D4"/>
    <w:rsid w:val="007826EB"/>
    <w:rsid w:val="0078405F"/>
    <w:rsid w:val="00790656"/>
    <w:rsid w:val="007906BA"/>
    <w:rsid w:val="00791A3D"/>
    <w:rsid w:val="00792D75"/>
    <w:rsid w:val="007932FB"/>
    <w:rsid w:val="00793931"/>
    <w:rsid w:val="007943E6"/>
    <w:rsid w:val="00796432"/>
    <w:rsid w:val="0079643B"/>
    <w:rsid w:val="00797148"/>
    <w:rsid w:val="007A0661"/>
    <w:rsid w:val="007A0828"/>
    <w:rsid w:val="007A09A3"/>
    <w:rsid w:val="007A108D"/>
    <w:rsid w:val="007A1610"/>
    <w:rsid w:val="007A2085"/>
    <w:rsid w:val="007A2CFF"/>
    <w:rsid w:val="007A4C15"/>
    <w:rsid w:val="007A5A2B"/>
    <w:rsid w:val="007A66AE"/>
    <w:rsid w:val="007A6CD0"/>
    <w:rsid w:val="007A7264"/>
    <w:rsid w:val="007A72BB"/>
    <w:rsid w:val="007A756A"/>
    <w:rsid w:val="007B0621"/>
    <w:rsid w:val="007B293E"/>
    <w:rsid w:val="007B2FB4"/>
    <w:rsid w:val="007B3B25"/>
    <w:rsid w:val="007B3F65"/>
    <w:rsid w:val="007B4014"/>
    <w:rsid w:val="007B4FD3"/>
    <w:rsid w:val="007B582D"/>
    <w:rsid w:val="007B58D7"/>
    <w:rsid w:val="007C288E"/>
    <w:rsid w:val="007C3DDE"/>
    <w:rsid w:val="007C4910"/>
    <w:rsid w:val="007C5CE9"/>
    <w:rsid w:val="007C6051"/>
    <w:rsid w:val="007C6B88"/>
    <w:rsid w:val="007C7C07"/>
    <w:rsid w:val="007D0FA9"/>
    <w:rsid w:val="007D2D32"/>
    <w:rsid w:val="007D2EF6"/>
    <w:rsid w:val="007D77E6"/>
    <w:rsid w:val="007E251E"/>
    <w:rsid w:val="007E4631"/>
    <w:rsid w:val="007E527C"/>
    <w:rsid w:val="007E62A3"/>
    <w:rsid w:val="007E6E69"/>
    <w:rsid w:val="007E77AE"/>
    <w:rsid w:val="007F04A5"/>
    <w:rsid w:val="007F1B6C"/>
    <w:rsid w:val="007F26F7"/>
    <w:rsid w:val="007F2BB3"/>
    <w:rsid w:val="007F3F0A"/>
    <w:rsid w:val="007F64E2"/>
    <w:rsid w:val="007F6B92"/>
    <w:rsid w:val="007F79C2"/>
    <w:rsid w:val="008030C8"/>
    <w:rsid w:val="00803B2F"/>
    <w:rsid w:val="0080520E"/>
    <w:rsid w:val="0080535E"/>
    <w:rsid w:val="00806481"/>
    <w:rsid w:val="00807256"/>
    <w:rsid w:val="008101B8"/>
    <w:rsid w:val="00811A06"/>
    <w:rsid w:val="00813376"/>
    <w:rsid w:val="00814E27"/>
    <w:rsid w:val="00816262"/>
    <w:rsid w:val="008163A9"/>
    <w:rsid w:val="00816D1B"/>
    <w:rsid w:val="00816F40"/>
    <w:rsid w:val="00821448"/>
    <w:rsid w:val="008237D4"/>
    <w:rsid w:val="008240F6"/>
    <w:rsid w:val="008241D8"/>
    <w:rsid w:val="008247FE"/>
    <w:rsid w:val="008248AA"/>
    <w:rsid w:val="00834D78"/>
    <w:rsid w:val="0083503B"/>
    <w:rsid w:val="00836751"/>
    <w:rsid w:val="00840AE2"/>
    <w:rsid w:val="00841AEB"/>
    <w:rsid w:val="00841FDA"/>
    <w:rsid w:val="008448A9"/>
    <w:rsid w:val="00845C39"/>
    <w:rsid w:val="00845F0F"/>
    <w:rsid w:val="0084677B"/>
    <w:rsid w:val="0084693B"/>
    <w:rsid w:val="00846E07"/>
    <w:rsid w:val="008503F0"/>
    <w:rsid w:val="0085140A"/>
    <w:rsid w:val="008517D0"/>
    <w:rsid w:val="0085227D"/>
    <w:rsid w:val="008530D7"/>
    <w:rsid w:val="00853A84"/>
    <w:rsid w:val="00853BF0"/>
    <w:rsid w:val="008546F2"/>
    <w:rsid w:val="0085490E"/>
    <w:rsid w:val="008568E8"/>
    <w:rsid w:val="00861EE4"/>
    <w:rsid w:val="008629F0"/>
    <w:rsid w:val="00863DC1"/>
    <w:rsid w:val="0086512E"/>
    <w:rsid w:val="0086634D"/>
    <w:rsid w:val="00870CFB"/>
    <w:rsid w:val="00871152"/>
    <w:rsid w:val="00871787"/>
    <w:rsid w:val="00872764"/>
    <w:rsid w:val="00872D45"/>
    <w:rsid w:val="008730CA"/>
    <w:rsid w:val="008738CB"/>
    <w:rsid w:val="008747EC"/>
    <w:rsid w:val="00876249"/>
    <w:rsid w:val="0088483C"/>
    <w:rsid w:val="00884FB9"/>
    <w:rsid w:val="00884FFA"/>
    <w:rsid w:val="008853CA"/>
    <w:rsid w:val="00885BBC"/>
    <w:rsid w:val="008905B6"/>
    <w:rsid w:val="008911E3"/>
    <w:rsid w:val="0089476E"/>
    <w:rsid w:val="008A07CE"/>
    <w:rsid w:val="008A19DD"/>
    <w:rsid w:val="008A6313"/>
    <w:rsid w:val="008A6BCC"/>
    <w:rsid w:val="008A73CC"/>
    <w:rsid w:val="008B285A"/>
    <w:rsid w:val="008B2EB3"/>
    <w:rsid w:val="008B4E12"/>
    <w:rsid w:val="008B5D41"/>
    <w:rsid w:val="008C0049"/>
    <w:rsid w:val="008C0980"/>
    <w:rsid w:val="008C162D"/>
    <w:rsid w:val="008C492D"/>
    <w:rsid w:val="008C54C1"/>
    <w:rsid w:val="008C639A"/>
    <w:rsid w:val="008C6F84"/>
    <w:rsid w:val="008D0C45"/>
    <w:rsid w:val="008D1027"/>
    <w:rsid w:val="008D1578"/>
    <w:rsid w:val="008D1F32"/>
    <w:rsid w:val="008D2CF7"/>
    <w:rsid w:val="008D3858"/>
    <w:rsid w:val="008D3FE9"/>
    <w:rsid w:val="008D654A"/>
    <w:rsid w:val="008D6CE7"/>
    <w:rsid w:val="008D76BB"/>
    <w:rsid w:val="008E398A"/>
    <w:rsid w:val="008E506B"/>
    <w:rsid w:val="008E6DA3"/>
    <w:rsid w:val="008F0FA8"/>
    <w:rsid w:val="008F18F0"/>
    <w:rsid w:val="008F2486"/>
    <w:rsid w:val="008F4F9F"/>
    <w:rsid w:val="008F7A44"/>
    <w:rsid w:val="00900C3D"/>
    <w:rsid w:val="00902013"/>
    <w:rsid w:val="00904024"/>
    <w:rsid w:val="00904D2B"/>
    <w:rsid w:val="0090614D"/>
    <w:rsid w:val="0090614F"/>
    <w:rsid w:val="0090749A"/>
    <w:rsid w:val="00911254"/>
    <w:rsid w:val="00911DB1"/>
    <w:rsid w:val="00913CB4"/>
    <w:rsid w:val="00914932"/>
    <w:rsid w:val="00914C6D"/>
    <w:rsid w:val="0091502A"/>
    <w:rsid w:val="00915C66"/>
    <w:rsid w:val="00916461"/>
    <w:rsid w:val="009170DB"/>
    <w:rsid w:val="00920898"/>
    <w:rsid w:val="00924F63"/>
    <w:rsid w:val="009253D6"/>
    <w:rsid w:val="009269CF"/>
    <w:rsid w:val="00927F00"/>
    <w:rsid w:val="0093079A"/>
    <w:rsid w:val="009313DB"/>
    <w:rsid w:val="0093383F"/>
    <w:rsid w:val="00933D85"/>
    <w:rsid w:val="00935447"/>
    <w:rsid w:val="00940BFE"/>
    <w:rsid w:val="00941C00"/>
    <w:rsid w:val="0094236C"/>
    <w:rsid w:val="00944BE8"/>
    <w:rsid w:val="00944F1B"/>
    <w:rsid w:val="00944F39"/>
    <w:rsid w:val="00947E48"/>
    <w:rsid w:val="009511A7"/>
    <w:rsid w:val="00951305"/>
    <w:rsid w:val="00951526"/>
    <w:rsid w:val="0095167A"/>
    <w:rsid w:val="00951B55"/>
    <w:rsid w:val="0095346C"/>
    <w:rsid w:val="00953DB0"/>
    <w:rsid w:val="00953F23"/>
    <w:rsid w:val="00954813"/>
    <w:rsid w:val="00954952"/>
    <w:rsid w:val="009576BA"/>
    <w:rsid w:val="00957B72"/>
    <w:rsid w:val="0096292A"/>
    <w:rsid w:val="0096780F"/>
    <w:rsid w:val="00972949"/>
    <w:rsid w:val="00973D09"/>
    <w:rsid w:val="00974CC5"/>
    <w:rsid w:val="009755DC"/>
    <w:rsid w:val="00987F77"/>
    <w:rsid w:val="0099196E"/>
    <w:rsid w:val="009928A9"/>
    <w:rsid w:val="009931D8"/>
    <w:rsid w:val="009937B3"/>
    <w:rsid w:val="00993961"/>
    <w:rsid w:val="009950A2"/>
    <w:rsid w:val="0099704D"/>
    <w:rsid w:val="00997A44"/>
    <w:rsid w:val="00997EA5"/>
    <w:rsid w:val="009A2D59"/>
    <w:rsid w:val="009A5526"/>
    <w:rsid w:val="009A5A73"/>
    <w:rsid w:val="009A6F63"/>
    <w:rsid w:val="009B1E97"/>
    <w:rsid w:val="009B24F4"/>
    <w:rsid w:val="009B33ED"/>
    <w:rsid w:val="009B537F"/>
    <w:rsid w:val="009B5417"/>
    <w:rsid w:val="009B7912"/>
    <w:rsid w:val="009C3BC0"/>
    <w:rsid w:val="009C3FF7"/>
    <w:rsid w:val="009C470B"/>
    <w:rsid w:val="009C49A4"/>
    <w:rsid w:val="009C4DD0"/>
    <w:rsid w:val="009C76C6"/>
    <w:rsid w:val="009D0003"/>
    <w:rsid w:val="009D1EFB"/>
    <w:rsid w:val="009D309F"/>
    <w:rsid w:val="009D356D"/>
    <w:rsid w:val="009D6E38"/>
    <w:rsid w:val="009D7163"/>
    <w:rsid w:val="009E36C6"/>
    <w:rsid w:val="009E45CB"/>
    <w:rsid w:val="009E4653"/>
    <w:rsid w:val="009E5185"/>
    <w:rsid w:val="009E54E7"/>
    <w:rsid w:val="009E5F15"/>
    <w:rsid w:val="009E62FC"/>
    <w:rsid w:val="009F05E5"/>
    <w:rsid w:val="009F1E2E"/>
    <w:rsid w:val="009F20D5"/>
    <w:rsid w:val="009F2361"/>
    <w:rsid w:val="009F31AD"/>
    <w:rsid w:val="009F34A8"/>
    <w:rsid w:val="009F3501"/>
    <w:rsid w:val="009F4952"/>
    <w:rsid w:val="00A00C62"/>
    <w:rsid w:val="00A00EF1"/>
    <w:rsid w:val="00A02A0D"/>
    <w:rsid w:val="00A05E6D"/>
    <w:rsid w:val="00A1045E"/>
    <w:rsid w:val="00A11470"/>
    <w:rsid w:val="00A11FFB"/>
    <w:rsid w:val="00A12307"/>
    <w:rsid w:val="00A13884"/>
    <w:rsid w:val="00A153D1"/>
    <w:rsid w:val="00A1542B"/>
    <w:rsid w:val="00A174F0"/>
    <w:rsid w:val="00A2329C"/>
    <w:rsid w:val="00A23808"/>
    <w:rsid w:val="00A253A6"/>
    <w:rsid w:val="00A270EB"/>
    <w:rsid w:val="00A27A99"/>
    <w:rsid w:val="00A27FD9"/>
    <w:rsid w:val="00A3019C"/>
    <w:rsid w:val="00A31003"/>
    <w:rsid w:val="00A31735"/>
    <w:rsid w:val="00A327E1"/>
    <w:rsid w:val="00A32A4F"/>
    <w:rsid w:val="00A3305C"/>
    <w:rsid w:val="00A33086"/>
    <w:rsid w:val="00A33818"/>
    <w:rsid w:val="00A33EAD"/>
    <w:rsid w:val="00A35DBA"/>
    <w:rsid w:val="00A36785"/>
    <w:rsid w:val="00A36B76"/>
    <w:rsid w:val="00A372F0"/>
    <w:rsid w:val="00A40794"/>
    <w:rsid w:val="00A40B82"/>
    <w:rsid w:val="00A441D5"/>
    <w:rsid w:val="00A4456E"/>
    <w:rsid w:val="00A45755"/>
    <w:rsid w:val="00A46926"/>
    <w:rsid w:val="00A519BB"/>
    <w:rsid w:val="00A51F75"/>
    <w:rsid w:val="00A54716"/>
    <w:rsid w:val="00A558C1"/>
    <w:rsid w:val="00A56396"/>
    <w:rsid w:val="00A61551"/>
    <w:rsid w:val="00A61977"/>
    <w:rsid w:val="00A64FEE"/>
    <w:rsid w:val="00A6521C"/>
    <w:rsid w:val="00A665ED"/>
    <w:rsid w:val="00A66C9F"/>
    <w:rsid w:val="00A67E41"/>
    <w:rsid w:val="00A72C2A"/>
    <w:rsid w:val="00A73BE6"/>
    <w:rsid w:val="00A74913"/>
    <w:rsid w:val="00A757F8"/>
    <w:rsid w:val="00A75BCD"/>
    <w:rsid w:val="00A75FBD"/>
    <w:rsid w:val="00A80FD7"/>
    <w:rsid w:val="00A8106E"/>
    <w:rsid w:val="00A8190C"/>
    <w:rsid w:val="00A8204D"/>
    <w:rsid w:val="00A844C6"/>
    <w:rsid w:val="00A855FD"/>
    <w:rsid w:val="00A8585A"/>
    <w:rsid w:val="00A85C31"/>
    <w:rsid w:val="00A86829"/>
    <w:rsid w:val="00A86E75"/>
    <w:rsid w:val="00A87750"/>
    <w:rsid w:val="00A9152F"/>
    <w:rsid w:val="00A9236C"/>
    <w:rsid w:val="00A92CC3"/>
    <w:rsid w:val="00A93B7E"/>
    <w:rsid w:val="00AA0BE8"/>
    <w:rsid w:val="00AA245E"/>
    <w:rsid w:val="00AA44EC"/>
    <w:rsid w:val="00AA47DB"/>
    <w:rsid w:val="00AA73C8"/>
    <w:rsid w:val="00AA760F"/>
    <w:rsid w:val="00AB0713"/>
    <w:rsid w:val="00AB2D8B"/>
    <w:rsid w:val="00AB3378"/>
    <w:rsid w:val="00AB338D"/>
    <w:rsid w:val="00AB404B"/>
    <w:rsid w:val="00AB46E9"/>
    <w:rsid w:val="00AB4E9F"/>
    <w:rsid w:val="00AB506F"/>
    <w:rsid w:val="00AB688E"/>
    <w:rsid w:val="00AC1555"/>
    <w:rsid w:val="00AC298E"/>
    <w:rsid w:val="00AC47EC"/>
    <w:rsid w:val="00AC669C"/>
    <w:rsid w:val="00AC7B88"/>
    <w:rsid w:val="00AC7FC4"/>
    <w:rsid w:val="00AD2455"/>
    <w:rsid w:val="00AD4455"/>
    <w:rsid w:val="00AE2BB9"/>
    <w:rsid w:val="00AE3FF0"/>
    <w:rsid w:val="00AE44EA"/>
    <w:rsid w:val="00AE6455"/>
    <w:rsid w:val="00AF0471"/>
    <w:rsid w:val="00AF0714"/>
    <w:rsid w:val="00AF178F"/>
    <w:rsid w:val="00AF22FD"/>
    <w:rsid w:val="00AF2F8D"/>
    <w:rsid w:val="00AF3093"/>
    <w:rsid w:val="00AF3E46"/>
    <w:rsid w:val="00AF7B96"/>
    <w:rsid w:val="00B009EB"/>
    <w:rsid w:val="00B01102"/>
    <w:rsid w:val="00B0177A"/>
    <w:rsid w:val="00B02264"/>
    <w:rsid w:val="00B03063"/>
    <w:rsid w:val="00B0458C"/>
    <w:rsid w:val="00B072B0"/>
    <w:rsid w:val="00B076D0"/>
    <w:rsid w:val="00B07EC7"/>
    <w:rsid w:val="00B1086D"/>
    <w:rsid w:val="00B10A3D"/>
    <w:rsid w:val="00B11F49"/>
    <w:rsid w:val="00B12689"/>
    <w:rsid w:val="00B14AD9"/>
    <w:rsid w:val="00B167C6"/>
    <w:rsid w:val="00B2156C"/>
    <w:rsid w:val="00B2262D"/>
    <w:rsid w:val="00B241DC"/>
    <w:rsid w:val="00B27159"/>
    <w:rsid w:val="00B27A88"/>
    <w:rsid w:val="00B3097C"/>
    <w:rsid w:val="00B32CC4"/>
    <w:rsid w:val="00B32F0D"/>
    <w:rsid w:val="00B34682"/>
    <w:rsid w:val="00B37BF5"/>
    <w:rsid w:val="00B416AA"/>
    <w:rsid w:val="00B42C1F"/>
    <w:rsid w:val="00B43BFD"/>
    <w:rsid w:val="00B4764E"/>
    <w:rsid w:val="00B51C7C"/>
    <w:rsid w:val="00B51CCA"/>
    <w:rsid w:val="00B53DE4"/>
    <w:rsid w:val="00B53FF2"/>
    <w:rsid w:val="00B568FE"/>
    <w:rsid w:val="00B575C7"/>
    <w:rsid w:val="00B57CFB"/>
    <w:rsid w:val="00B62BBF"/>
    <w:rsid w:val="00B64B61"/>
    <w:rsid w:val="00B64FD5"/>
    <w:rsid w:val="00B66661"/>
    <w:rsid w:val="00B709F5"/>
    <w:rsid w:val="00B7198A"/>
    <w:rsid w:val="00B72179"/>
    <w:rsid w:val="00B72661"/>
    <w:rsid w:val="00B737BD"/>
    <w:rsid w:val="00B74244"/>
    <w:rsid w:val="00B76EEA"/>
    <w:rsid w:val="00B80913"/>
    <w:rsid w:val="00B873F3"/>
    <w:rsid w:val="00B90AF3"/>
    <w:rsid w:val="00B96B83"/>
    <w:rsid w:val="00BA2D67"/>
    <w:rsid w:val="00BA5B26"/>
    <w:rsid w:val="00BA5DC1"/>
    <w:rsid w:val="00BA714B"/>
    <w:rsid w:val="00BA74F0"/>
    <w:rsid w:val="00BA7ACC"/>
    <w:rsid w:val="00BB3E8F"/>
    <w:rsid w:val="00BB59B3"/>
    <w:rsid w:val="00BB5ACD"/>
    <w:rsid w:val="00BB5C6B"/>
    <w:rsid w:val="00BB6144"/>
    <w:rsid w:val="00BB6E0A"/>
    <w:rsid w:val="00BB7160"/>
    <w:rsid w:val="00BB78BC"/>
    <w:rsid w:val="00BC1070"/>
    <w:rsid w:val="00BC19F1"/>
    <w:rsid w:val="00BC3348"/>
    <w:rsid w:val="00BC6454"/>
    <w:rsid w:val="00BC69E8"/>
    <w:rsid w:val="00BC6B33"/>
    <w:rsid w:val="00BD08AE"/>
    <w:rsid w:val="00BD35D4"/>
    <w:rsid w:val="00BD6ACF"/>
    <w:rsid w:val="00BE1731"/>
    <w:rsid w:val="00BE1C4B"/>
    <w:rsid w:val="00BE500F"/>
    <w:rsid w:val="00BE5337"/>
    <w:rsid w:val="00BE6EAF"/>
    <w:rsid w:val="00BF0A8E"/>
    <w:rsid w:val="00BF14CB"/>
    <w:rsid w:val="00BF15D7"/>
    <w:rsid w:val="00BF2387"/>
    <w:rsid w:val="00BF5504"/>
    <w:rsid w:val="00BF70B7"/>
    <w:rsid w:val="00C00988"/>
    <w:rsid w:val="00C00E24"/>
    <w:rsid w:val="00C015B1"/>
    <w:rsid w:val="00C01636"/>
    <w:rsid w:val="00C02525"/>
    <w:rsid w:val="00C02D4A"/>
    <w:rsid w:val="00C049B1"/>
    <w:rsid w:val="00C056DC"/>
    <w:rsid w:val="00C05717"/>
    <w:rsid w:val="00C05E12"/>
    <w:rsid w:val="00C0742F"/>
    <w:rsid w:val="00C115E2"/>
    <w:rsid w:val="00C11A77"/>
    <w:rsid w:val="00C12E8A"/>
    <w:rsid w:val="00C16A00"/>
    <w:rsid w:val="00C16E03"/>
    <w:rsid w:val="00C16E54"/>
    <w:rsid w:val="00C16E70"/>
    <w:rsid w:val="00C17794"/>
    <w:rsid w:val="00C21D0A"/>
    <w:rsid w:val="00C237EE"/>
    <w:rsid w:val="00C23B75"/>
    <w:rsid w:val="00C2489C"/>
    <w:rsid w:val="00C25C06"/>
    <w:rsid w:val="00C261F4"/>
    <w:rsid w:val="00C30952"/>
    <w:rsid w:val="00C30FB7"/>
    <w:rsid w:val="00C31C64"/>
    <w:rsid w:val="00C32DB1"/>
    <w:rsid w:val="00C34464"/>
    <w:rsid w:val="00C35F1C"/>
    <w:rsid w:val="00C36C50"/>
    <w:rsid w:val="00C37148"/>
    <w:rsid w:val="00C4024A"/>
    <w:rsid w:val="00C4067C"/>
    <w:rsid w:val="00C41DD3"/>
    <w:rsid w:val="00C42D84"/>
    <w:rsid w:val="00C431E0"/>
    <w:rsid w:val="00C4416B"/>
    <w:rsid w:val="00C45F88"/>
    <w:rsid w:val="00C46A4F"/>
    <w:rsid w:val="00C50155"/>
    <w:rsid w:val="00C5084C"/>
    <w:rsid w:val="00C521E6"/>
    <w:rsid w:val="00C532D5"/>
    <w:rsid w:val="00C53637"/>
    <w:rsid w:val="00C53ECA"/>
    <w:rsid w:val="00C543C8"/>
    <w:rsid w:val="00C54EA0"/>
    <w:rsid w:val="00C57222"/>
    <w:rsid w:val="00C601CC"/>
    <w:rsid w:val="00C60C8F"/>
    <w:rsid w:val="00C625EF"/>
    <w:rsid w:val="00C641E7"/>
    <w:rsid w:val="00C64423"/>
    <w:rsid w:val="00C6576C"/>
    <w:rsid w:val="00C6641D"/>
    <w:rsid w:val="00C66AC0"/>
    <w:rsid w:val="00C7368A"/>
    <w:rsid w:val="00C7378E"/>
    <w:rsid w:val="00C73E64"/>
    <w:rsid w:val="00C742B1"/>
    <w:rsid w:val="00C75E3D"/>
    <w:rsid w:val="00C772D7"/>
    <w:rsid w:val="00C825BD"/>
    <w:rsid w:val="00C840FD"/>
    <w:rsid w:val="00C866D4"/>
    <w:rsid w:val="00C86782"/>
    <w:rsid w:val="00C8729F"/>
    <w:rsid w:val="00C91718"/>
    <w:rsid w:val="00C919C1"/>
    <w:rsid w:val="00C922F7"/>
    <w:rsid w:val="00C928DA"/>
    <w:rsid w:val="00C96BEB"/>
    <w:rsid w:val="00CA116E"/>
    <w:rsid w:val="00CA14E4"/>
    <w:rsid w:val="00CA1E0E"/>
    <w:rsid w:val="00CA2B07"/>
    <w:rsid w:val="00CA3E3B"/>
    <w:rsid w:val="00CA65F1"/>
    <w:rsid w:val="00CA70B3"/>
    <w:rsid w:val="00CA7238"/>
    <w:rsid w:val="00CB030A"/>
    <w:rsid w:val="00CB05B6"/>
    <w:rsid w:val="00CB0695"/>
    <w:rsid w:val="00CB11D6"/>
    <w:rsid w:val="00CB14FE"/>
    <w:rsid w:val="00CB1DFF"/>
    <w:rsid w:val="00CB70C3"/>
    <w:rsid w:val="00CB7743"/>
    <w:rsid w:val="00CB7E16"/>
    <w:rsid w:val="00CC0065"/>
    <w:rsid w:val="00CC10AA"/>
    <w:rsid w:val="00CC11D8"/>
    <w:rsid w:val="00CC1C3D"/>
    <w:rsid w:val="00CC410F"/>
    <w:rsid w:val="00CC4222"/>
    <w:rsid w:val="00CC4E6F"/>
    <w:rsid w:val="00CC637A"/>
    <w:rsid w:val="00CC73F7"/>
    <w:rsid w:val="00CD1973"/>
    <w:rsid w:val="00CD1F67"/>
    <w:rsid w:val="00CD62EC"/>
    <w:rsid w:val="00CD6D18"/>
    <w:rsid w:val="00CD6FF5"/>
    <w:rsid w:val="00CE0435"/>
    <w:rsid w:val="00CE04A7"/>
    <w:rsid w:val="00CE2574"/>
    <w:rsid w:val="00CE345C"/>
    <w:rsid w:val="00CE3815"/>
    <w:rsid w:val="00CE5557"/>
    <w:rsid w:val="00CE560B"/>
    <w:rsid w:val="00CE56A1"/>
    <w:rsid w:val="00CE625F"/>
    <w:rsid w:val="00CE63F1"/>
    <w:rsid w:val="00CE65D8"/>
    <w:rsid w:val="00CE6BFA"/>
    <w:rsid w:val="00CE6C09"/>
    <w:rsid w:val="00CE7950"/>
    <w:rsid w:val="00CF10D3"/>
    <w:rsid w:val="00CF2DA9"/>
    <w:rsid w:val="00CF2E0D"/>
    <w:rsid w:val="00CF36C0"/>
    <w:rsid w:val="00CF5271"/>
    <w:rsid w:val="00CF5E3A"/>
    <w:rsid w:val="00D0008F"/>
    <w:rsid w:val="00D01F10"/>
    <w:rsid w:val="00D07147"/>
    <w:rsid w:val="00D11786"/>
    <w:rsid w:val="00D120C5"/>
    <w:rsid w:val="00D13CA9"/>
    <w:rsid w:val="00D1556B"/>
    <w:rsid w:val="00D17451"/>
    <w:rsid w:val="00D20B51"/>
    <w:rsid w:val="00D224D2"/>
    <w:rsid w:val="00D22979"/>
    <w:rsid w:val="00D248BD"/>
    <w:rsid w:val="00D2736F"/>
    <w:rsid w:val="00D33D39"/>
    <w:rsid w:val="00D33E95"/>
    <w:rsid w:val="00D35D81"/>
    <w:rsid w:val="00D35DF1"/>
    <w:rsid w:val="00D36D59"/>
    <w:rsid w:val="00D40471"/>
    <w:rsid w:val="00D4174C"/>
    <w:rsid w:val="00D41FDE"/>
    <w:rsid w:val="00D423ED"/>
    <w:rsid w:val="00D43B97"/>
    <w:rsid w:val="00D445F2"/>
    <w:rsid w:val="00D44B37"/>
    <w:rsid w:val="00D46711"/>
    <w:rsid w:val="00D472C7"/>
    <w:rsid w:val="00D474CF"/>
    <w:rsid w:val="00D4783B"/>
    <w:rsid w:val="00D52B98"/>
    <w:rsid w:val="00D556EB"/>
    <w:rsid w:val="00D561B7"/>
    <w:rsid w:val="00D569C0"/>
    <w:rsid w:val="00D57BA2"/>
    <w:rsid w:val="00D57E4B"/>
    <w:rsid w:val="00D62395"/>
    <w:rsid w:val="00D64DBD"/>
    <w:rsid w:val="00D666C5"/>
    <w:rsid w:val="00D668CD"/>
    <w:rsid w:val="00D66B4E"/>
    <w:rsid w:val="00D67642"/>
    <w:rsid w:val="00D67C53"/>
    <w:rsid w:val="00D67CEF"/>
    <w:rsid w:val="00D70AC6"/>
    <w:rsid w:val="00D72D37"/>
    <w:rsid w:val="00D74591"/>
    <w:rsid w:val="00D74772"/>
    <w:rsid w:val="00D75347"/>
    <w:rsid w:val="00D7772C"/>
    <w:rsid w:val="00D813A3"/>
    <w:rsid w:val="00D82E6D"/>
    <w:rsid w:val="00D832DD"/>
    <w:rsid w:val="00D83B65"/>
    <w:rsid w:val="00D848C7"/>
    <w:rsid w:val="00D9037A"/>
    <w:rsid w:val="00D904BA"/>
    <w:rsid w:val="00D91421"/>
    <w:rsid w:val="00D9206E"/>
    <w:rsid w:val="00D93332"/>
    <w:rsid w:val="00D93BC0"/>
    <w:rsid w:val="00D945EE"/>
    <w:rsid w:val="00D9668D"/>
    <w:rsid w:val="00D96DB1"/>
    <w:rsid w:val="00D97EC5"/>
    <w:rsid w:val="00DA2225"/>
    <w:rsid w:val="00DA2D62"/>
    <w:rsid w:val="00DA3778"/>
    <w:rsid w:val="00DA45F4"/>
    <w:rsid w:val="00DA4E74"/>
    <w:rsid w:val="00DA5E5B"/>
    <w:rsid w:val="00DA76F2"/>
    <w:rsid w:val="00DB0140"/>
    <w:rsid w:val="00DB2C26"/>
    <w:rsid w:val="00DB3EF2"/>
    <w:rsid w:val="00DB7104"/>
    <w:rsid w:val="00DC1361"/>
    <w:rsid w:val="00DC16D8"/>
    <w:rsid w:val="00DC1855"/>
    <w:rsid w:val="00DC48FD"/>
    <w:rsid w:val="00DC5141"/>
    <w:rsid w:val="00DC54B0"/>
    <w:rsid w:val="00DC70E6"/>
    <w:rsid w:val="00DD0B08"/>
    <w:rsid w:val="00DD1789"/>
    <w:rsid w:val="00DD278A"/>
    <w:rsid w:val="00DD2BD9"/>
    <w:rsid w:val="00DD2CE1"/>
    <w:rsid w:val="00DD3937"/>
    <w:rsid w:val="00DD3B33"/>
    <w:rsid w:val="00DD6A92"/>
    <w:rsid w:val="00DD7E96"/>
    <w:rsid w:val="00DE0746"/>
    <w:rsid w:val="00DE23B6"/>
    <w:rsid w:val="00DE296F"/>
    <w:rsid w:val="00DE53C0"/>
    <w:rsid w:val="00DE5A5F"/>
    <w:rsid w:val="00DE6755"/>
    <w:rsid w:val="00DE70DA"/>
    <w:rsid w:val="00DF02C5"/>
    <w:rsid w:val="00DF07EE"/>
    <w:rsid w:val="00DF103F"/>
    <w:rsid w:val="00DF273B"/>
    <w:rsid w:val="00DF2C11"/>
    <w:rsid w:val="00DF437F"/>
    <w:rsid w:val="00DF7253"/>
    <w:rsid w:val="00DF72E3"/>
    <w:rsid w:val="00DF7C07"/>
    <w:rsid w:val="00E00433"/>
    <w:rsid w:val="00E0133F"/>
    <w:rsid w:val="00E01C71"/>
    <w:rsid w:val="00E020A1"/>
    <w:rsid w:val="00E02281"/>
    <w:rsid w:val="00E02EC7"/>
    <w:rsid w:val="00E04F28"/>
    <w:rsid w:val="00E0534D"/>
    <w:rsid w:val="00E05CDC"/>
    <w:rsid w:val="00E1055E"/>
    <w:rsid w:val="00E12EB4"/>
    <w:rsid w:val="00E13F60"/>
    <w:rsid w:val="00E1468D"/>
    <w:rsid w:val="00E156F7"/>
    <w:rsid w:val="00E16999"/>
    <w:rsid w:val="00E205F1"/>
    <w:rsid w:val="00E21ED0"/>
    <w:rsid w:val="00E23EA6"/>
    <w:rsid w:val="00E24FD7"/>
    <w:rsid w:val="00E25C24"/>
    <w:rsid w:val="00E274C4"/>
    <w:rsid w:val="00E3030C"/>
    <w:rsid w:val="00E328C2"/>
    <w:rsid w:val="00E33D45"/>
    <w:rsid w:val="00E4051C"/>
    <w:rsid w:val="00E40CFD"/>
    <w:rsid w:val="00E42F48"/>
    <w:rsid w:val="00E43251"/>
    <w:rsid w:val="00E466CE"/>
    <w:rsid w:val="00E5085A"/>
    <w:rsid w:val="00E51222"/>
    <w:rsid w:val="00E53FF9"/>
    <w:rsid w:val="00E546E3"/>
    <w:rsid w:val="00E54DEE"/>
    <w:rsid w:val="00E54EFD"/>
    <w:rsid w:val="00E57E9D"/>
    <w:rsid w:val="00E6000A"/>
    <w:rsid w:val="00E62BED"/>
    <w:rsid w:val="00E66701"/>
    <w:rsid w:val="00E6710C"/>
    <w:rsid w:val="00E67924"/>
    <w:rsid w:val="00E71155"/>
    <w:rsid w:val="00E71C96"/>
    <w:rsid w:val="00E72107"/>
    <w:rsid w:val="00E72A5C"/>
    <w:rsid w:val="00E74AD3"/>
    <w:rsid w:val="00E75E81"/>
    <w:rsid w:val="00E80098"/>
    <w:rsid w:val="00E80CA0"/>
    <w:rsid w:val="00E83226"/>
    <w:rsid w:val="00E83445"/>
    <w:rsid w:val="00E84E41"/>
    <w:rsid w:val="00E87453"/>
    <w:rsid w:val="00E940D5"/>
    <w:rsid w:val="00E94D90"/>
    <w:rsid w:val="00E94F06"/>
    <w:rsid w:val="00E954BF"/>
    <w:rsid w:val="00E95A32"/>
    <w:rsid w:val="00E969FE"/>
    <w:rsid w:val="00EA0B50"/>
    <w:rsid w:val="00EA15F2"/>
    <w:rsid w:val="00EA1EE7"/>
    <w:rsid w:val="00EA4253"/>
    <w:rsid w:val="00EA42F0"/>
    <w:rsid w:val="00EA774B"/>
    <w:rsid w:val="00EB0FA8"/>
    <w:rsid w:val="00EB1AB7"/>
    <w:rsid w:val="00EB2868"/>
    <w:rsid w:val="00EB33BC"/>
    <w:rsid w:val="00EB4825"/>
    <w:rsid w:val="00EB58E2"/>
    <w:rsid w:val="00EB784D"/>
    <w:rsid w:val="00EC0103"/>
    <w:rsid w:val="00EC1402"/>
    <w:rsid w:val="00EC2625"/>
    <w:rsid w:val="00EC33B1"/>
    <w:rsid w:val="00EC38D1"/>
    <w:rsid w:val="00EC4AAD"/>
    <w:rsid w:val="00EC4ACE"/>
    <w:rsid w:val="00EC4E97"/>
    <w:rsid w:val="00EC4EC8"/>
    <w:rsid w:val="00EC5A5B"/>
    <w:rsid w:val="00EC6803"/>
    <w:rsid w:val="00EC6FC7"/>
    <w:rsid w:val="00EC7A80"/>
    <w:rsid w:val="00ED0313"/>
    <w:rsid w:val="00ED0ADA"/>
    <w:rsid w:val="00ED14D8"/>
    <w:rsid w:val="00ED2E49"/>
    <w:rsid w:val="00ED546B"/>
    <w:rsid w:val="00ED591E"/>
    <w:rsid w:val="00ED609F"/>
    <w:rsid w:val="00ED6D8D"/>
    <w:rsid w:val="00ED73FE"/>
    <w:rsid w:val="00ED7AF6"/>
    <w:rsid w:val="00ED7DC6"/>
    <w:rsid w:val="00EE0FE8"/>
    <w:rsid w:val="00EE4055"/>
    <w:rsid w:val="00EE7273"/>
    <w:rsid w:val="00EF22C0"/>
    <w:rsid w:val="00EF42A6"/>
    <w:rsid w:val="00EF4668"/>
    <w:rsid w:val="00EF58FD"/>
    <w:rsid w:val="00EF763B"/>
    <w:rsid w:val="00F002E0"/>
    <w:rsid w:val="00F01DB3"/>
    <w:rsid w:val="00F048D4"/>
    <w:rsid w:val="00F05C2C"/>
    <w:rsid w:val="00F06F59"/>
    <w:rsid w:val="00F07E20"/>
    <w:rsid w:val="00F10F5C"/>
    <w:rsid w:val="00F1107C"/>
    <w:rsid w:val="00F11727"/>
    <w:rsid w:val="00F12ABF"/>
    <w:rsid w:val="00F1307E"/>
    <w:rsid w:val="00F13D06"/>
    <w:rsid w:val="00F164FC"/>
    <w:rsid w:val="00F2076A"/>
    <w:rsid w:val="00F238FC"/>
    <w:rsid w:val="00F23B1B"/>
    <w:rsid w:val="00F304B4"/>
    <w:rsid w:val="00F30E78"/>
    <w:rsid w:val="00F32511"/>
    <w:rsid w:val="00F337E8"/>
    <w:rsid w:val="00F33FE2"/>
    <w:rsid w:val="00F3434C"/>
    <w:rsid w:val="00F352FD"/>
    <w:rsid w:val="00F35B6C"/>
    <w:rsid w:val="00F42170"/>
    <w:rsid w:val="00F437A5"/>
    <w:rsid w:val="00F45735"/>
    <w:rsid w:val="00F4677E"/>
    <w:rsid w:val="00F509C9"/>
    <w:rsid w:val="00F50D3D"/>
    <w:rsid w:val="00F5371A"/>
    <w:rsid w:val="00F54A2E"/>
    <w:rsid w:val="00F551F9"/>
    <w:rsid w:val="00F56B47"/>
    <w:rsid w:val="00F5729D"/>
    <w:rsid w:val="00F57B39"/>
    <w:rsid w:val="00F60B3A"/>
    <w:rsid w:val="00F617E6"/>
    <w:rsid w:val="00F61EFF"/>
    <w:rsid w:val="00F62685"/>
    <w:rsid w:val="00F63DDE"/>
    <w:rsid w:val="00F642E5"/>
    <w:rsid w:val="00F6482D"/>
    <w:rsid w:val="00F65D9C"/>
    <w:rsid w:val="00F6604D"/>
    <w:rsid w:val="00F6652C"/>
    <w:rsid w:val="00F66FE6"/>
    <w:rsid w:val="00F6786A"/>
    <w:rsid w:val="00F71194"/>
    <w:rsid w:val="00F71C59"/>
    <w:rsid w:val="00F76411"/>
    <w:rsid w:val="00F77378"/>
    <w:rsid w:val="00F82B4C"/>
    <w:rsid w:val="00F82D75"/>
    <w:rsid w:val="00F83CCD"/>
    <w:rsid w:val="00F84063"/>
    <w:rsid w:val="00F841C3"/>
    <w:rsid w:val="00F84636"/>
    <w:rsid w:val="00F85F2D"/>
    <w:rsid w:val="00F870EC"/>
    <w:rsid w:val="00F87873"/>
    <w:rsid w:val="00F905BE"/>
    <w:rsid w:val="00F905C9"/>
    <w:rsid w:val="00F90F78"/>
    <w:rsid w:val="00F91A18"/>
    <w:rsid w:val="00F92987"/>
    <w:rsid w:val="00F92F48"/>
    <w:rsid w:val="00F97435"/>
    <w:rsid w:val="00FA0222"/>
    <w:rsid w:val="00FA2370"/>
    <w:rsid w:val="00FA2A22"/>
    <w:rsid w:val="00FA68CE"/>
    <w:rsid w:val="00FA7459"/>
    <w:rsid w:val="00FA78D3"/>
    <w:rsid w:val="00FB0BB0"/>
    <w:rsid w:val="00FB0BBC"/>
    <w:rsid w:val="00FB225C"/>
    <w:rsid w:val="00FB23FA"/>
    <w:rsid w:val="00FB2552"/>
    <w:rsid w:val="00FB33D9"/>
    <w:rsid w:val="00FB371F"/>
    <w:rsid w:val="00FB43FF"/>
    <w:rsid w:val="00FB7D4F"/>
    <w:rsid w:val="00FC060F"/>
    <w:rsid w:val="00FC1051"/>
    <w:rsid w:val="00FC129E"/>
    <w:rsid w:val="00FC167F"/>
    <w:rsid w:val="00FC1E07"/>
    <w:rsid w:val="00FC1F69"/>
    <w:rsid w:val="00FC4B10"/>
    <w:rsid w:val="00FC57F2"/>
    <w:rsid w:val="00FC63AA"/>
    <w:rsid w:val="00FC6B0A"/>
    <w:rsid w:val="00FD0096"/>
    <w:rsid w:val="00FD0771"/>
    <w:rsid w:val="00FD0F23"/>
    <w:rsid w:val="00FD115A"/>
    <w:rsid w:val="00FD1D83"/>
    <w:rsid w:val="00FD3739"/>
    <w:rsid w:val="00FD4EB7"/>
    <w:rsid w:val="00FD64A3"/>
    <w:rsid w:val="00FD6AF1"/>
    <w:rsid w:val="00FD743A"/>
    <w:rsid w:val="00FD7CBD"/>
    <w:rsid w:val="00FE091D"/>
    <w:rsid w:val="00FE2B2C"/>
    <w:rsid w:val="00FE3536"/>
    <w:rsid w:val="00FE488C"/>
    <w:rsid w:val="00FE5874"/>
    <w:rsid w:val="00FE77E0"/>
    <w:rsid w:val="00FE7A9A"/>
    <w:rsid w:val="00FF2FFE"/>
    <w:rsid w:val="00FF38EF"/>
    <w:rsid w:val="00FF3E8B"/>
    <w:rsid w:val="00FF4196"/>
    <w:rsid w:val="00FF51DE"/>
    <w:rsid w:val="00FF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5234"/>
  <w15:chartTrackingRefBased/>
  <w15:docId w15:val="{2AD150B2-A3D4-4721-9DE0-543AB3A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4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33FE2"/>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Titre4">
    <w:name w:val="heading 4"/>
    <w:basedOn w:val="Normal"/>
    <w:next w:val="Normal"/>
    <w:link w:val="Titre4Car"/>
    <w:uiPriority w:val="9"/>
    <w:semiHidden/>
    <w:unhideWhenUsed/>
    <w:qFormat/>
    <w:rsid w:val="00E80098"/>
    <w:pPr>
      <w:keepNext/>
      <w:keepLines/>
      <w:spacing w:before="40"/>
      <w:outlineLvl w:val="3"/>
    </w:pPr>
    <w:rPr>
      <w:rFonts w:ascii="Cambria" w:hAnsi="Cambria"/>
      <w:i/>
      <w:iCs/>
      <w:color w:val="365F91"/>
      <w:kern w:val="30"/>
      <w14:ligatures w14:val="none"/>
      <w14:cntxtAlts w14:val="0"/>
    </w:rPr>
  </w:style>
  <w:style w:type="paragraph" w:styleId="Titre7">
    <w:name w:val="heading 7"/>
    <w:basedOn w:val="Normal"/>
    <w:next w:val="Normal"/>
    <w:link w:val="Titre7Car"/>
    <w:uiPriority w:val="9"/>
    <w:semiHidden/>
    <w:unhideWhenUsed/>
    <w:qFormat/>
    <w:rsid w:val="00E80098"/>
    <w:pPr>
      <w:widowControl w:val="0"/>
      <w:overflowPunct w:val="0"/>
      <w:autoSpaceDE w:val="0"/>
      <w:autoSpaceDN w:val="0"/>
      <w:adjustRightInd w:val="0"/>
      <w:spacing w:before="240" w:after="60"/>
      <w:outlineLvl w:val="6"/>
    </w:pPr>
    <w:rPr>
      <w:rFonts w:ascii="Calibri" w:hAnsi="Calibri"/>
      <w:color w:val="auto"/>
      <w:sz w:val="24"/>
      <w:szCs w:val="24"/>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E42"/>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39"/>
    <w:rsid w:val="005F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0D7D6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En-tte">
    <w:name w:val="header"/>
    <w:basedOn w:val="Normal"/>
    <w:link w:val="En-tteCar"/>
    <w:uiPriority w:val="99"/>
    <w:unhideWhenUsed/>
    <w:rsid w:val="000D7D6D"/>
    <w:pPr>
      <w:tabs>
        <w:tab w:val="center" w:pos="4536"/>
        <w:tab w:val="right" w:pos="9072"/>
      </w:tabs>
    </w:pPr>
  </w:style>
  <w:style w:type="character" w:customStyle="1" w:styleId="En-tteCar">
    <w:name w:val="En-tête Car"/>
    <w:basedOn w:val="Policepardfaut"/>
    <w:link w:val="En-tt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0D7D6D"/>
    <w:pPr>
      <w:tabs>
        <w:tab w:val="center" w:pos="4536"/>
        <w:tab w:val="right" w:pos="9072"/>
      </w:tabs>
    </w:pPr>
  </w:style>
  <w:style w:type="character" w:customStyle="1" w:styleId="PieddepageCar">
    <w:name w:val="Pied de page Car"/>
    <w:basedOn w:val="Policepardfaut"/>
    <w:link w:val="Pieddepag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B14A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D9"/>
    <w:rPr>
      <w:rFonts w:ascii="Segoe UI" w:eastAsia="Times New Roman" w:hAnsi="Segoe UI" w:cs="Segoe UI"/>
      <w:color w:val="000000"/>
      <w:kern w:val="28"/>
      <w:sz w:val="18"/>
      <w:szCs w:val="18"/>
      <w:lang w:eastAsia="fr-FR"/>
      <w14:ligatures w14:val="standard"/>
      <w14:cntxtAlts/>
    </w:rPr>
  </w:style>
  <w:style w:type="paragraph" w:customStyle="1" w:styleId="LeMairerappellepropose">
    <w:name w:val="Le Maire rappelle/propose"/>
    <w:basedOn w:val="Normal"/>
    <w:rsid w:val="00ED546B"/>
    <w:pPr>
      <w:autoSpaceDE w:val="0"/>
      <w:autoSpaceDN w:val="0"/>
      <w:spacing w:before="240" w:after="240"/>
      <w:jc w:val="both"/>
    </w:pPr>
    <w:rPr>
      <w:rFonts w:ascii="Arial" w:hAnsi="Arial" w:cs="Arial"/>
      <w:b/>
      <w:bCs/>
      <w:color w:val="auto"/>
      <w:kern w:val="0"/>
      <w14:ligatures w14:val="none"/>
      <w14:cntxtAlts w14:val="0"/>
    </w:rPr>
  </w:style>
  <w:style w:type="paragraph" w:styleId="Corpsdetexte">
    <w:name w:val="Body Text"/>
    <w:basedOn w:val="Normal"/>
    <w:link w:val="CorpsdetexteCar"/>
    <w:uiPriority w:val="99"/>
    <w:rsid w:val="00ED546B"/>
    <w:pPr>
      <w:tabs>
        <w:tab w:val="left" w:pos="3675"/>
        <w:tab w:val="center" w:leader="underscore" w:pos="5625"/>
        <w:tab w:val="right" w:leader="underscore" w:pos="7050"/>
      </w:tabs>
      <w:overflowPunct w:val="0"/>
      <w:autoSpaceDE w:val="0"/>
      <w:autoSpaceDN w:val="0"/>
      <w:adjustRightInd w:val="0"/>
      <w:jc w:val="both"/>
      <w:textAlignment w:val="baseline"/>
    </w:pPr>
    <w:rPr>
      <w:color w:val="auto"/>
      <w:kern w:val="0"/>
      <w:sz w:val="24"/>
      <w14:ligatures w14:val="none"/>
      <w14:cntxtAlts w14:val="0"/>
    </w:rPr>
  </w:style>
  <w:style w:type="character" w:customStyle="1" w:styleId="CorpsdetexteCar">
    <w:name w:val="Corps de texte Car"/>
    <w:basedOn w:val="Policepardfaut"/>
    <w:link w:val="Corpsdetexte"/>
    <w:uiPriority w:val="99"/>
    <w:rsid w:val="00ED546B"/>
    <w:rPr>
      <w:rFonts w:ascii="Times New Roman" w:eastAsia="Times New Roman" w:hAnsi="Times New Roman" w:cs="Times New Roman"/>
      <w:sz w:val="24"/>
      <w:szCs w:val="20"/>
      <w:lang w:eastAsia="fr-FR"/>
    </w:rPr>
  </w:style>
  <w:style w:type="character" w:styleId="Accentuationintense">
    <w:name w:val="Intense Emphasis"/>
    <w:uiPriority w:val="21"/>
    <w:qFormat/>
    <w:rsid w:val="00ED546B"/>
    <w:rPr>
      <w:rFonts w:cs="Times New Roman"/>
      <w:b/>
      <w:i/>
      <w:color w:val="4F81BD"/>
    </w:rPr>
  </w:style>
  <w:style w:type="character" w:styleId="lev">
    <w:name w:val="Strong"/>
    <w:basedOn w:val="Policepardfaut"/>
    <w:uiPriority w:val="22"/>
    <w:qFormat/>
    <w:rsid w:val="00ED546B"/>
    <w:rPr>
      <w:rFonts w:cs="Times New Roman"/>
      <w:b/>
      <w:bCs/>
    </w:rPr>
  </w:style>
  <w:style w:type="table" w:styleId="Tableausimple4">
    <w:name w:val="Plain Table 4"/>
    <w:basedOn w:val="TableauNormal"/>
    <w:uiPriority w:val="44"/>
    <w:rsid w:val="00ED54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F33FE2"/>
    <w:rPr>
      <w:rFonts w:asciiTheme="majorHAnsi" w:eastAsiaTheme="majorEastAsia" w:hAnsiTheme="majorHAnsi" w:cstheme="majorBidi"/>
      <w:color w:val="2E74B5" w:themeColor="accent1" w:themeShade="BF"/>
      <w:sz w:val="32"/>
      <w:szCs w:val="32"/>
    </w:rPr>
  </w:style>
  <w:style w:type="paragraph" w:customStyle="1" w:styleId="Style2">
    <w:name w:val="Style 2"/>
    <w:basedOn w:val="Normal"/>
    <w:uiPriority w:val="99"/>
    <w:rsid w:val="00944BE8"/>
    <w:pPr>
      <w:widowControl w:val="0"/>
      <w:autoSpaceDE w:val="0"/>
      <w:autoSpaceDN w:val="0"/>
      <w:ind w:left="216"/>
    </w:pPr>
    <w:rPr>
      <w:rFonts w:ascii="Arial" w:eastAsiaTheme="minorEastAsia" w:hAnsi="Arial" w:cs="Arial"/>
      <w:color w:val="auto"/>
      <w:kern w:val="0"/>
      <w:sz w:val="22"/>
      <w:szCs w:val="22"/>
      <w14:ligatures w14:val="none"/>
      <w14:cntxtAlts w14:val="0"/>
    </w:rPr>
  </w:style>
  <w:style w:type="character" w:customStyle="1" w:styleId="CharacterStyle1">
    <w:name w:val="Character Style 1"/>
    <w:uiPriority w:val="99"/>
    <w:rsid w:val="00944BE8"/>
    <w:rPr>
      <w:rFonts w:ascii="Arial" w:hAnsi="Arial" w:cs="Arial"/>
      <w:sz w:val="22"/>
      <w:szCs w:val="22"/>
    </w:rPr>
  </w:style>
  <w:style w:type="table" w:customStyle="1" w:styleId="TableGrid">
    <w:name w:val="TableGrid"/>
    <w:rsid w:val="0036746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WW-BodyText212">
    <w:name w:val="WW-Body Text 212"/>
    <w:basedOn w:val="Normal"/>
    <w:rsid w:val="003C1049"/>
    <w:pPr>
      <w:suppressAutoHyphens/>
      <w:overflowPunct w:val="0"/>
      <w:autoSpaceDE w:val="0"/>
      <w:textAlignment w:val="baseline"/>
    </w:pPr>
    <w:rPr>
      <w:color w:val="auto"/>
      <w:kern w:val="0"/>
      <w:sz w:val="26"/>
      <w:szCs w:val="26"/>
      <w:lang w:eastAsia="zh-CN"/>
      <w14:ligatures w14:val="none"/>
      <w14:cntxtAlts w14:val="0"/>
    </w:rPr>
  </w:style>
  <w:style w:type="paragraph" w:customStyle="1" w:styleId="Corpsdetexte31">
    <w:name w:val="Corps de texte 31"/>
    <w:basedOn w:val="Normal"/>
    <w:rsid w:val="003C1049"/>
    <w:pPr>
      <w:suppressAutoHyphens/>
      <w:overflowPunct w:val="0"/>
      <w:autoSpaceDE w:val="0"/>
      <w:spacing w:before="80" w:after="80"/>
      <w:jc w:val="both"/>
      <w:textAlignment w:val="baseline"/>
    </w:pPr>
    <w:rPr>
      <w:color w:val="auto"/>
      <w:kern w:val="0"/>
      <w:sz w:val="26"/>
      <w:szCs w:val="26"/>
      <w:lang w:eastAsia="zh-CN"/>
      <w14:ligatures w14:val="none"/>
      <w14:cntxtAlts w14:val="0"/>
    </w:rPr>
  </w:style>
  <w:style w:type="paragraph" w:customStyle="1" w:styleId="WW-BodyText2123">
    <w:name w:val="WW-Body Text 2123"/>
    <w:basedOn w:val="Normal"/>
    <w:rsid w:val="003C1049"/>
    <w:pPr>
      <w:suppressAutoHyphens/>
      <w:overflowPunct w:val="0"/>
      <w:autoSpaceDE w:val="0"/>
      <w:spacing w:before="80" w:after="80"/>
      <w:textAlignment w:val="baseline"/>
    </w:pPr>
    <w:rPr>
      <w:color w:val="auto"/>
      <w:kern w:val="0"/>
      <w:sz w:val="26"/>
      <w:szCs w:val="26"/>
      <w:lang w:eastAsia="zh-CN"/>
      <w14:ligatures w14:val="none"/>
      <w14:cntxtAlts w14:val="0"/>
    </w:rPr>
  </w:style>
  <w:style w:type="paragraph" w:customStyle="1" w:styleId="Corpsdetexte21">
    <w:name w:val="Corps de texte 21"/>
    <w:basedOn w:val="Normal"/>
    <w:rsid w:val="003C1049"/>
    <w:pPr>
      <w:tabs>
        <w:tab w:val="left" w:pos="284"/>
      </w:tabs>
      <w:suppressAutoHyphens/>
      <w:overflowPunct w:val="0"/>
      <w:autoSpaceDE w:val="0"/>
      <w:spacing w:before="80" w:after="80"/>
      <w:textAlignment w:val="baseline"/>
    </w:pPr>
    <w:rPr>
      <w:b/>
      <w:bCs/>
      <w:color w:val="auto"/>
      <w:kern w:val="0"/>
      <w:sz w:val="26"/>
      <w:szCs w:val="24"/>
      <w:lang w:eastAsia="zh-CN"/>
      <w14:ligatures w14:val="none"/>
      <w14:cntxtAlts w14:val="0"/>
    </w:rPr>
  </w:style>
  <w:style w:type="paragraph" w:customStyle="1" w:styleId="Style1">
    <w:name w:val="Style 1"/>
    <w:basedOn w:val="Normal"/>
    <w:uiPriority w:val="99"/>
    <w:rsid w:val="00D20B51"/>
    <w:pPr>
      <w:widowControl w:val="0"/>
      <w:autoSpaceDE w:val="0"/>
      <w:autoSpaceDN w:val="0"/>
      <w:adjustRightInd w:val="0"/>
    </w:pPr>
    <w:rPr>
      <w:rFonts w:eastAsiaTheme="minorEastAsia"/>
      <w:color w:val="auto"/>
      <w:kern w:val="0"/>
      <w14:ligatures w14:val="none"/>
      <w14:cntxtAlts w14:val="0"/>
    </w:rPr>
  </w:style>
  <w:style w:type="character" w:customStyle="1" w:styleId="CharacterStyle2">
    <w:name w:val="Character Style 2"/>
    <w:uiPriority w:val="99"/>
    <w:rsid w:val="00D20B51"/>
    <w:rPr>
      <w:sz w:val="20"/>
      <w:szCs w:val="20"/>
    </w:rPr>
  </w:style>
  <w:style w:type="paragraph" w:customStyle="1" w:styleId="Style3">
    <w:name w:val="Style 3"/>
    <w:basedOn w:val="Normal"/>
    <w:uiPriority w:val="99"/>
    <w:rsid w:val="00D20B51"/>
    <w:pPr>
      <w:widowControl w:val="0"/>
      <w:autoSpaceDE w:val="0"/>
      <w:autoSpaceDN w:val="0"/>
      <w:adjustRightInd w:val="0"/>
    </w:pPr>
    <w:rPr>
      <w:rFonts w:ascii="Arial" w:eastAsiaTheme="minorEastAsia" w:hAnsi="Arial" w:cs="Arial"/>
      <w:color w:val="auto"/>
      <w:kern w:val="0"/>
      <w:sz w:val="22"/>
      <w:szCs w:val="22"/>
      <w14:ligatures w14:val="none"/>
      <w14:cntxtAlts w14:val="0"/>
    </w:rPr>
  </w:style>
  <w:style w:type="paragraph" w:customStyle="1" w:styleId="Style4">
    <w:name w:val="Style 4"/>
    <w:basedOn w:val="Normal"/>
    <w:uiPriority w:val="99"/>
    <w:rsid w:val="00D20B51"/>
    <w:pPr>
      <w:widowControl w:val="0"/>
      <w:autoSpaceDE w:val="0"/>
      <w:autoSpaceDN w:val="0"/>
      <w:spacing w:before="252"/>
      <w:jc w:val="both"/>
    </w:pPr>
    <w:rPr>
      <w:rFonts w:ascii="Arial" w:eastAsiaTheme="minorEastAsia" w:hAnsi="Arial" w:cs="Arial"/>
      <w:color w:val="auto"/>
      <w:kern w:val="0"/>
      <w:sz w:val="22"/>
      <w:szCs w:val="22"/>
      <w14:ligatures w14:val="none"/>
      <w14:cntxtAlts w14:val="0"/>
    </w:rPr>
  </w:style>
  <w:style w:type="character" w:customStyle="1" w:styleId="CharacterStyle3">
    <w:name w:val="Character Style 3"/>
    <w:uiPriority w:val="99"/>
    <w:rsid w:val="00D20B51"/>
    <w:rPr>
      <w:rFonts w:ascii="Arial" w:hAnsi="Arial" w:cs="Arial"/>
      <w:sz w:val="22"/>
      <w:szCs w:val="22"/>
    </w:rPr>
  </w:style>
  <w:style w:type="paragraph" w:customStyle="1" w:styleId="bodytext">
    <w:name w:val="bodytext"/>
    <w:basedOn w:val="Normal"/>
    <w:rsid w:val="00D20B51"/>
    <w:pPr>
      <w:spacing w:before="100" w:beforeAutospacing="1" w:after="100" w:afterAutospacing="1"/>
    </w:pPr>
    <w:rPr>
      <w:color w:val="auto"/>
      <w:kern w:val="0"/>
      <w:sz w:val="24"/>
      <w:szCs w:val="24"/>
      <w14:ligatures w14:val="none"/>
      <w14:cntxtAlts w14:val="0"/>
    </w:rPr>
  </w:style>
  <w:style w:type="paragraph" w:customStyle="1" w:styleId="VuConsidrant">
    <w:name w:val="Vu.Considérant"/>
    <w:basedOn w:val="Normal"/>
    <w:rsid w:val="007F04A5"/>
    <w:pPr>
      <w:autoSpaceDE w:val="0"/>
      <w:autoSpaceDN w:val="0"/>
      <w:spacing w:after="140"/>
      <w:jc w:val="both"/>
    </w:pPr>
    <w:rPr>
      <w:rFonts w:ascii="Arial" w:hAnsi="Arial" w:cs="Arial"/>
      <w:color w:val="auto"/>
      <w:kern w:val="0"/>
      <w14:ligatures w14:val="none"/>
      <w14:cntxtAlts w14:val="0"/>
    </w:rPr>
  </w:style>
  <w:style w:type="character" w:customStyle="1" w:styleId="M6Car">
    <w:name w:val="M6 Car"/>
    <w:link w:val="M6"/>
    <w:uiPriority w:val="99"/>
    <w:locked/>
    <w:rsid w:val="00790656"/>
    <w:rPr>
      <w:rFonts w:ascii="Arial" w:hAnsi="Arial" w:cs="Arial"/>
      <w:sz w:val="18"/>
      <w:szCs w:val="18"/>
    </w:rPr>
  </w:style>
  <w:style w:type="paragraph" w:customStyle="1" w:styleId="M6">
    <w:name w:val="M6"/>
    <w:basedOn w:val="Normal"/>
    <w:link w:val="M6Car"/>
    <w:uiPriority w:val="99"/>
    <w:rsid w:val="00790656"/>
    <w:pPr>
      <w:widowControl w:val="0"/>
      <w:spacing w:before="20"/>
      <w:ind w:left="113" w:right="57" w:firstLine="113"/>
      <w:jc w:val="both"/>
    </w:pPr>
    <w:rPr>
      <w:rFonts w:ascii="Arial" w:eastAsiaTheme="minorHAnsi" w:hAnsi="Arial" w:cs="Arial"/>
      <w:color w:val="auto"/>
      <w:kern w:val="0"/>
      <w:sz w:val="18"/>
      <w:szCs w:val="18"/>
      <w:lang w:eastAsia="en-US"/>
      <w14:ligatures w14:val="none"/>
      <w14:cntxtAlts w14:val="0"/>
    </w:rPr>
  </w:style>
  <w:style w:type="paragraph" w:styleId="NormalWeb">
    <w:name w:val="Normal (Web)"/>
    <w:basedOn w:val="Normal"/>
    <w:uiPriority w:val="99"/>
    <w:unhideWhenUsed/>
    <w:rsid w:val="00EE0FE8"/>
    <w:pPr>
      <w:spacing w:before="100" w:beforeAutospacing="1" w:after="100" w:afterAutospacing="1"/>
    </w:pPr>
    <w:rPr>
      <w:rFonts w:eastAsiaTheme="minorEastAsia"/>
      <w:color w:val="auto"/>
      <w:kern w:val="0"/>
      <w:sz w:val="24"/>
      <w:szCs w:val="24"/>
      <w14:ligatures w14:val="none"/>
      <w14:cntxtAlts w14:val="0"/>
    </w:rPr>
  </w:style>
  <w:style w:type="paragraph" w:customStyle="1" w:styleId="articlecontenu">
    <w:name w:val="article : contenu"/>
    <w:basedOn w:val="Normal"/>
    <w:rsid w:val="006275BB"/>
    <w:pPr>
      <w:autoSpaceDE w:val="0"/>
      <w:autoSpaceDN w:val="0"/>
      <w:spacing w:after="140"/>
      <w:ind w:firstLine="567"/>
      <w:jc w:val="both"/>
    </w:pPr>
    <w:rPr>
      <w:rFonts w:ascii="Arial" w:hAnsi="Arial" w:cs="Arial"/>
      <w:color w:val="auto"/>
      <w:kern w:val="0"/>
      <w14:ligatures w14:val="none"/>
      <w14:cntxtAlts w14:val="0"/>
    </w:rPr>
  </w:style>
  <w:style w:type="paragraph" w:styleId="Retraitcorpsdetexte">
    <w:name w:val="Body Text Indent"/>
    <w:basedOn w:val="Normal"/>
    <w:link w:val="RetraitcorpsdetexteCar"/>
    <w:uiPriority w:val="99"/>
    <w:unhideWhenUsed/>
    <w:rsid w:val="004D1D10"/>
    <w:pPr>
      <w:spacing w:after="120"/>
      <w:ind w:left="283"/>
    </w:pPr>
  </w:style>
  <w:style w:type="character" w:customStyle="1" w:styleId="RetraitcorpsdetexteCar">
    <w:name w:val="Retrait corps de texte Car"/>
    <w:basedOn w:val="Policepardfaut"/>
    <w:link w:val="Retraitcorpsdetexte"/>
    <w:uiPriority w:val="99"/>
    <w:rsid w:val="004D1D10"/>
    <w:rPr>
      <w:rFonts w:ascii="Times New Roman" w:eastAsia="Times New Roman" w:hAnsi="Times New Roman" w:cs="Times New Roman"/>
      <w:color w:val="000000"/>
      <w:kern w:val="28"/>
      <w:sz w:val="20"/>
      <w:szCs w:val="20"/>
      <w:lang w:eastAsia="fr-FR"/>
      <w14:ligatures w14:val="standard"/>
      <w14:cntxtAlts/>
    </w:rPr>
  </w:style>
  <w:style w:type="character" w:customStyle="1" w:styleId="ParagraphedelisteCar">
    <w:name w:val="Paragraphe de liste Car"/>
    <w:aliases w:val="Sémaphores Puces Car"/>
    <w:link w:val="Paragraphedeliste"/>
    <w:uiPriority w:val="34"/>
    <w:qFormat/>
    <w:rsid w:val="003E440C"/>
  </w:style>
  <w:style w:type="paragraph" w:customStyle="1" w:styleId="Default">
    <w:name w:val="Default"/>
    <w:rsid w:val="00D666C5"/>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unhideWhenUsed/>
    <w:rsid w:val="00957B72"/>
    <w:pPr>
      <w:spacing w:after="120" w:line="480" w:lineRule="auto"/>
    </w:pPr>
  </w:style>
  <w:style w:type="character" w:customStyle="1" w:styleId="Corpsdetexte2Car">
    <w:name w:val="Corps de texte 2 Car"/>
    <w:basedOn w:val="Policepardfaut"/>
    <w:link w:val="Corpsdetexte2"/>
    <w:uiPriority w:val="99"/>
    <w:rsid w:val="00957B72"/>
    <w:rPr>
      <w:rFonts w:ascii="Times New Roman" w:eastAsia="Times New Roman" w:hAnsi="Times New Roman"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E80098"/>
    <w:rPr>
      <w:rFonts w:ascii="Cambria" w:eastAsia="Times New Roman" w:hAnsi="Cambria" w:cs="Times New Roman"/>
      <w:i/>
      <w:iCs/>
      <w:color w:val="365F91"/>
      <w:kern w:val="30"/>
      <w:sz w:val="20"/>
      <w:szCs w:val="20"/>
      <w:lang w:eastAsia="fr-FR"/>
    </w:rPr>
  </w:style>
  <w:style w:type="character" w:customStyle="1" w:styleId="Titre7Car">
    <w:name w:val="Titre 7 Car"/>
    <w:basedOn w:val="Policepardfaut"/>
    <w:link w:val="Titre7"/>
    <w:uiPriority w:val="9"/>
    <w:semiHidden/>
    <w:rsid w:val="00E80098"/>
    <w:rPr>
      <w:rFonts w:ascii="Calibri" w:eastAsia="Times New Roman" w:hAnsi="Calibri" w:cs="Times New Roman"/>
      <w:kern w:val="28"/>
      <w:sz w:val="24"/>
      <w:szCs w:val="24"/>
      <w:lang w:eastAsia="fr-FR"/>
    </w:rPr>
  </w:style>
  <w:style w:type="character" w:styleId="Lienhypertexte">
    <w:name w:val="Hyperlink"/>
    <w:uiPriority w:val="99"/>
    <w:unhideWhenUsed/>
    <w:rsid w:val="00E80098"/>
    <w:rPr>
      <w:color w:val="0563C1"/>
      <w:u w:val="single"/>
    </w:rPr>
  </w:style>
  <w:style w:type="paragraph" w:customStyle="1" w:styleId="texte">
    <w:name w:val="texte"/>
    <w:rsid w:val="00E80098"/>
    <w:pPr>
      <w:spacing w:after="0" w:line="240" w:lineRule="auto"/>
      <w:jc w:val="both"/>
    </w:pPr>
    <w:rPr>
      <w:rFonts w:ascii="Arial" w:eastAsia="Times New Roman" w:hAnsi="Arial" w:cs="Arial"/>
      <w:color w:val="000000"/>
      <w:kern w:val="30"/>
      <w:sz w:val="20"/>
      <w:szCs w:val="20"/>
      <w:lang w:eastAsia="fr-FR"/>
    </w:rPr>
  </w:style>
  <w:style w:type="paragraph" w:customStyle="1" w:styleId="10-TextePucesBleues">
    <w:name w:val="10 - Texte Puces Bleues"/>
    <w:basedOn w:val="Normal"/>
    <w:qFormat/>
    <w:rsid w:val="00E80098"/>
    <w:pPr>
      <w:numPr>
        <w:numId w:val="2"/>
      </w:numPr>
      <w:autoSpaceDE w:val="0"/>
      <w:autoSpaceDN w:val="0"/>
      <w:adjustRightInd w:val="0"/>
      <w:spacing w:before="60" w:line="240" w:lineRule="exact"/>
      <w:jc w:val="both"/>
    </w:pPr>
    <w:rPr>
      <w:rFonts w:ascii="Calibri" w:hAnsi="Calibri" w:cs="Calibri"/>
      <w:color w:val="1A181C"/>
      <w:kern w:val="0"/>
      <w:sz w:val="22"/>
      <w:szCs w:val="22"/>
      <w:lang w:eastAsia="en-US"/>
      <w14:ligatures w14:val="none"/>
      <w14:cntxtAlts w14:val="0"/>
    </w:rPr>
  </w:style>
  <w:style w:type="paragraph" w:customStyle="1" w:styleId="09-TexteLosangesBleus">
    <w:name w:val="09 - Texte Losanges Bleus"/>
    <w:basedOn w:val="Normal"/>
    <w:qFormat/>
    <w:rsid w:val="00E80098"/>
    <w:pPr>
      <w:spacing w:before="120" w:line="240" w:lineRule="exact"/>
      <w:jc w:val="both"/>
    </w:pPr>
    <w:rPr>
      <w:rFonts w:ascii="Calibri" w:hAnsi="Calibri"/>
      <w:b/>
      <w:color w:val="auto"/>
      <w:kern w:val="0"/>
      <w:sz w:val="22"/>
      <w:szCs w:val="22"/>
      <w:lang w:eastAsia="en-US"/>
      <w14:ligatures w14:val="none"/>
      <w14:cntxtAlts w14:val="0"/>
    </w:rPr>
  </w:style>
  <w:style w:type="table" w:styleId="Grilledetableauclaire">
    <w:name w:val="Grid Table Light"/>
    <w:aliases w:val="Grille de tableau CDG"/>
    <w:basedOn w:val="TableauNormal"/>
    <w:uiPriority w:val="40"/>
    <w:rsid w:val="001B2A2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1">
    <w:name w:val="spip1"/>
    <w:basedOn w:val="Normal"/>
    <w:uiPriority w:val="99"/>
    <w:rsid w:val="001B2A21"/>
    <w:pPr>
      <w:spacing w:after="160"/>
      <w:ind w:right="200"/>
    </w:pPr>
    <w:rPr>
      <w:rFonts w:ascii="Arial" w:hAnsi="Arial" w:cs="Arial"/>
      <w:kern w:val="0"/>
      <w14:ligatures w14:val="none"/>
      <w14:cntxtAlts w14:val="0"/>
    </w:rPr>
  </w:style>
  <w:style w:type="paragraph" w:customStyle="1" w:styleId="xmsonormal">
    <w:name w:val="x_msonormal"/>
    <w:basedOn w:val="Normal"/>
    <w:rsid w:val="005C41F1"/>
    <w:rPr>
      <w:rFonts w:ascii="Calibri" w:eastAsiaTheme="minorHAnsi" w:hAnsi="Calibri" w:cs="Calibri"/>
      <w:color w:val="auto"/>
      <w:kern w:val="0"/>
      <w:sz w:val="22"/>
      <w:szCs w:val="22"/>
      <w14:ligatures w14:val="none"/>
      <w14:cntxtAlts w14:val="0"/>
    </w:rPr>
  </w:style>
  <w:style w:type="paragraph" w:customStyle="1" w:styleId="xdefault">
    <w:name w:val="x_default"/>
    <w:basedOn w:val="Normal"/>
    <w:rsid w:val="005C41F1"/>
    <w:rPr>
      <w:rFonts w:ascii="Calibri" w:eastAsiaTheme="minorHAnsi" w:hAnsi="Calibri" w:cs="Calibri"/>
      <w:color w:val="auto"/>
      <w:kern w:val="0"/>
      <w:sz w:val="22"/>
      <w:szCs w:val="22"/>
      <w14:ligatures w14:val="none"/>
      <w14:cntxtAlts w14:val="0"/>
    </w:rPr>
  </w:style>
  <w:style w:type="paragraph" w:styleId="Corpsdetexte3">
    <w:name w:val="Body Text 3"/>
    <w:basedOn w:val="Normal"/>
    <w:link w:val="Corpsdetexte3Car"/>
    <w:uiPriority w:val="99"/>
    <w:semiHidden/>
    <w:unhideWhenUsed/>
    <w:rsid w:val="002A72BC"/>
    <w:pPr>
      <w:widowControl w:val="0"/>
      <w:overflowPunct w:val="0"/>
      <w:autoSpaceDE w:val="0"/>
      <w:autoSpaceDN w:val="0"/>
      <w:adjustRightInd w:val="0"/>
      <w:spacing w:after="120"/>
    </w:pPr>
    <w:rPr>
      <w:color w:val="auto"/>
      <w:sz w:val="16"/>
      <w:szCs w:val="16"/>
      <w14:ligatures w14:val="none"/>
      <w14:cntxtAlts w14:val="0"/>
    </w:rPr>
  </w:style>
  <w:style w:type="character" w:customStyle="1" w:styleId="Corpsdetexte3Car">
    <w:name w:val="Corps de texte 3 Car"/>
    <w:basedOn w:val="Policepardfaut"/>
    <w:link w:val="Corpsdetexte3"/>
    <w:uiPriority w:val="99"/>
    <w:semiHidden/>
    <w:rsid w:val="002A72BC"/>
    <w:rPr>
      <w:rFonts w:ascii="Times New Roman" w:eastAsia="Times New Roman" w:hAnsi="Times New Roman" w:cs="Times New Roman"/>
      <w:kern w:val="28"/>
      <w:sz w:val="16"/>
      <w:szCs w:val="16"/>
      <w:lang w:eastAsia="fr-FR"/>
    </w:rPr>
  </w:style>
  <w:style w:type="paragraph" w:customStyle="1" w:styleId="Standard">
    <w:name w:val="Standard"/>
    <w:rsid w:val="002A72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Footnote">
    <w:name w:val="Footnote"/>
    <w:basedOn w:val="Standard"/>
    <w:rsid w:val="002A72BC"/>
  </w:style>
  <w:style w:type="character" w:customStyle="1" w:styleId="FootnoteSymbol">
    <w:name w:val="Footnote Symbol"/>
    <w:basedOn w:val="Policepardfaut"/>
    <w:rsid w:val="002A72BC"/>
    <w:rPr>
      <w:position w:val="0"/>
      <w:vertAlign w:val="superscript"/>
    </w:rPr>
  </w:style>
  <w:style w:type="numbering" w:customStyle="1" w:styleId="WW8Num3">
    <w:name w:val="WW8Num3"/>
    <w:basedOn w:val="Aucuneliste"/>
    <w:rsid w:val="002A72BC"/>
    <w:pPr>
      <w:numPr>
        <w:numId w:val="9"/>
      </w:numPr>
    </w:pPr>
  </w:style>
  <w:style w:type="numbering" w:customStyle="1" w:styleId="WW8Num4">
    <w:name w:val="WW8Num4"/>
    <w:basedOn w:val="Aucuneliste"/>
    <w:rsid w:val="002A72BC"/>
    <w:pPr>
      <w:numPr>
        <w:numId w:val="10"/>
      </w:numPr>
    </w:pPr>
  </w:style>
  <w:style w:type="numbering" w:customStyle="1" w:styleId="WW8Num9">
    <w:name w:val="WW8Num9"/>
    <w:basedOn w:val="Aucuneliste"/>
    <w:rsid w:val="002A72BC"/>
    <w:pPr>
      <w:numPr>
        <w:numId w:val="11"/>
      </w:numPr>
    </w:pPr>
  </w:style>
  <w:style w:type="numbering" w:customStyle="1" w:styleId="WW8Num14">
    <w:name w:val="WW8Num14"/>
    <w:basedOn w:val="Aucuneliste"/>
    <w:rsid w:val="002A72BC"/>
    <w:pPr>
      <w:numPr>
        <w:numId w:val="12"/>
      </w:numPr>
    </w:pPr>
  </w:style>
  <w:style w:type="numbering" w:customStyle="1" w:styleId="WW8Num17">
    <w:name w:val="WW8Num17"/>
    <w:basedOn w:val="Aucuneliste"/>
    <w:rsid w:val="002A72BC"/>
    <w:pPr>
      <w:numPr>
        <w:numId w:val="13"/>
      </w:numPr>
    </w:pPr>
  </w:style>
  <w:style w:type="numbering" w:customStyle="1" w:styleId="WW8Num23">
    <w:name w:val="WW8Num23"/>
    <w:basedOn w:val="Aucuneliste"/>
    <w:rsid w:val="002A72BC"/>
    <w:pPr>
      <w:numPr>
        <w:numId w:val="14"/>
      </w:numPr>
    </w:pPr>
  </w:style>
  <w:style w:type="numbering" w:customStyle="1" w:styleId="WW8Num24">
    <w:name w:val="WW8Num24"/>
    <w:basedOn w:val="Aucuneliste"/>
    <w:rsid w:val="002A72BC"/>
    <w:pPr>
      <w:numPr>
        <w:numId w:val="15"/>
      </w:numPr>
    </w:pPr>
  </w:style>
  <w:style w:type="numbering" w:customStyle="1" w:styleId="WW8Num25">
    <w:name w:val="WW8Num25"/>
    <w:basedOn w:val="Aucuneliste"/>
    <w:rsid w:val="002A72BC"/>
    <w:pPr>
      <w:numPr>
        <w:numId w:val="16"/>
      </w:numPr>
    </w:pPr>
  </w:style>
  <w:style w:type="numbering" w:customStyle="1" w:styleId="WW8Num32">
    <w:name w:val="WW8Num32"/>
    <w:basedOn w:val="Aucuneliste"/>
    <w:rsid w:val="002A72BC"/>
    <w:pPr>
      <w:numPr>
        <w:numId w:val="17"/>
      </w:numPr>
    </w:pPr>
  </w:style>
  <w:style w:type="numbering" w:customStyle="1" w:styleId="WW8Num35">
    <w:name w:val="WW8Num35"/>
    <w:basedOn w:val="Aucuneliste"/>
    <w:rsid w:val="002A72BC"/>
    <w:pPr>
      <w:numPr>
        <w:numId w:val="18"/>
      </w:numPr>
    </w:pPr>
  </w:style>
  <w:style w:type="numbering" w:customStyle="1" w:styleId="WW8Num36">
    <w:name w:val="WW8Num36"/>
    <w:basedOn w:val="Aucuneliste"/>
    <w:rsid w:val="002A72BC"/>
    <w:pPr>
      <w:numPr>
        <w:numId w:val="19"/>
      </w:numPr>
    </w:pPr>
  </w:style>
  <w:style w:type="character" w:styleId="Appelnotedebasdep">
    <w:name w:val="footnote reference"/>
    <w:basedOn w:val="Policepardfaut"/>
    <w:uiPriority w:val="99"/>
    <w:semiHidden/>
    <w:unhideWhenUsed/>
    <w:rsid w:val="002A72BC"/>
    <w:rPr>
      <w:vertAlign w:val="superscript"/>
    </w:rPr>
  </w:style>
  <w:style w:type="character" w:styleId="Mentionnonrsolue">
    <w:name w:val="Unresolved Mention"/>
    <w:basedOn w:val="Policepardfaut"/>
    <w:uiPriority w:val="99"/>
    <w:semiHidden/>
    <w:unhideWhenUsed/>
    <w:rsid w:val="004027F0"/>
    <w:rPr>
      <w:color w:val="605E5C"/>
      <w:shd w:val="clear" w:color="auto" w:fill="E1DFDD"/>
    </w:rPr>
  </w:style>
  <w:style w:type="paragraph" w:customStyle="1" w:styleId="NormalCorpsTxt">
    <w:name w:val="Normal.CorpsTxt"/>
    <w:rsid w:val="004027F0"/>
    <w:pPr>
      <w:keepLines/>
      <w:suppressAutoHyphens/>
      <w:autoSpaceDN w:val="0"/>
      <w:spacing w:before="120" w:after="0" w:line="240" w:lineRule="auto"/>
      <w:textAlignment w:val="baseline"/>
    </w:pPr>
    <w:rPr>
      <w:rFonts w:ascii="Times New Roman" w:eastAsia="Times New Roman" w:hAnsi="Times New Roman" w:cs="Times New Roman"/>
      <w:kern w:val="3"/>
      <w:sz w:val="24"/>
      <w:szCs w:val="20"/>
      <w:lang w:eastAsia="zh-CN"/>
    </w:rPr>
  </w:style>
  <w:style w:type="character" w:styleId="Lienhypertextesuivivisit">
    <w:name w:val="FollowedHyperlink"/>
    <w:basedOn w:val="Policepardfaut"/>
    <w:uiPriority w:val="99"/>
    <w:semiHidden/>
    <w:unhideWhenUsed/>
    <w:rsid w:val="004027F0"/>
    <w:rPr>
      <w:color w:val="954F72"/>
      <w:u w:val="single"/>
    </w:rPr>
  </w:style>
  <w:style w:type="paragraph" w:customStyle="1" w:styleId="msonormal0">
    <w:name w:val="msonormal"/>
    <w:basedOn w:val="Normal"/>
    <w:rsid w:val="004027F0"/>
    <w:pPr>
      <w:spacing w:before="100" w:beforeAutospacing="1" w:after="100" w:afterAutospacing="1"/>
    </w:pPr>
    <w:rPr>
      <w:color w:val="auto"/>
      <w:kern w:val="0"/>
      <w:sz w:val="24"/>
      <w:szCs w:val="24"/>
      <w14:ligatures w14:val="none"/>
      <w14:cntxtAlts w14:val="0"/>
    </w:rPr>
  </w:style>
  <w:style w:type="paragraph" w:customStyle="1" w:styleId="font5">
    <w:name w:val="font5"/>
    <w:basedOn w:val="Normal"/>
    <w:rsid w:val="004027F0"/>
    <w:pPr>
      <w:spacing w:before="100" w:beforeAutospacing="1" w:after="100" w:afterAutospacing="1"/>
    </w:pPr>
    <w:rPr>
      <w:rFonts w:ascii="Calibri" w:hAnsi="Calibri" w:cs="Calibri"/>
      <w:b/>
      <w:bCs/>
      <w:kern w:val="0"/>
      <w:sz w:val="16"/>
      <w:szCs w:val="16"/>
      <w14:ligatures w14:val="none"/>
      <w14:cntxtAlts w14:val="0"/>
    </w:rPr>
  </w:style>
  <w:style w:type="paragraph" w:customStyle="1" w:styleId="font6">
    <w:name w:val="font6"/>
    <w:basedOn w:val="Normal"/>
    <w:rsid w:val="004027F0"/>
    <w:pPr>
      <w:spacing w:before="100" w:beforeAutospacing="1" w:after="100" w:afterAutospacing="1"/>
    </w:pPr>
    <w:rPr>
      <w:rFonts w:ascii="Tahoma" w:hAnsi="Tahoma" w:cs="Tahoma"/>
      <w:b/>
      <w:bCs/>
      <w:kern w:val="0"/>
      <w:sz w:val="16"/>
      <w:szCs w:val="16"/>
      <w14:ligatures w14:val="none"/>
      <w14:cntxtAlts w14:val="0"/>
    </w:rPr>
  </w:style>
  <w:style w:type="paragraph" w:customStyle="1" w:styleId="xl64">
    <w:name w:val="xl64"/>
    <w:basedOn w:val="Normal"/>
    <w:rsid w:val="004027F0"/>
    <w:pPr>
      <w:spacing w:before="100" w:beforeAutospacing="1" w:after="100" w:afterAutospacing="1"/>
      <w:jc w:val="center"/>
      <w:textAlignment w:val="center"/>
    </w:pPr>
    <w:rPr>
      <w:b/>
      <w:bCs/>
      <w:color w:val="auto"/>
      <w:kern w:val="0"/>
      <w:sz w:val="24"/>
      <w:szCs w:val="24"/>
      <w14:ligatures w14:val="none"/>
      <w14:cntxtAlts w14:val="0"/>
    </w:rPr>
  </w:style>
  <w:style w:type="paragraph" w:customStyle="1" w:styleId="xl65">
    <w:name w:val="xl65"/>
    <w:basedOn w:val="Normal"/>
    <w:rsid w:val="004027F0"/>
    <w:pPr>
      <w:spacing w:before="100" w:beforeAutospacing="1" w:after="100" w:afterAutospacing="1"/>
    </w:pPr>
    <w:rPr>
      <w:rFonts w:ascii="Calibri" w:hAnsi="Calibri" w:cs="Calibri"/>
      <w:color w:val="auto"/>
      <w:kern w:val="0"/>
      <w:sz w:val="24"/>
      <w:szCs w:val="24"/>
      <w14:ligatures w14:val="none"/>
      <w14:cntxtAlts w14:val="0"/>
    </w:rPr>
  </w:style>
  <w:style w:type="paragraph" w:customStyle="1" w:styleId="xl66">
    <w:name w:val="xl66"/>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7">
    <w:name w:val="xl67"/>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8">
    <w:name w:val="xl68"/>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9">
    <w:name w:val="xl69"/>
    <w:basedOn w:val="Normal"/>
    <w:rsid w:val="004027F0"/>
    <w:pP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70">
    <w:name w:val="xl70"/>
    <w:basedOn w:val="Normal"/>
    <w:rsid w:val="004027F0"/>
    <w:pPr>
      <w:shd w:val="clear" w:color="000000" w:fill="F4B084"/>
      <w:spacing w:before="100" w:beforeAutospacing="1" w:after="100" w:afterAutospacing="1"/>
    </w:pPr>
    <w:rPr>
      <w:color w:val="auto"/>
      <w:kern w:val="0"/>
      <w:sz w:val="16"/>
      <w:szCs w:val="16"/>
      <w14:ligatures w14:val="none"/>
      <w14:cntxtAlts w14:val="0"/>
    </w:rPr>
  </w:style>
  <w:style w:type="paragraph" w:customStyle="1" w:styleId="xl71">
    <w:name w:val="xl71"/>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2">
    <w:name w:val="xl7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3">
    <w:name w:val="xl73"/>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4">
    <w:name w:val="xl7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5">
    <w:name w:val="xl75"/>
    <w:basedOn w:val="Normal"/>
    <w:rsid w:val="004027F0"/>
    <w:pPr>
      <w:pBdr>
        <w:top w:val="single" w:sz="4" w:space="0" w:color="auto"/>
        <w:bottom w:val="single" w:sz="4" w:space="0" w:color="auto"/>
      </w:pBdr>
      <w:shd w:val="clear" w:color="000000" w:fill="FFE699"/>
      <w:spacing w:before="100" w:beforeAutospacing="1" w:after="100" w:afterAutospacing="1"/>
    </w:pPr>
    <w:rPr>
      <w:b/>
      <w:bCs/>
      <w:color w:val="auto"/>
      <w:kern w:val="0"/>
      <w:sz w:val="16"/>
      <w:szCs w:val="16"/>
      <w14:ligatures w14:val="none"/>
      <w14:cntxtAlts w14:val="0"/>
    </w:rPr>
  </w:style>
  <w:style w:type="paragraph" w:customStyle="1" w:styleId="xl76">
    <w:name w:val="xl7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7">
    <w:name w:val="xl77"/>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8">
    <w:name w:val="xl7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79">
    <w:name w:val="xl79"/>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0">
    <w:name w:val="xl80"/>
    <w:basedOn w:val="Normal"/>
    <w:rsid w:val="004027F0"/>
    <w:pPr>
      <w:pBdr>
        <w:top w:val="single" w:sz="4" w:space="0" w:color="auto"/>
        <w:bottom w:val="single" w:sz="4" w:space="0" w:color="auto"/>
      </w:pBdr>
      <w:shd w:val="clear" w:color="000000" w:fill="E2EFDA"/>
      <w:spacing w:before="100" w:beforeAutospacing="1" w:after="100" w:afterAutospacing="1"/>
    </w:pPr>
    <w:rPr>
      <w:b/>
      <w:bCs/>
      <w:i/>
      <w:iCs/>
      <w:color w:val="auto"/>
      <w:kern w:val="0"/>
      <w:sz w:val="16"/>
      <w:szCs w:val="16"/>
      <w14:ligatures w14:val="none"/>
      <w14:cntxtAlts w14:val="0"/>
    </w:rPr>
  </w:style>
  <w:style w:type="paragraph" w:customStyle="1" w:styleId="xl81">
    <w:name w:val="xl81"/>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82">
    <w:name w:val="xl82"/>
    <w:basedOn w:val="Normal"/>
    <w:rsid w:val="004027F0"/>
    <w:pPr>
      <w:pBdr>
        <w:top w:val="single" w:sz="4" w:space="0" w:color="auto"/>
        <w:bottom w:val="single" w:sz="4" w:space="0" w:color="auto"/>
      </w:pBdr>
      <w:shd w:val="clear" w:color="000000" w:fill="E2EFDA"/>
      <w:spacing w:before="100" w:beforeAutospacing="1" w:after="100" w:afterAutospacing="1"/>
    </w:pPr>
    <w:rPr>
      <w:b/>
      <w:bCs/>
      <w:color w:val="auto"/>
      <w:kern w:val="0"/>
      <w:sz w:val="16"/>
      <w:szCs w:val="16"/>
      <w14:ligatures w14:val="none"/>
      <w14:cntxtAlts w14:val="0"/>
    </w:rPr>
  </w:style>
  <w:style w:type="paragraph" w:customStyle="1" w:styleId="xl83">
    <w:name w:val="xl83"/>
    <w:basedOn w:val="Normal"/>
    <w:rsid w:val="004027F0"/>
    <w:pPr>
      <w:pBdr>
        <w:top w:val="single" w:sz="4" w:space="0" w:color="auto"/>
        <w:bottom w:val="single" w:sz="4" w:space="0" w:color="auto"/>
      </w:pBdr>
      <w:spacing w:before="100" w:beforeAutospacing="1" w:after="100" w:afterAutospacing="1"/>
      <w:jc w:val="center"/>
      <w:textAlignment w:val="center"/>
    </w:pPr>
    <w:rPr>
      <w:color w:val="FF0000"/>
      <w:kern w:val="0"/>
      <w:sz w:val="16"/>
      <w:szCs w:val="16"/>
      <w14:ligatures w14:val="none"/>
      <w14:cntxtAlts w14:val="0"/>
    </w:rPr>
  </w:style>
  <w:style w:type="paragraph" w:customStyle="1" w:styleId="xl84">
    <w:name w:val="xl84"/>
    <w:basedOn w:val="Normal"/>
    <w:rsid w:val="004027F0"/>
    <w:pPr>
      <w:pBdr>
        <w:top w:val="single" w:sz="4" w:space="0" w:color="auto"/>
        <w:bottom w:val="single" w:sz="4" w:space="0" w:color="auto"/>
      </w:pBdr>
      <w:shd w:val="clear" w:color="000000" w:fill="FFE699"/>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85">
    <w:name w:val="xl85"/>
    <w:basedOn w:val="Normal"/>
    <w:rsid w:val="004027F0"/>
    <w:pPr>
      <w:pBdr>
        <w:top w:val="single" w:sz="4" w:space="0" w:color="auto"/>
        <w:bottom w:val="single" w:sz="4" w:space="0" w:color="auto"/>
      </w:pBdr>
      <w:shd w:val="clear" w:color="000000" w:fill="C6E0B4"/>
      <w:spacing w:before="100" w:beforeAutospacing="1" w:after="100" w:afterAutospacing="1"/>
    </w:pPr>
    <w:rPr>
      <w:color w:val="auto"/>
      <w:kern w:val="0"/>
      <w:sz w:val="16"/>
      <w:szCs w:val="16"/>
      <w14:ligatures w14:val="none"/>
      <w14:cntxtAlts w14:val="0"/>
    </w:rPr>
  </w:style>
  <w:style w:type="paragraph" w:customStyle="1" w:styleId="xl86">
    <w:name w:val="xl8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7">
    <w:name w:val="xl87"/>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8">
    <w:name w:val="xl8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9">
    <w:name w:val="xl89"/>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90">
    <w:name w:val="xl90"/>
    <w:basedOn w:val="Normal"/>
    <w:rsid w:val="004027F0"/>
    <w:pPr>
      <w:pBdr>
        <w:top w:val="single" w:sz="4" w:space="0" w:color="auto"/>
        <w:bottom w:val="single" w:sz="4" w:space="0" w:color="auto"/>
      </w:pBdr>
      <w:shd w:val="clear" w:color="000000" w:fill="D9D9D9"/>
      <w:spacing w:before="100" w:beforeAutospacing="1" w:after="100" w:afterAutospacing="1"/>
    </w:pPr>
    <w:rPr>
      <w:color w:val="auto"/>
      <w:kern w:val="0"/>
      <w:sz w:val="16"/>
      <w:szCs w:val="16"/>
      <w14:ligatures w14:val="none"/>
      <w14:cntxtAlts w14:val="0"/>
    </w:rPr>
  </w:style>
  <w:style w:type="paragraph" w:customStyle="1" w:styleId="xl91">
    <w:name w:val="xl91"/>
    <w:basedOn w:val="Normal"/>
    <w:rsid w:val="004027F0"/>
    <w:pPr>
      <w:pBdr>
        <w:top w:val="single" w:sz="4" w:space="0" w:color="auto"/>
        <w:bottom w:val="single" w:sz="4" w:space="0" w:color="auto"/>
      </w:pBdr>
      <w:spacing w:before="100" w:beforeAutospacing="1" w:after="100" w:afterAutospacing="1"/>
    </w:pPr>
    <w:rPr>
      <w:color w:val="FF0000"/>
      <w:kern w:val="0"/>
      <w:sz w:val="16"/>
      <w:szCs w:val="16"/>
      <w14:ligatures w14:val="none"/>
      <w14:cntxtAlts w14:val="0"/>
    </w:rPr>
  </w:style>
  <w:style w:type="paragraph" w:customStyle="1" w:styleId="xl92">
    <w:name w:val="xl9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3">
    <w:name w:val="xl93"/>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4">
    <w:name w:val="xl9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5">
    <w:name w:val="xl95"/>
    <w:basedOn w:val="Normal"/>
    <w:rsid w:val="004027F0"/>
    <w:pPr>
      <w:pBdr>
        <w:top w:val="single" w:sz="4" w:space="0" w:color="auto"/>
        <w:bottom w:val="single" w:sz="4" w:space="0" w:color="auto"/>
      </w:pBdr>
      <w:shd w:val="clear" w:color="000000" w:fill="BFBFBF"/>
      <w:spacing w:before="100" w:beforeAutospacing="1" w:after="100" w:afterAutospacing="1"/>
    </w:pPr>
    <w:rPr>
      <w:color w:val="auto"/>
      <w:kern w:val="0"/>
      <w:sz w:val="16"/>
      <w:szCs w:val="16"/>
      <w14:ligatures w14:val="none"/>
      <w14:cntxtAlts w14:val="0"/>
    </w:rPr>
  </w:style>
  <w:style w:type="paragraph" w:customStyle="1" w:styleId="xl96">
    <w:name w:val="xl9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7">
    <w:name w:val="xl97"/>
    <w:basedOn w:val="Normal"/>
    <w:rsid w:val="004027F0"/>
    <w:pPr>
      <w:pBdr>
        <w:top w:val="single" w:sz="4" w:space="0" w:color="auto"/>
        <w:bottom w:val="single" w:sz="4" w:space="0" w:color="auto"/>
      </w:pBd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98">
    <w:name w:val="xl98"/>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99">
    <w:name w:val="xl99"/>
    <w:basedOn w:val="Normal"/>
    <w:rsid w:val="004027F0"/>
    <w:pPr>
      <w:pBdr>
        <w:top w:val="single" w:sz="4" w:space="0" w:color="auto"/>
        <w:bottom w:val="single" w:sz="4" w:space="0" w:color="auto"/>
      </w:pBdr>
      <w:shd w:val="clear" w:color="000000" w:fill="F4B084"/>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100">
    <w:name w:val="xl100"/>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101">
    <w:name w:val="xl101"/>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102">
    <w:name w:val="xl10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242">
      <w:bodyDiv w:val="1"/>
      <w:marLeft w:val="0"/>
      <w:marRight w:val="0"/>
      <w:marTop w:val="0"/>
      <w:marBottom w:val="0"/>
      <w:divBdr>
        <w:top w:val="none" w:sz="0" w:space="0" w:color="auto"/>
        <w:left w:val="none" w:sz="0" w:space="0" w:color="auto"/>
        <w:bottom w:val="none" w:sz="0" w:space="0" w:color="auto"/>
        <w:right w:val="none" w:sz="0" w:space="0" w:color="auto"/>
      </w:divBdr>
    </w:div>
    <w:div w:id="18508609">
      <w:bodyDiv w:val="1"/>
      <w:marLeft w:val="0"/>
      <w:marRight w:val="0"/>
      <w:marTop w:val="0"/>
      <w:marBottom w:val="0"/>
      <w:divBdr>
        <w:top w:val="none" w:sz="0" w:space="0" w:color="auto"/>
        <w:left w:val="none" w:sz="0" w:space="0" w:color="auto"/>
        <w:bottom w:val="none" w:sz="0" w:space="0" w:color="auto"/>
        <w:right w:val="none" w:sz="0" w:space="0" w:color="auto"/>
      </w:divBdr>
    </w:div>
    <w:div w:id="24673125">
      <w:bodyDiv w:val="1"/>
      <w:marLeft w:val="0"/>
      <w:marRight w:val="0"/>
      <w:marTop w:val="0"/>
      <w:marBottom w:val="0"/>
      <w:divBdr>
        <w:top w:val="none" w:sz="0" w:space="0" w:color="auto"/>
        <w:left w:val="none" w:sz="0" w:space="0" w:color="auto"/>
        <w:bottom w:val="none" w:sz="0" w:space="0" w:color="auto"/>
        <w:right w:val="none" w:sz="0" w:space="0" w:color="auto"/>
      </w:divBdr>
    </w:div>
    <w:div w:id="45884203">
      <w:bodyDiv w:val="1"/>
      <w:marLeft w:val="0"/>
      <w:marRight w:val="0"/>
      <w:marTop w:val="0"/>
      <w:marBottom w:val="0"/>
      <w:divBdr>
        <w:top w:val="none" w:sz="0" w:space="0" w:color="auto"/>
        <w:left w:val="none" w:sz="0" w:space="0" w:color="auto"/>
        <w:bottom w:val="none" w:sz="0" w:space="0" w:color="auto"/>
        <w:right w:val="none" w:sz="0" w:space="0" w:color="auto"/>
      </w:divBdr>
    </w:div>
    <w:div w:id="52236852">
      <w:bodyDiv w:val="1"/>
      <w:marLeft w:val="0"/>
      <w:marRight w:val="0"/>
      <w:marTop w:val="0"/>
      <w:marBottom w:val="0"/>
      <w:divBdr>
        <w:top w:val="none" w:sz="0" w:space="0" w:color="auto"/>
        <w:left w:val="none" w:sz="0" w:space="0" w:color="auto"/>
        <w:bottom w:val="none" w:sz="0" w:space="0" w:color="auto"/>
        <w:right w:val="none" w:sz="0" w:space="0" w:color="auto"/>
      </w:divBdr>
    </w:div>
    <w:div w:id="67576521">
      <w:bodyDiv w:val="1"/>
      <w:marLeft w:val="0"/>
      <w:marRight w:val="0"/>
      <w:marTop w:val="0"/>
      <w:marBottom w:val="0"/>
      <w:divBdr>
        <w:top w:val="none" w:sz="0" w:space="0" w:color="auto"/>
        <w:left w:val="none" w:sz="0" w:space="0" w:color="auto"/>
        <w:bottom w:val="none" w:sz="0" w:space="0" w:color="auto"/>
        <w:right w:val="none" w:sz="0" w:space="0" w:color="auto"/>
      </w:divBdr>
    </w:div>
    <w:div w:id="86004733">
      <w:bodyDiv w:val="1"/>
      <w:marLeft w:val="0"/>
      <w:marRight w:val="0"/>
      <w:marTop w:val="0"/>
      <w:marBottom w:val="0"/>
      <w:divBdr>
        <w:top w:val="none" w:sz="0" w:space="0" w:color="auto"/>
        <w:left w:val="none" w:sz="0" w:space="0" w:color="auto"/>
        <w:bottom w:val="none" w:sz="0" w:space="0" w:color="auto"/>
        <w:right w:val="none" w:sz="0" w:space="0" w:color="auto"/>
      </w:divBdr>
    </w:div>
    <w:div w:id="98262488">
      <w:bodyDiv w:val="1"/>
      <w:marLeft w:val="0"/>
      <w:marRight w:val="0"/>
      <w:marTop w:val="0"/>
      <w:marBottom w:val="0"/>
      <w:divBdr>
        <w:top w:val="none" w:sz="0" w:space="0" w:color="auto"/>
        <w:left w:val="none" w:sz="0" w:space="0" w:color="auto"/>
        <w:bottom w:val="none" w:sz="0" w:space="0" w:color="auto"/>
        <w:right w:val="none" w:sz="0" w:space="0" w:color="auto"/>
      </w:divBdr>
    </w:div>
    <w:div w:id="98961596">
      <w:bodyDiv w:val="1"/>
      <w:marLeft w:val="0"/>
      <w:marRight w:val="0"/>
      <w:marTop w:val="0"/>
      <w:marBottom w:val="0"/>
      <w:divBdr>
        <w:top w:val="none" w:sz="0" w:space="0" w:color="auto"/>
        <w:left w:val="none" w:sz="0" w:space="0" w:color="auto"/>
        <w:bottom w:val="none" w:sz="0" w:space="0" w:color="auto"/>
        <w:right w:val="none" w:sz="0" w:space="0" w:color="auto"/>
      </w:divBdr>
    </w:div>
    <w:div w:id="117578388">
      <w:bodyDiv w:val="1"/>
      <w:marLeft w:val="0"/>
      <w:marRight w:val="0"/>
      <w:marTop w:val="0"/>
      <w:marBottom w:val="0"/>
      <w:divBdr>
        <w:top w:val="none" w:sz="0" w:space="0" w:color="auto"/>
        <w:left w:val="none" w:sz="0" w:space="0" w:color="auto"/>
        <w:bottom w:val="none" w:sz="0" w:space="0" w:color="auto"/>
        <w:right w:val="none" w:sz="0" w:space="0" w:color="auto"/>
      </w:divBdr>
    </w:div>
    <w:div w:id="125783371">
      <w:bodyDiv w:val="1"/>
      <w:marLeft w:val="0"/>
      <w:marRight w:val="0"/>
      <w:marTop w:val="0"/>
      <w:marBottom w:val="0"/>
      <w:divBdr>
        <w:top w:val="none" w:sz="0" w:space="0" w:color="auto"/>
        <w:left w:val="none" w:sz="0" w:space="0" w:color="auto"/>
        <w:bottom w:val="none" w:sz="0" w:space="0" w:color="auto"/>
        <w:right w:val="none" w:sz="0" w:space="0" w:color="auto"/>
      </w:divBdr>
    </w:div>
    <w:div w:id="146552447">
      <w:bodyDiv w:val="1"/>
      <w:marLeft w:val="0"/>
      <w:marRight w:val="0"/>
      <w:marTop w:val="0"/>
      <w:marBottom w:val="0"/>
      <w:divBdr>
        <w:top w:val="none" w:sz="0" w:space="0" w:color="auto"/>
        <w:left w:val="none" w:sz="0" w:space="0" w:color="auto"/>
        <w:bottom w:val="none" w:sz="0" w:space="0" w:color="auto"/>
        <w:right w:val="none" w:sz="0" w:space="0" w:color="auto"/>
      </w:divBdr>
    </w:div>
    <w:div w:id="196048354">
      <w:bodyDiv w:val="1"/>
      <w:marLeft w:val="0"/>
      <w:marRight w:val="0"/>
      <w:marTop w:val="0"/>
      <w:marBottom w:val="0"/>
      <w:divBdr>
        <w:top w:val="none" w:sz="0" w:space="0" w:color="auto"/>
        <w:left w:val="none" w:sz="0" w:space="0" w:color="auto"/>
        <w:bottom w:val="none" w:sz="0" w:space="0" w:color="auto"/>
        <w:right w:val="none" w:sz="0" w:space="0" w:color="auto"/>
      </w:divBdr>
    </w:div>
    <w:div w:id="224679285">
      <w:bodyDiv w:val="1"/>
      <w:marLeft w:val="0"/>
      <w:marRight w:val="0"/>
      <w:marTop w:val="0"/>
      <w:marBottom w:val="0"/>
      <w:divBdr>
        <w:top w:val="none" w:sz="0" w:space="0" w:color="auto"/>
        <w:left w:val="none" w:sz="0" w:space="0" w:color="auto"/>
        <w:bottom w:val="none" w:sz="0" w:space="0" w:color="auto"/>
        <w:right w:val="none" w:sz="0" w:space="0" w:color="auto"/>
      </w:divBdr>
    </w:div>
    <w:div w:id="233663140">
      <w:bodyDiv w:val="1"/>
      <w:marLeft w:val="0"/>
      <w:marRight w:val="0"/>
      <w:marTop w:val="0"/>
      <w:marBottom w:val="0"/>
      <w:divBdr>
        <w:top w:val="none" w:sz="0" w:space="0" w:color="auto"/>
        <w:left w:val="none" w:sz="0" w:space="0" w:color="auto"/>
        <w:bottom w:val="none" w:sz="0" w:space="0" w:color="auto"/>
        <w:right w:val="none" w:sz="0" w:space="0" w:color="auto"/>
      </w:divBdr>
    </w:div>
    <w:div w:id="287515795">
      <w:bodyDiv w:val="1"/>
      <w:marLeft w:val="0"/>
      <w:marRight w:val="0"/>
      <w:marTop w:val="0"/>
      <w:marBottom w:val="0"/>
      <w:divBdr>
        <w:top w:val="none" w:sz="0" w:space="0" w:color="auto"/>
        <w:left w:val="none" w:sz="0" w:space="0" w:color="auto"/>
        <w:bottom w:val="none" w:sz="0" w:space="0" w:color="auto"/>
        <w:right w:val="none" w:sz="0" w:space="0" w:color="auto"/>
      </w:divBdr>
    </w:div>
    <w:div w:id="315914769">
      <w:bodyDiv w:val="1"/>
      <w:marLeft w:val="0"/>
      <w:marRight w:val="0"/>
      <w:marTop w:val="0"/>
      <w:marBottom w:val="0"/>
      <w:divBdr>
        <w:top w:val="none" w:sz="0" w:space="0" w:color="auto"/>
        <w:left w:val="none" w:sz="0" w:space="0" w:color="auto"/>
        <w:bottom w:val="none" w:sz="0" w:space="0" w:color="auto"/>
        <w:right w:val="none" w:sz="0" w:space="0" w:color="auto"/>
      </w:divBdr>
    </w:div>
    <w:div w:id="319769852">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48676742">
      <w:bodyDiv w:val="1"/>
      <w:marLeft w:val="0"/>
      <w:marRight w:val="0"/>
      <w:marTop w:val="0"/>
      <w:marBottom w:val="0"/>
      <w:divBdr>
        <w:top w:val="none" w:sz="0" w:space="0" w:color="auto"/>
        <w:left w:val="none" w:sz="0" w:space="0" w:color="auto"/>
        <w:bottom w:val="none" w:sz="0" w:space="0" w:color="auto"/>
        <w:right w:val="none" w:sz="0" w:space="0" w:color="auto"/>
      </w:divBdr>
    </w:div>
    <w:div w:id="357900178">
      <w:bodyDiv w:val="1"/>
      <w:marLeft w:val="0"/>
      <w:marRight w:val="0"/>
      <w:marTop w:val="0"/>
      <w:marBottom w:val="0"/>
      <w:divBdr>
        <w:top w:val="none" w:sz="0" w:space="0" w:color="auto"/>
        <w:left w:val="none" w:sz="0" w:space="0" w:color="auto"/>
        <w:bottom w:val="none" w:sz="0" w:space="0" w:color="auto"/>
        <w:right w:val="none" w:sz="0" w:space="0" w:color="auto"/>
      </w:divBdr>
    </w:div>
    <w:div w:id="360136001">
      <w:bodyDiv w:val="1"/>
      <w:marLeft w:val="0"/>
      <w:marRight w:val="0"/>
      <w:marTop w:val="0"/>
      <w:marBottom w:val="0"/>
      <w:divBdr>
        <w:top w:val="none" w:sz="0" w:space="0" w:color="auto"/>
        <w:left w:val="none" w:sz="0" w:space="0" w:color="auto"/>
        <w:bottom w:val="none" w:sz="0" w:space="0" w:color="auto"/>
        <w:right w:val="none" w:sz="0" w:space="0" w:color="auto"/>
      </w:divBdr>
    </w:div>
    <w:div w:id="390463663">
      <w:bodyDiv w:val="1"/>
      <w:marLeft w:val="0"/>
      <w:marRight w:val="0"/>
      <w:marTop w:val="0"/>
      <w:marBottom w:val="0"/>
      <w:divBdr>
        <w:top w:val="none" w:sz="0" w:space="0" w:color="auto"/>
        <w:left w:val="none" w:sz="0" w:space="0" w:color="auto"/>
        <w:bottom w:val="none" w:sz="0" w:space="0" w:color="auto"/>
        <w:right w:val="none" w:sz="0" w:space="0" w:color="auto"/>
      </w:divBdr>
    </w:div>
    <w:div w:id="390927968">
      <w:bodyDiv w:val="1"/>
      <w:marLeft w:val="0"/>
      <w:marRight w:val="0"/>
      <w:marTop w:val="0"/>
      <w:marBottom w:val="0"/>
      <w:divBdr>
        <w:top w:val="none" w:sz="0" w:space="0" w:color="auto"/>
        <w:left w:val="none" w:sz="0" w:space="0" w:color="auto"/>
        <w:bottom w:val="none" w:sz="0" w:space="0" w:color="auto"/>
        <w:right w:val="none" w:sz="0" w:space="0" w:color="auto"/>
      </w:divBdr>
    </w:div>
    <w:div w:id="421337092">
      <w:bodyDiv w:val="1"/>
      <w:marLeft w:val="0"/>
      <w:marRight w:val="0"/>
      <w:marTop w:val="0"/>
      <w:marBottom w:val="0"/>
      <w:divBdr>
        <w:top w:val="none" w:sz="0" w:space="0" w:color="auto"/>
        <w:left w:val="none" w:sz="0" w:space="0" w:color="auto"/>
        <w:bottom w:val="none" w:sz="0" w:space="0" w:color="auto"/>
        <w:right w:val="none" w:sz="0" w:space="0" w:color="auto"/>
      </w:divBdr>
    </w:div>
    <w:div w:id="457259782">
      <w:bodyDiv w:val="1"/>
      <w:marLeft w:val="0"/>
      <w:marRight w:val="0"/>
      <w:marTop w:val="0"/>
      <w:marBottom w:val="0"/>
      <w:divBdr>
        <w:top w:val="none" w:sz="0" w:space="0" w:color="auto"/>
        <w:left w:val="none" w:sz="0" w:space="0" w:color="auto"/>
        <w:bottom w:val="none" w:sz="0" w:space="0" w:color="auto"/>
        <w:right w:val="none" w:sz="0" w:space="0" w:color="auto"/>
      </w:divBdr>
    </w:div>
    <w:div w:id="477502768">
      <w:bodyDiv w:val="1"/>
      <w:marLeft w:val="0"/>
      <w:marRight w:val="0"/>
      <w:marTop w:val="0"/>
      <w:marBottom w:val="0"/>
      <w:divBdr>
        <w:top w:val="none" w:sz="0" w:space="0" w:color="auto"/>
        <w:left w:val="none" w:sz="0" w:space="0" w:color="auto"/>
        <w:bottom w:val="none" w:sz="0" w:space="0" w:color="auto"/>
        <w:right w:val="none" w:sz="0" w:space="0" w:color="auto"/>
      </w:divBdr>
    </w:div>
    <w:div w:id="514350263">
      <w:bodyDiv w:val="1"/>
      <w:marLeft w:val="0"/>
      <w:marRight w:val="0"/>
      <w:marTop w:val="0"/>
      <w:marBottom w:val="0"/>
      <w:divBdr>
        <w:top w:val="none" w:sz="0" w:space="0" w:color="auto"/>
        <w:left w:val="none" w:sz="0" w:space="0" w:color="auto"/>
        <w:bottom w:val="none" w:sz="0" w:space="0" w:color="auto"/>
        <w:right w:val="none" w:sz="0" w:space="0" w:color="auto"/>
      </w:divBdr>
    </w:div>
    <w:div w:id="522550948">
      <w:bodyDiv w:val="1"/>
      <w:marLeft w:val="0"/>
      <w:marRight w:val="0"/>
      <w:marTop w:val="0"/>
      <w:marBottom w:val="0"/>
      <w:divBdr>
        <w:top w:val="none" w:sz="0" w:space="0" w:color="auto"/>
        <w:left w:val="none" w:sz="0" w:space="0" w:color="auto"/>
        <w:bottom w:val="none" w:sz="0" w:space="0" w:color="auto"/>
        <w:right w:val="none" w:sz="0" w:space="0" w:color="auto"/>
      </w:divBdr>
    </w:div>
    <w:div w:id="523902597">
      <w:bodyDiv w:val="1"/>
      <w:marLeft w:val="0"/>
      <w:marRight w:val="0"/>
      <w:marTop w:val="0"/>
      <w:marBottom w:val="0"/>
      <w:divBdr>
        <w:top w:val="none" w:sz="0" w:space="0" w:color="auto"/>
        <w:left w:val="none" w:sz="0" w:space="0" w:color="auto"/>
        <w:bottom w:val="none" w:sz="0" w:space="0" w:color="auto"/>
        <w:right w:val="none" w:sz="0" w:space="0" w:color="auto"/>
      </w:divBdr>
    </w:div>
    <w:div w:id="543713108">
      <w:bodyDiv w:val="1"/>
      <w:marLeft w:val="0"/>
      <w:marRight w:val="0"/>
      <w:marTop w:val="0"/>
      <w:marBottom w:val="0"/>
      <w:divBdr>
        <w:top w:val="none" w:sz="0" w:space="0" w:color="auto"/>
        <w:left w:val="none" w:sz="0" w:space="0" w:color="auto"/>
        <w:bottom w:val="none" w:sz="0" w:space="0" w:color="auto"/>
        <w:right w:val="none" w:sz="0" w:space="0" w:color="auto"/>
      </w:divBdr>
    </w:div>
    <w:div w:id="550003213">
      <w:bodyDiv w:val="1"/>
      <w:marLeft w:val="0"/>
      <w:marRight w:val="0"/>
      <w:marTop w:val="0"/>
      <w:marBottom w:val="0"/>
      <w:divBdr>
        <w:top w:val="none" w:sz="0" w:space="0" w:color="auto"/>
        <w:left w:val="none" w:sz="0" w:space="0" w:color="auto"/>
        <w:bottom w:val="none" w:sz="0" w:space="0" w:color="auto"/>
        <w:right w:val="none" w:sz="0" w:space="0" w:color="auto"/>
      </w:divBdr>
    </w:div>
    <w:div w:id="573861027">
      <w:bodyDiv w:val="1"/>
      <w:marLeft w:val="0"/>
      <w:marRight w:val="0"/>
      <w:marTop w:val="0"/>
      <w:marBottom w:val="0"/>
      <w:divBdr>
        <w:top w:val="none" w:sz="0" w:space="0" w:color="auto"/>
        <w:left w:val="none" w:sz="0" w:space="0" w:color="auto"/>
        <w:bottom w:val="none" w:sz="0" w:space="0" w:color="auto"/>
        <w:right w:val="none" w:sz="0" w:space="0" w:color="auto"/>
      </w:divBdr>
    </w:div>
    <w:div w:id="632637178">
      <w:bodyDiv w:val="1"/>
      <w:marLeft w:val="0"/>
      <w:marRight w:val="0"/>
      <w:marTop w:val="0"/>
      <w:marBottom w:val="0"/>
      <w:divBdr>
        <w:top w:val="none" w:sz="0" w:space="0" w:color="auto"/>
        <w:left w:val="none" w:sz="0" w:space="0" w:color="auto"/>
        <w:bottom w:val="none" w:sz="0" w:space="0" w:color="auto"/>
        <w:right w:val="none" w:sz="0" w:space="0" w:color="auto"/>
      </w:divBdr>
    </w:div>
    <w:div w:id="642734121">
      <w:bodyDiv w:val="1"/>
      <w:marLeft w:val="0"/>
      <w:marRight w:val="0"/>
      <w:marTop w:val="0"/>
      <w:marBottom w:val="0"/>
      <w:divBdr>
        <w:top w:val="none" w:sz="0" w:space="0" w:color="auto"/>
        <w:left w:val="none" w:sz="0" w:space="0" w:color="auto"/>
        <w:bottom w:val="none" w:sz="0" w:space="0" w:color="auto"/>
        <w:right w:val="none" w:sz="0" w:space="0" w:color="auto"/>
      </w:divBdr>
    </w:div>
    <w:div w:id="648437883">
      <w:bodyDiv w:val="1"/>
      <w:marLeft w:val="0"/>
      <w:marRight w:val="0"/>
      <w:marTop w:val="0"/>
      <w:marBottom w:val="0"/>
      <w:divBdr>
        <w:top w:val="none" w:sz="0" w:space="0" w:color="auto"/>
        <w:left w:val="none" w:sz="0" w:space="0" w:color="auto"/>
        <w:bottom w:val="none" w:sz="0" w:space="0" w:color="auto"/>
        <w:right w:val="none" w:sz="0" w:space="0" w:color="auto"/>
      </w:divBdr>
    </w:div>
    <w:div w:id="681006259">
      <w:bodyDiv w:val="1"/>
      <w:marLeft w:val="0"/>
      <w:marRight w:val="0"/>
      <w:marTop w:val="0"/>
      <w:marBottom w:val="0"/>
      <w:divBdr>
        <w:top w:val="none" w:sz="0" w:space="0" w:color="auto"/>
        <w:left w:val="none" w:sz="0" w:space="0" w:color="auto"/>
        <w:bottom w:val="none" w:sz="0" w:space="0" w:color="auto"/>
        <w:right w:val="none" w:sz="0" w:space="0" w:color="auto"/>
      </w:divBdr>
    </w:div>
    <w:div w:id="713845125">
      <w:bodyDiv w:val="1"/>
      <w:marLeft w:val="0"/>
      <w:marRight w:val="0"/>
      <w:marTop w:val="0"/>
      <w:marBottom w:val="0"/>
      <w:divBdr>
        <w:top w:val="none" w:sz="0" w:space="0" w:color="auto"/>
        <w:left w:val="none" w:sz="0" w:space="0" w:color="auto"/>
        <w:bottom w:val="none" w:sz="0" w:space="0" w:color="auto"/>
        <w:right w:val="none" w:sz="0" w:space="0" w:color="auto"/>
      </w:divBdr>
    </w:div>
    <w:div w:id="718745348">
      <w:bodyDiv w:val="1"/>
      <w:marLeft w:val="0"/>
      <w:marRight w:val="0"/>
      <w:marTop w:val="0"/>
      <w:marBottom w:val="0"/>
      <w:divBdr>
        <w:top w:val="none" w:sz="0" w:space="0" w:color="auto"/>
        <w:left w:val="none" w:sz="0" w:space="0" w:color="auto"/>
        <w:bottom w:val="none" w:sz="0" w:space="0" w:color="auto"/>
        <w:right w:val="none" w:sz="0" w:space="0" w:color="auto"/>
      </w:divBdr>
    </w:div>
    <w:div w:id="722632289">
      <w:bodyDiv w:val="1"/>
      <w:marLeft w:val="0"/>
      <w:marRight w:val="0"/>
      <w:marTop w:val="0"/>
      <w:marBottom w:val="0"/>
      <w:divBdr>
        <w:top w:val="none" w:sz="0" w:space="0" w:color="auto"/>
        <w:left w:val="none" w:sz="0" w:space="0" w:color="auto"/>
        <w:bottom w:val="none" w:sz="0" w:space="0" w:color="auto"/>
        <w:right w:val="none" w:sz="0" w:space="0" w:color="auto"/>
      </w:divBdr>
    </w:div>
    <w:div w:id="733624071">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746028313">
      <w:bodyDiv w:val="1"/>
      <w:marLeft w:val="0"/>
      <w:marRight w:val="0"/>
      <w:marTop w:val="0"/>
      <w:marBottom w:val="0"/>
      <w:divBdr>
        <w:top w:val="none" w:sz="0" w:space="0" w:color="auto"/>
        <w:left w:val="none" w:sz="0" w:space="0" w:color="auto"/>
        <w:bottom w:val="none" w:sz="0" w:space="0" w:color="auto"/>
        <w:right w:val="none" w:sz="0" w:space="0" w:color="auto"/>
      </w:divBdr>
    </w:div>
    <w:div w:id="755826937">
      <w:bodyDiv w:val="1"/>
      <w:marLeft w:val="0"/>
      <w:marRight w:val="0"/>
      <w:marTop w:val="0"/>
      <w:marBottom w:val="0"/>
      <w:divBdr>
        <w:top w:val="none" w:sz="0" w:space="0" w:color="auto"/>
        <w:left w:val="none" w:sz="0" w:space="0" w:color="auto"/>
        <w:bottom w:val="none" w:sz="0" w:space="0" w:color="auto"/>
        <w:right w:val="none" w:sz="0" w:space="0" w:color="auto"/>
      </w:divBdr>
    </w:div>
    <w:div w:id="759714759">
      <w:bodyDiv w:val="1"/>
      <w:marLeft w:val="0"/>
      <w:marRight w:val="0"/>
      <w:marTop w:val="0"/>
      <w:marBottom w:val="0"/>
      <w:divBdr>
        <w:top w:val="none" w:sz="0" w:space="0" w:color="auto"/>
        <w:left w:val="none" w:sz="0" w:space="0" w:color="auto"/>
        <w:bottom w:val="none" w:sz="0" w:space="0" w:color="auto"/>
        <w:right w:val="none" w:sz="0" w:space="0" w:color="auto"/>
      </w:divBdr>
    </w:div>
    <w:div w:id="762992232">
      <w:bodyDiv w:val="1"/>
      <w:marLeft w:val="0"/>
      <w:marRight w:val="0"/>
      <w:marTop w:val="0"/>
      <w:marBottom w:val="0"/>
      <w:divBdr>
        <w:top w:val="none" w:sz="0" w:space="0" w:color="auto"/>
        <w:left w:val="none" w:sz="0" w:space="0" w:color="auto"/>
        <w:bottom w:val="none" w:sz="0" w:space="0" w:color="auto"/>
        <w:right w:val="none" w:sz="0" w:space="0" w:color="auto"/>
      </w:divBdr>
    </w:div>
    <w:div w:id="765805571">
      <w:bodyDiv w:val="1"/>
      <w:marLeft w:val="0"/>
      <w:marRight w:val="0"/>
      <w:marTop w:val="0"/>
      <w:marBottom w:val="0"/>
      <w:divBdr>
        <w:top w:val="none" w:sz="0" w:space="0" w:color="auto"/>
        <w:left w:val="none" w:sz="0" w:space="0" w:color="auto"/>
        <w:bottom w:val="none" w:sz="0" w:space="0" w:color="auto"/>
        <w:right w:val="none" w:sz="0" w:space="0" w:color="auto"/>
      </w:divBdr>
    </w:div>
    <w:div w:id="781614166">
      <w:bodyDiv w:val="1"/>
      <w:marLeft w:val="0"/>
      <w:marRight w:val="0"/>
      <w:marTop w:val="0"/>
      <w:marBottom w:val="0"/>
      <w:divBdr>
        <w:top w:val="none" w:sz="0" w:space="0" w:color="auto"/>
        <w:left w:val="none" w:sz="0" w:space="0" w:color="auto"/>
        <w:bottom w:val="none" w:sz="0" w:space="0" w:color="auto"/>
        <w:right w:val="none" w:sz="0" w:space="0" w:color="auto"/>
      </w:divBdr>
    </w:div>
    <w:div w:id="782072992">
      <w:bodyDiv w:val="1"/>
      <w:marLeft w:val="0"/>
      <w:marRight w:val="0"/>
      <w:marTop w:val="0"/>
      <w:marBottom w:val="0"/>
      <w:divBdr>
        <w:top w:val="none" w:sz="0" w:space="0" w:color="auto"/>
        <w:left w:val="none" w:sz="0" w:space="0" w:color="auto"/>
        <w:bottom w:val="none" w:sz="0" w:space="0" w:color="auto"/>
        <w:right w:val="none" w:sz="0" w:space="0" w:color="auto"/>
      </w:divBdr>
    </w:div>
    <w:div w:id="795178553">
      <w:bodyDiv w:val="1"/>
      <w:marLeft w:val="0"/>
      <w:marRight w:val="0"/>
      <w:marTop w:val="0"/>
      <w:marBottom w:val="0"/>
      <w:divBdr>
        <w:top w:val="none" w:sz="0" w:space="0" w:color="auto"/>
        <w:left w:val="none" w:sz="0" w:space="0" w:color="auto"/>
        <w:bottom w:val="none" w:sz="0" w:space="0" w:color="auto"/>
        <w:right w:val="none" w:sz="0" w:space="0" w:color="auto"/>
      </w:divBdr>
    </w:div>
    <w:div w:id="800153856">
      <w:bodyDiv w:val="1"/>
      <w:marLeft w:val="0"/>
      <w:marRight w:val="0"/>
      <w:marTop w:val="0"/>
      <w:marBottom w:val="0"/>
      <w:divBdr>
        <w:top w:val="none" w:sz="0" w:space="0" w:color="auto"/>
        <w:left w:val="none" w:sz="0" w:space="0" w:color="auto"/>
        <w:bottom w:val="none" w:sz="0" w:space="0" w:color="auto"/>
        <w:right w:val="none" w:sz="0" w:space="0" w:color="auto"/>
      </w:divBdr>
    </w:div>
    <w:div w:id="805315711">
      <w:bodyDiv w:val="1"/>
      <w:marLeft w:val="0"/>
      <w:marRight w:val="0"/>
      <w:marTop w:val="0"/>
      <w:marBottom w:val="0"/>
      <w:divBdr>
        <w:top w:val="none" w:sz="0" w:space="0" w:color="auto"/>
        <w:left w:val="none" w:sz="0" w:space="0" w:color="auto"/>
        <w:bottom w:val="none" w:sz="0" w:space="0" w:color="auto"/>
        <w:right w:val="none" w:sz="0" w:space="0" w:color="auto"/>
      </w:divBdr>
    </w:div>
    <w:div w:id="816723870">
      <w:bodyDiv w:val="1"/>
      <w:marLeft w:val="0"/>
      <w:marRight w:val="0"/>
      <w:marTop w:val="0"/>
      <w:marBottom w:val="0"/>
      <w:divBdr>
        <w:top w:val="none" w:sz="0" w:space="0" w:color="auto"/>
        <w:left w:val="none" w:sz="0" w:space="0" w:color="auto"/>
        <w:bottom w:val="none" w:sz="0" w:space="0" w:color="auto"/>
        <w:right w:val="none" w:sz="0" w:space="0" w:color="auto"/>
      </w:divBdr>
    </w:div>
    <w:div w:id="821656495">
      <w:bodyDiv w:val="1"/>
      <w:marLeft w:val="0"/>
      <w:marRight w:val="0"/>
      <w:marTop w:val="0"/>
      <w:marBottom w:val="0"/>
      <w:divBdr>
        <w:top w:val="none" w:sz="0" w:space="0" w:color="auto"/>
        <w:left w:val="none" w:sz="0" w:space="0" w:color="auto"/>
        <w:bottom w:val="none" w:sz="0" w:space="0" w:color="auto"/>
        <w:right w:val="none" w:sz="0" w:space="0" w:color="auto"/>
      </w:divBdr>
    </w:div>
    <w:div w:id="827483659">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
    <w:div w:id="832722912">
      <w:bodyDiv w:val="1"/>
      <w:marLeft w:val="0"/>
      <w:marRight w:val="0"/>
      <w:marTop w:val="0"/>
      <w:marBottom w:val="0"/>
      <w:divBdr>
        <w:top w:val="none" w:sz="0" w:space="0" w:color="auto"/>
        <w:left w:val="none" w:sz="0" w:space="0" w:color="auto"/>
        <w:bottom w:val="none" w:sz="0" w:space="0" w:color="auto"/>
        <w:right w:val="none" w:sz="0" w:space="0" w:color="auto"/>
      </w:divBdr>
    </w:div>
    <w:div w:id="839855774">
      <w:bodyDiv w:val="1"/>
      <w:marLeft w:val="0"/>
      <w:marRight w:val="0"/>
      <w:marTop w:val="0"/>
      <w:marBottom w:val="0"/>
      <w:divBdr>
        <w:top w:val="none" w:sz="0" w:space="0" w:color="auto"/>
        <w:left w:val="none" w:sz="0" w:space="0" w:color="auto"/>
        <w:bottom w:val="none" w:sz="0" w:space="0" w:color="auto"/>
        <w:right w:val="none" w:sz="0" w:space="0" w:color="auto"/>
      </w:divBdr>
    </w:div>
    <w:div w:id="846405125">
      <w:bodyDiv w:val="1"/>
      <w:marLeft w:val="0"/>
      <w:marRight w:val="0"/>
      <w:marTop w:val="0"/>
      <w:marBottom w:val="0"/>
      <w:divBdr>
        <w:top w:val="none" w:sz="0" w:space="0" w:color="auto"/>
        <w:left w:val="none" w:sz="0" w:space="0" w:color="auto"/>
        <w:bottom w:val="none" w:sz="0" w:space="0" w:color="auto"/>
        <w:right w:val="none" w:sz="0" w:space="0" w:color="auto"/>
      </w:divBdr>
    </w:div>
    <w:div w:id="877165100">
      <w:bodyDiv w:val="1"/>
      <w:marLeft w:val="0"/>
      <w:marRight w:val="0"/>
      <w:marTop w:val="0"/>
      <w:marBottom w:val="0"/>
      <w:divBdr>
        <w:top w:val="none" w:sz="0" w:space="0" w:color="auto"/>
        <w:left w:val="none" w:sz="0" w:space="0" w:color="auto"/>
        <w:bottom w:val="none" w:sz="0" w:space="0" w:color="auto"/>
        <w:right w:val="none" w:sz="0" w:space="0" w:color="auto"/>
      </w:divBdr>
    </w:div>
    <w:div w:id="899099239">
      <w:bodyDiv w:val="1"/>
      <w:marLeft w:val="0"/>
      <w:marRight w:val="0"/>
      <w:marTop w:val="0"/>
      <w:marBottom w:val="0"/>
      <w:divBdr>
        <w:top w:val="none" w:sz="0" w:space="0" w:color="auto"/>
        <w:left w:val="none" w:sz="0" w:space="0" w:color="auto"/>
        <w:bottom w:val="none" w:sz="0" w:space="0" w:color="auto"/>
        <w:right w:val="none" w:sz="0" w:space="0" w:color="auto"/>
      </w:divBdr>
    </w:div>
    <w:div w:id="899755629">
      <w:bodyDiv w:val="1"/>
      <w:marLeft w:val="0"/>
      <w:marRight w:val="0"/>
      <w:marTop w:val="0"/>
      <w:marBottom w:val="0"/>
      <w:divBdr>
        <w:top w:val="none" w:sz="0" w:space="0" w:color="auto"/>
        <w:left w:val="none" w:sz="0" w:space="0" w:color="auto"/>
        <w:bottom w:val="none" w:sz="0" w:space="0" w:color="auto"/>
        <w:right w:val="none" w:sz="0" w:space="0" w:color="auto"/>
      </w:divBdr>
    </w:div>
    <w:div w:id="935945313">
      <w:bodyDiv w:val="1"/>
      <w:marLeft w:val="0"/>
      <w:marRight w:val="0"/>
      <w:marTop w:val="0"/>
      <w:marBottom w:val="0"/>
      <w:divBdr>
        <w:top w:val="none" w:sz="0" w:space="0" w:color="auto"/>
        <w:left w:val="none" w:sz="0" w:space="0" w:color="auto"/>
        <w:bottom w:val="none" w:sz="0" w:space="0" w:color="auto"/>
        <w:right w:val="none" w:sz="0" w:space="0" w:color="auto"/>
      </w:divBdr>
    </w:div>
    <w:div w:id="949123413">
      <w:bodyDiv w:val="1"/>
      <w:marLeft w:val="0"/>
      <w:marRight w:val="0"/>
      <w:marTop w:val="0"/>
      <w:marBottom w:val="0"/>
      <w:divBdr>
        <w:top w:val="none" w:sz="0" w:space="0" w:color="auto"/>
        <w:left w:val="none" w:sz="0" w:space="0" w:color="auto"/>
        <w:bottom w:val="none" w:sz="0" w:space="0" w:color="auto"/>
        <w:right w:val="none" w:sz="0" w:space="0" w:color="auto"/>
      </w:divBdr>
    </w:div>
    <w:div w:id="963998825">
      <w:bodyDiv w:val="1"/>
      <w:marLeft w:val="0"/>
      <w:marRight w:val="0"/>
      <w:marTop w:val="0"/>
      <w:marBottom w:val="0"/>
      <w:divBdr>
        <w:top w:val="none" w:sz="0" w:space="0" w:color="auto"/>
        <w:left w:val="none" w:sz="0" w:space="0" w:color="auto"/>
        <w:bottom w:val="none" w:sz="0" w:space="0" w:color="auto"/>
        <w:right w:val="none" w:sz="0" w:space="0" w:color="auto"/>
      </w:divBdr>
    </w:div>
    <w:div w:id="990906141">
      <w:bodyDiv w:val="1"/>
      <w:marLeft w:val="0"/>
      <w:marRight w:val="0"/>
      <w:marTop w:val="0"/>
      <w:marBottom w:val="0"/>
      <w:divBdr>
        <w:top w:val="none" w:sz="0" w:space="0" w:color="auto"/>
        <w:left w:val="none" w:sz="0" w:space="0" w:color="auto"/>
        <w:bottom w:val="none" w:sz="0" w:space="0" w:color="auto"/>
        <w:right w:val="none" w:sz="0" w:space="0" w:color="auto"/>
      </w:divBdr>
    </w:div>
    <w:div w:id="992484297">
      <w:bodyDiv w:val="1"/>
      <w:marLeft w:val="0"/>
      <w:marRight w:val="0"/>
      <w:marTop w:val="0"/>
      <w:marBottom w:val="0"/>
      <w:divBdr>
        <w:top w:val="none" w:sz="0" w:space="0" w:color="auto"/>
        <w:left w:val="none" w:sz="0" w:space="0" w:color="auto"/>
        <w:bottom w:val="none" w:sz="0" w:space="0" w:color="auto"/>
        <w:right w:val="none" w:sz="0" w:space="0" w:color="auto"/>
      </w:divBdr>
    </w:div>
    <w:div w:id="996423468">
      <w:bodyDiv w:val="1"/>
      <w:marLeft w:val="0"/>
      <w:marRight w:val="0"/>
      <w:marTop w:val="0"/>
      <w:marBottom w:val="0"/>
      <w:divBdr>
        <w:top w:val="none" w:sz="0" w:space="0" w:color="auto"/>
        <w:left w:val="none" w:sz="0" w:space="0" w:color="auto"/>
        <w:bottom w:val="none" w:sz="0" w:space="0" w:color="auto"/>
        <w:right w:val="none" w:sz="0" w:space="0" w:color="auto"/>
      </w:divBdr>
    </w:div>
    <w:div w:id="1002245881">
      <w:bodyDiv w:val="1"/>
      <w:marLeft w:val="0"/>
      <w:marRight w:val="0"/>
      <w:marTop w:val="0"/>
      <w:marBottom w:val="0"/>
      <w:divBdr>
        <w:top w:val="none" w:sz="0" w:space="0" w:color="auto"/>
        <w:left w:val="none" w:sz="0" w:space="0" w:color="auto"/>
        <w:bottom w:val="none" w:sz="0" w:space="0" w:color="auto"/>
        <w:right w:val="none" w:sz="0" w:space="0" w:color="auto"/>
      </w:divBdr>
    </w:div>
    <w:div w:id="1002511393">
      <w:bodyDiv w:val="1"/>
      <w:marLeft w:val="0"/>
      <w:marRight w:val="0"/>
      <w:marTop w:val="0"/>
      <w:marBottom w:val="0"/>
      <w:divBdr>
        <w:top w:val="none" w:sz="0" w:space="0" w:color="auto"/>
        <w:left w:val="none" w:sz="0" w:space="0" w:color="auto"/>
        <w:bottom w:val="none" w:sz="0" w:space="0" w:color="auto"/>
        <w:right w:val="none" w:sz="0" w:space="0" w:color="auto"/>
      </w:divBdr>
    </w:div>
    <w:div w:id="1015838834">
      <w:bodyDiv w:val="1"/>
      <w:marLeft w:val="0"/>
      <w:marRight w:val="0"/>
      <w:marTop w:val="0"/>
      <w:marBottom w:val="0"/>
      <w:divBdr>
        <w:top w:val="none" w:sz="0" w:space="0" w:color="auto"/>
        <w:left w:val="none" w:sz="0" w:space="0" w:color="auto"/>
        <w:bottom w:val="none" w:sz="0" w:space="0" w:color="auto"/>
        <w:right w:val="none" w:sz="0" w:space="0" w:color="auto"/>
      </w:divBdr>
    </w:div>
    <w:div w:id="1019506463">
      <w:bodyDiv w:val="1"/>
      <w:marLeft w:val="0"/>
      <w:marRight w:val="0"/>
      <w:marTop w:val="0"/>
      <w:marBottom w:val="0"/>
      <w:divBdr>
        <w:top w:val="none" w:sz="0" w:space="0" w:color="auto"/>
        <w:left w:val="none" w:sz="0" w:space="0" w:color="auto"/>
        <w:bottom w:val="none" w:sz="0" w:space="0" w:color="auto"/>
        <w:right w:val="none" w:sz="0" w:space="0" w:color="auto"/>
      </w:divBdr>
    </w:div>
    <w:div w:id="1058477339">
      <w:bodyDiv w:val="1"/>
      <w:marLeft w:val="0"/>
      <w:marRight w:val="0"/>
      <w:marTop w:val="0"/>
      <w:marBottom w:val="0"/>
      <w:divBdr>
        <w:top w:val="none" w:sz="0" w:space="0" w:color="auto"/>
        <w:left w:val="none" w:sz="0" w:space="0" w:color="auto"/>
        <w:bottom w:val="none" w:sz="0" w:space="0" w:color="auto"/>
        <w:right w:val="none" w:sz="0" w:space="0" w:color="auto"/>
      </w:divBdr>
    </w:div>
    <w:div w:id="1066145363">
      <w:bodyDiv w:val="1"/>
      <w:marLeft w:val="0"/>
      <w:marRight w:val="0"/>
      <w:marTop w:val="0"/>
      <w:marBottom w:val="0"/>
      <w:divBdr>
        <w:top w:val="none" w:sz="0" w:space="0" w:color="auto"/>
        <w:left w:val="none" w:sz="0" w:space="0" w:color="auto"/>
        <w:bottom w:val="none" w:sz="0" w:space="0" w:color="auto"/>
        <w:right w:val="none" w:sz="0" w:space="0" w:color="auto"/>
      </w:divBdr>
    </w:div>
    <w:div w:id="1117602973">
      <w:bodyDiv w:val="1"/>
      <w:marLeft w:val="0"/>
      <w:marRight w:val="0"/>
      <w:marTop w:val="0"/>
      <w:marBottom w:val="0"/>
      <w:divBdr>
        <w:top w:val="none" w:sz="0" w:space="0" w:color="auto"/>
        <w:left w:val="none" w:sz="0" w:space="0" w:color="auto"/>
        <w:bottom w:val="none" w:sz="0" w:space="0" w:color="auto"/>
        <w:right w:val="none" w:sz="0" w:space="0" w:color="auto"/>
      </w:divBdr>
    </w:div>
    <w:div w:id="1132013691">
      <w:bodyDiv w:val="1"/>
      <w:marLeft w:val="0"/>
      <w:marRight w:val="0"/>
      <w:marTop w:val="0"/>
      <w:marBottom w:val="0"/>
      <w:divBdr>
        <w:top w:val="none" w:sz="0" w:space="0" w:color="auto"/>
        <w:left w:val="none" w:sz="0" w:space="0" w:color="auto"/>
        <w:bottom w:val="none" w:sz="0" w:space="0" w:color="auto"/>
        <w:right w:val="none" w:sz="0" w:space="0" w:color="auto"/>
      </w:divBdr>
    </w:div>
    <w:div w:id="1133982222">
      <w:bodyDiv w:val="1"/>
      <w:marLeft w:val="0"/>
      <w:marRight w:val="0"/>
      <w:marTop w:val="0"/>
      <w:marBottom w:val="0"/>
      <w:divBdr>
        <w:top w:val="none" w:sz="0" w:space="0" w:color="auto"/>
        <w:left w:val="none" w:sz="0" w:space="0" w:color="auto"/>
        <w:bottom w:val="none" w:sz="0" w:space="0" w:color="auto"/>
        <w:right w:val="none" w:sz="0" w:space="0" w:color="auto"/>
      </w:divBdr>
    </w:div>
    <w:div w:id="1208490772">
      <w:bodyDiv w:val="1"/>
      <w:marLeft w:val="0"/>
      <w:marRight w:val="0"/>
      <w:marTop w:val="0"/>
      <w:marBottom w:val="0"/>
      <w:divBdr>
        <w:top w:val="none" w:sz="0" w:space="0" w:color="auto"/>
        <w:left w:val="none" w:sz="0" w:space="0" w:color="auto"/>
        <w:bottom w:val="none" w:sz="0" w:space="0" w:color="auto"/>
        <w:right w:val="none" w:sz="0" w:space="0" w:color="auto"/>
      </w:divBdr>
    </w:div>
    <w:div w:id="1217857627">
      <w:bodyDiv w:val="1"/>
      <w:marLeft w:val="0"/>
      <w:marRight w:val="0"/>
      <w:marTop w:val="0"/>
      <w:marBottom w:val="0"/>
      <w:divBdr>
        <w:top w:val="none" w:sz="0" w:space="0" w:color="auto"/>
        <w:left w:val="none" w:sz="0" w:space="0" w:color="auto"/>
        <w:bottom w:val="none" w:sz="0" w:space="0" w:color="auto"/>
        <w:right w:val="none" w:sz="0" w:space="0" w:color="auto"/>
      </w:divBdr>
    </w:div>
    <w:div w:id="1237932170">
      <w:bodyDiv w:val="1"/>
      <w:marLeft w:val="0"/>
      <w:marRight w:val="0"/>
      <w:marTop w:val="0"/>
      <w:marBottom w:val="0"/>
      <w:divBdr>
        <w:top w:val="none" w:sz="0" w:space="0" w:color="auto"/>
        <w:left w:val="none" w:sz="0" w:space="0" w:color="auto"/>
        <w:bottom w:val="none" w:sz="0" w:space="0" w:color="auto"/>
        <w:right w:val="none" w:sz="0" w:space="0" w:color="auto"/>
      </w:divBdr>
    </w:div>
    <w:div w:id="1278829652">
      <w:bodyDiv w:val="1"/>
      <w:marLeft w:val="0"/>
      <w:marRight w:val="0"/>
      <w:marTop w:val="0"/>
      <w:marBottom w:val="0"/>
      <w:divBdr>
        <w:top w:val="none" w:sz="0" w:space="0" w:color="auto"/>
        <w:left w:val="none" w:sz="0" w:space="0" w:color="auto"/>
        <w:bottom w:val="none" w:sz="0" w:space="0" w:color="auto"/>
        <w:right w:val="none" w:sz="0" w:space="0" w:color="auto"/>
      </w:divBdr>
    </w:div>
    <w:div w:id="1327904447">
      <w:bodyDiv w:val="1"/>
      <w:marLeft w:val="0"/>
      <w:marRight w:val="0"/>
      <w:marTop w:val="0"/>
      <w:marBottom w:val="0"/>
      <w:divBdr>
        <w:top w:val="none" w:sz="0" w:space="0" w:color="auto"/>
        <w:left w:val="none" w:sz="0" w:space="0" w:color="auto"/>
        <w:bottom w:val="none" w:sz="0" w:space="0" w:color="auto"/>
        <w:right w:val="none" w:sz="0" w:space="0" w:color="auto"/>
      </w:divBdr>
    </w:div>
    <w:div w:id="1348946530">
      <w:bodyDiv w:val="1"/>
      <w:marLeft w:val="0"/>
      <w:marRight w:val="0"/>
      <w:marTop w:val="0"/>
      <w:marBottom w:val="0"/>
      <w:divBdr>
        <w:top w:val="none" w:sz="0" w:space="0" w:color="auto"/>
        <w:left w:val="none" w:sz="0" w:space="0" w:color="auto"/>
        <w:bottom w:val="none" w:sz="0" w:space="0" w:color="auto"/>
        <w:right w:val="none" w:sz="0" w:space="0" w:color="auto"/>
      </w:divBdr>
    </w:div>
    <w:div w:id="1350911527">
      <w:bodyDiv w:val="1"/>
      <w:marLeft w:val="0"/>
      <w:marRight w:val="0"/>
      <w:marTop w:val="0"/>
      <w:marBottom w:val="0"/>
      <w:divBdr>
        <w:top w:val="none" w:sz="0" w:space="0" w:color="auto"/>
        <w:left w:val="none" w:sz="0" w:space="0" w:color="auto"/>
        <w:bottom w:val="none" w:sz="0" w:space="0" w:color="auto"/>
        <w:right w:val="none" w:sz="0" w:space="0" w:color="auto"/>
      </w:divBdr>
    </w:div>
    <w:div w:id="1352413285">
      <w:bodyDiv w:val="1"/>
      <w:marLeft w:val="0"/>
      <w:marRight w:val="0"/>
      <w:marTop w:val="0"/>
      <w:marBottom w:val="0"/>
      <w:divBdr>
        <w:top w:val="none" w:sz="0" w:space="0" w:color="auto"/>
        <w:left w:val="none" w:sz="0" w:space="0" w:color="auto"/>
        <w:bottom w:val="none" w:sz="0" w:space="0" w:color="auto"/>
        <w:right w:val="none" w:sz="0" w:space="0" w:color="auto"/>
      </w:divBdr>
    </w:div>
    <w:div w:id="1379163362">
      <w:bodyDiv w:val="1"/>
      <w:marLeft w:val="0"/>
      <w:marRight w:val="0"/>
      <w:marTop w:val="0"/>
      <w:marBottom w:val="0"/>
      <w:divBdr>
        <w:top w:val="none" w:sz="0" w:space="0" w:color="auto"/>
        <w:left w:val="none" w:sz="0" w:space="0" w:color="auto"/>
        <w:bottom w:val="none" w:sz="0" w:space="0" w:color="auto"/>
        <w:right w:val="none" w:sz="0" w:space="0" w:color="auto"/>
      </w:divBdr>
    </w:div>
    <w:div w:id="1380860919">
      <w:bodyDiv w:val="1"/>
      <w:marLeft w:val="0"/>
      <w:marRight w:val="0"/>
      <w:marTop w:val="0"/>
      <w:marBottom w:val="0"/>
      <w:divBdr>
        <w:top w:val="none" w:sz="0" w:space="0" w:color="auto"/>
        <w:left w:val="none" w:sz="0" w:space="0" w:color="auto"/>
        <w:bottom w:val="none" w:sz="0" w:space="0" w:color="auto"/>
        <w:right w:val="none" w:sz="0" w:space="0" w:color="auto"/>
      </w:divBdr>
    </w:div>
    <w:div w:id="1425881342">
      <w:bodyDiv w:val="1"/>
      <w:marLeft w:val="0"/>
      <w:marRight w:val="0"/>
      <w:marTop w:val="0"/>
      <w:marBottom w:val="0"/>
      <w:divBdr>
        <w:top w:val="none" w:sz="0" w:space="0" w:color="auto"/>
        <w:left w:val="none" w:sz="0" w:space="0" w:color="auto"/>
        <w:bottom w:val="none" w:sz="0" w:space="0" w:color="auto"/>
        <w:right w:val="none" w:sz="0" w:space="0" w:color="auto"/>
      </w:divBdr>
    </w:div>
    <w:div w:id="1427384049">
      <w:bodyDiv w:val="1"/>
      <w:marLeft w:val="0"/>
      <w:marRight w:val="0"/>
      <w:marTop w:val="0"/>
      <w:marBottom w:val="0"/>
      <w:divBdr>
        <w:top w:val="none" w:sz="0" w:space="0" w:color="auto"/>
        <w:left w:val="none" w:sz="0" w:space="0" w:color="auto"/>
        <w:bottom w:val="none" w:sz="0" w:space="0" w:color="auto"/>
        <w:right w:val="none" w:sz="0" w:space="0" w:color="auto"/>
      </w:divBdr>
    </w:div>
    <w:div w:id="1441951911">
      <w:bodyDiv w:val="1"/>
      <w:marLeft w:val="0"/>
      <w:marRight w:val="0"/>
      <w:marTop w:val="0"/>
      <w:marBottom w:val="0"/>
      <w:divBdr>
        <w:top w:val="none" w:sz="0" w:space="0" w:color="auto"/>
        <w:left w:val="none" w:sz="0" w:space="0" w:color="auto"/>
        <w:bottom w:val="none" w:sz="0" w:space="0" w:color="auto"/>
        <w:right w:val="none" w:sz="0" w:space="0" w:color="auto"/>
      </w:divBdr>
    </w:div>
    <w:div w:id="1452282988">
      <w:bodyDiv w:val="1"/>
      <w:marLeft w:val="0"/>
      <w:marRight w:val="0"/>
      <w:marTop w:val="0"/>
      <w:marBottom w:val="0"/>
      <w:divBdr>
        <w:top w:val="none" w:sz="0" w:space="0" w:color="auto"/>
        <w:left w:val="none" w:sz="0" w:space="0" w:color="auto"/>
        <w:bottom w:val="none" w:sz="0" w:space="0" w:color="auto"/>
        <w:right w:val="none" w:sz="0" w:space="0" w:color="auto"/>
      </w:divBdr>
    </w:div>
    <w:div w:id="1475485813">
      <w:bodyDiv w:val="1"/>
      <w:marLeft w:val="0"/>
      <w:marRight w:val="0"/>
      <w:marTop w:val="0"/>
      <w:marBottom w:val="0"/>
      <w:divBdr>
        <w:top w:val="none" w:sz="0" w:space="0" w:color="auto"/>
        <w:left w:val="none" w:sz="0" w:space="0" w:color="auto"/>
        <w:bottom w:val="none" w:sz="0" w:space="0" w:color="auto"/>
        <w:right w:val="none" w:sz="0" w:space="0" w:color="auto"/>
      </w:divBdr>
    </w:div>
    <w:div w:id="1477069855">
      <w:bodyDiv w:val="1"/>
      <w:marLeft w:val="0"/>
      <w:marRight w:val="0"/>
      <w:marTop w:val="0"/>
      <w:marBottom w:val="0"/>
      <w:divBdr>
        <w:top w:val="none" w:sz="0" w:space="0" w:color="auto"/>
        <w:left w:val="none" w:sz="0" w:space="0" w:color="auto"/>
        <w:bottom w:val="none" w:sz="0" w:space="0" w:color="auto"/>
        <w:right w:val="none" w:sz="0" w:space="0" w:color="auto"/>
      </w:divBdr>
    </w:div>
    <w:div w:id="1533036754">
      <w:bodyDiv w:val="1"/>
      <w:marLeft w:val="0"/>
      <w:marRight w:val="0"/>
      <w:marTop w:val="0"/>
      <w:marBottom w:val="0"/>
      <w:divBdr>
        <w:top w:val="none" w:sz="0" w:space="0" w:color="auto"/>
        <w:left w:val="none" w:sz="0" w:space="0" w:color="auto"/>
        <w:bottom w:val="none" w:sz="0" w:space="0" w:color="auto"/>
        <w:right w:val="none" w:sz="0" w:space="0" w:color="auto"/>
      </w:divBdr>
    </w:div>
    <w:div w:id="1556044035">
      <w:bodyDiv w:val="1"/>
      <w:marLeft w:val="0"/>
      <w:marRight w:val="0"/>
      <w:marTop w:val="0"/>
      <w:marBottom w:val="0"/>
      <w:divBdr>
        <w:top w:val="none" w:sz="0" w:space="0" w:color="auto"/>
        <w:left w:val="none" w:sz="0" w:space="0" w:color="auto"/>
        <w:bottom w:val="none" w:sz="0" w:space="0" w:color="auto"/>
        <w:right w:val="none" w:sz="0" w:space="0" w:color="auto"/>
      </w:divBdr>
    </w:div>
    <w:div w:id="1571037769">
      <w:bodyDiv w:val="1"/>
      <w:marLeft w:val="0"/>
      <w:marRight w:val="0"/>
      <w:marTop w:val="0"/>
      <w:marBottom w:val="0"/>
      <w:divBdr>
        <w:top w:val="none" w:sz="0" w:space="0" w:color="auto"/>
        <w:left w:val="none" w:sz="0" w:space="0" w:color="auto"/>
        <w:bottom w:val="none" w:sz="0" w:space="0" w:color="auto"/>
        <w:right w:val="none" w:sz="0" w:space="0" w:color="auto"/>
      </w:divBdr>
    </w:div>
    <w:div w:id="1589927840">
      <w:bodyDiv w:val="1"/>
      <w:marLeft w:val="0"/>
      <w:marRight w:val="0"/>
      <w:marTop w:val="0"/>
      <w:marBottom w:val="0"/>
      <w:divBdr>
        <w:top w:val="none" w:sz="0" w:space="0" w:color="auto"/>
        <w:left w:val="none" w:sz="0" w:space="0" w:color="auto"/>
        <w:bottom w:val="none" w:sz="0" w:space="0" w:color="auto"/>
        <w:right w:val="none" w:sz="0" w:space="0" w:color="auto"/>
      </w:divBdr>
    </w:div>
    <w:div w:id="1599364373">
      <w:bodyDiv w:val="1"/>
      <w:marLeft w:val="0"/>
      <w:marRight w:val="0"/>
      <w:marTop w:val="0"/>
      <w:marBottom w:val="0"/>
      <w:divBdr>
        <w:top w:val="none" w:sz="0" w:space="0" w:color="auto"/>
        <w:left w:val="none" w:sz="0" w:space="0" w:color="auto"/>
        <w:bottom w:val="none" w:sz="0" w:space="0" w:color="auto"/>
        <w:right w:val="none" w:sz="0" w:space="0" w:color="auto"/>
      </w:divBdr>
    </w:div>
    <w:div w:id="1600483319">
      <w:bodyDiv w:val="1"/>
      <w:marLeft w:val="0"/>
      <w:marRight w:val="0"/>
      <w:marTop w:val="0"/>
      <w:marBottom w:val="0"/>
      <w:divBdr>
        <w:top w:val="none" w:sz="0" w:space="0" w:color="auto"/>
        <w:left w:val="none" w:sz="0" w:space="0" w:color="auto"/>
        <w:bottom w:val="none" w:sz="0" w:space="0" w:color="auto"/>
        <w:right w:val="none" w:sz="0" w:space="0" w:color="auto"/>
      </w:divBdr>
    </w:div>
    <w:div w:id="1613777939">
      <w:bodyDiv w:val="1"/>
      <w:marLeft w:val="0"/>
      <w:marRight w:val="0"/>
      <w:marTop w:val="0"/>
      <w:marBottom w:val="0"/>
      <w:divBdr>
        <w:top w:val="none" w:sz="0" w:space="0" w:color="auto"/>
        <w:left w:val="none" w:sz="0" w:space="0" w:color="auto"/>
        <w:bottom w:val="none" w:sz="0" w:space="0" w:color="auto"/>
        <w:right w:val="none" w:sz="0" w:space="0" w:color="auto"/>
      </w:divBdr>
    </w:div>
    <w:div w:id="1628582400">
      <w:bodyDiv w:val="1"/>
      <w:marLeft w:val="0"/>
      <w:marRight w:val="0"/>
      <w:marTop w:val="0"/>
      <w:marBottom w:val="0"/>
      <w:divBdr>
        <w:top w:val="none" w:sz="0" w:space="0" w:color="auto"/>
        <w:left w:val="none" w:sz="0" w:space="0" w:color="auto"/>
        <w:bottom w:val="none" w:sz="0" w:space="0" w:color="auto"/>
        <w:right w:val="none" w:sz="0" w:space="0" w:color="auto"/>
      </w:divBdr>
    </w:div>
    <w:div w:id="1656685644">
      <w:bodyDiv w:val="1"/>
      <w:marLeft w:val="0"/>
      <w:marRight w:val="0"/>
      <w:marTop w:val="0"/>
      <w:marBottom w:val="0"/>
      <w:divBdr>
        <w:top w:val="none" w:sz="0" w:space="0" w:color="auto"/>
        <w:left w:val="none" w:sz="0" w:space="0" w:color="auto"/>
        <w:bottom w:val="none" w:sz="0" w:space="0" w:color="auto"/>
        <w:right w:val="none" w:sz="0" w:space="0" w:color="auto"/>
      </w:divBdr>
    </w:div>
    <w:div w:id="1690838610">
      <w:bodyDiv w:val="1"/>
      <w:marLeft w:val="0"/>
      <w:marRight w:val="0"/>
      <w:marTop w:val="0"/>
      <w:marBottom w:val="0"/>
      <w:divBdr>
        <w:top w:val="none" w:sz="0" w:space="0" w:color="auto"/>
        <w:left w:val="none" w:sz="0" w:space="0" w:color="auto"/>
        <w:bottom w:val="none" w:sz="0" w:space="0" w:color="auto"/>
        <w:right w:val="none" w:sz="0" w:space="0" w:color="auto"/>
      </w:divBdr>
    </w:div>
    <w:div w:id="1700397630">
      <w:bodyDiv w:val="1"/>
      <w:marLeft w:val="0"/>
      <w:marRight w:val="0"/>
      <w:marTop w:val="0"/>
      <w:marBottom w:val="0"/>
      <w:divBdr>
        <w:top w:val="none" w:sz="0" w:space="0" w:color="auto"/>
        <w:left w:val="none" w:sz="0" w:space="0" w:color="auto"/>
        <w:bottom w:val="none" w:sz="0" w:space="0" w:color="auto"/>
        <w:right w:val="none" w:sz="0" w:space="0" w:color="auto"/>
      </w:divBdr>
    </w:div>
    <w:div w:id="1711027430">
      <w:bodyDiv w:val="1"/>
      <w:marLeft w:val="0"/>
      <w:marRight w:val="0"/>
      <w:marTop w:val="0"/>
      <w:marBottom w:val="0"/>
      <w:divBdr>
        <w:top w:val="none" w:sz="0" w:space="0" w:color="auto"/>
        <w:left w:val="none" w:sz="0" w:space="0" w:color="auto"/>
        <w:bottom w:val="none" w:sz="0" w:space="0" w:color="auto"/>
        <w:right w:val="none" w:sz="0" w:space="0" w:color="auto"/>
      </w:divBdr>
    </w:div>
    <w:div w:id="1723745152">
      <w:bodyDiv w:val="1"/>
      <w:marLeft w:val="0"/>
      <w:marRight w:val="0"/>
      <w:marTop w:val="0"/>
      <w:marBottom w:val="0"/>
      <w:divBdr>
        <w:top w:val="none" w:sz="0" w:space="0" w:color="auto"/>
        <w:left w:val="none" w:sz="0" w:space="0" w:color="auto"/>
        <w:bottom w:val="none" w:sz="0" w:space="0" w:color="auto"/>
        <w:right w:val="none" w:sz="0" w:space="0" w:color="auto"/>
      </w:divBdr>
    </w:div>
    <w:div w:id="1754548234">
      <w:bodyDiv w:val="1"/>
      <w:marLeft w:val="0"/>
      <w:marRight w:val="0"/>
      <w:marTop w:val="0"/>
      <w:marBottom w:val="0"/>
      <w:divBdr>
        <w:top w:val="none" w:sz="0" w:space="0" w:color="auto"/>
        <w:left w:val="none" w:sz="0" w:space="0" w:color="auto"/>
        <w:bottom w:val="none" w:sz="0" w:space="0" w:color="auto"/>
        <w:right w:val="none" w:sz="0" w:space="0" w:color="auto"/>
      </w:divBdr>
    </w:div>
    <w:div w:id="1754886450">
      <w:bodyDiv w:val="1"/>
      <w:marLeft w:val="0"/>
      <w:marRight w:val="0"/>
      <w:marTop w:val="0"/>
      <w:marBottom w:val="0"/>
      <w:divBdr>
        <w:top w:val="none" w:sz="0" w:space="0" w:color="auto"/>
        <w:left w:val="none" w:sz="0" w:space="0" w:color="auto"/>
        <w:bottom w:val="none" w:sz="0" w:space="0" w:color="auto"/>
        <w:right w:val="none" w:sz="0" w:space="0" w:color="auto"/>
      </w:divBdr>
    </w:div>
    <w:div w:id="1824733472">
      <w:bodyDiv w:val="1"/>
      <w:marLeft w:val="0"/>
      <w:marRight w:val="0"/>
      <w:marTop w:val="0"/>
      <w:marBottom w:val="0"/>
      <w:divBdr>
        <w:top w:val="none" w:sz="0" w:space="0" w:color="auto"/>
        <w:left w:val="none" w:sz="0" w:space="0" w:color="auto"/>
        <w:bottom w:val="none" w:sz="0" w:space="0" w:color="auto"/>
        <w:right w:val="none" w:sz="0" w:space="0" w:color="auto"/>
      </w:divBdr>
    </w:div>
    <w:div w:id="1837302253">
      <w:bodyDiv w:val="1"/>
      <w:marLeft w:val="0"/>
      <w:marRight w:val="0"/>
      <w:marTop w:val="0"/>
      <w:marBottom w:val="0"/>
      <w:divBdr>
        <w:top w:val="none" w:sz="0" w:space="0" w:color="auto"/>
        <w:left w:val="none" w:sz="0" w:space="0" w:color="auto"/>
        <w:bottom w:val="none" w:sz="0" w:space="0" w:color="auto"/>
        <w:right w:val="none" w:sz="0" w:space="0" w:color="auto"/>
      </w:divBdr>
    </w:div>
    <w:div w:id="1852062125">
      <w:bodyDiv w:val="1"/>
      <w:marLeft w:val="0"/>
      <w:marRight w:val="0"/>
      <w:marTop w:val="0"/>
      <w:marBottom w:val="0"/>
      <w:divBdr>
        <w:top w:val="none" w:sz="0" w:space="0" w:color="auto"/>
        <w:left w:val="none" w:sz="0" w:space="0" w:color="auto"/>
        <w:bottom w:val="none" w:sz="0" w:space="0" w:color="auto"/>
        <w:right w:val="none" w:sz="0" w:space="0" w:color="auto"/>
      </w:divBdr>
    </w:div>
    <w:div w:id="1858881327">
      <w:bodyDiv w:val="1"/>
      <w:marLeft w:val="0"/>
      <w:marRight w:val="0"/>
      <w:marTop w:val="0"/>
      <w:marBottom w:val="0"/>
      <w:divBdr>
        <w:top w:val="none" w:sz="0" w:space="0" w:color="auto"/>
        <w:left w:val="none" w:sz="0" w:space="0" w:color="auto"/>
        <w:bottom w:val="none" w:sz="0" w:space="0" w:color="auto"/>
        <w:right w:val="none" w:sz="0" w:space="0" w:color="auto"/>
      </w:divBdr>
    </w:div>
    <w:div w:id="1909223168">
      <w:bodyDiv w:val="1"/>
      <w:marLeft w:val="0"/>
      <w:marRight w:val="0"/>
      <w:marTop w:val="0"/>
      <w:marBottom w:val="0"/>
      <w:divBdr>
        <w:top w:val="none" w:sz="0" w:space="0" w:color="auto"/>
        <w:left w:val="none" w:sz="0" w:space="0" w:color="auto"/>
        <w:bottom w:val="none" w:sz="0" w:space="0" w:color="auto"/>
        <w:right w:val="none" w:sz="0" w:space="0" w:color="auto"/>
      </w:divBdr>
    </w:div>
    <w:div w:id="1914048661">
      <w:bodyDiv w:val="1"/>
      <w:marLeft w:val="0"/>
      <w:marRight w:val="0"/>
      <w:marTop w:val="0"/>
      <w:marBottom w:val="0"/>
      <w:divBdr>
        <w:top w:val="none" w:sz="0" w:space="0" w:color="auto"/>
        <w:left w:val="none" w:sz="0" w:space="0" w:color="auto"/>
        <w:bottom w:val="none" w:sz="0" w:space="0" w:color="auto"/>
        <w:right w:val="none" w:sz="0" w:space="0" w:color="auto"/>
      </w:divBdr>
    </w:div>
    <w:div w:id="1916473609">
      <w:bodyDiv w:val="1"/>
      <w:marLeft w:val="0"/>
      <w:marRight w:val="0"/>
      <w:marTop w:val="0"/>
      <w:marBottom w:val="0"/>
      <w:divBdr>
        <w:top w:val="none" w:sz="0" w:space="0" w:color="auto"/>
        <w:left w:val="none" w:sz="0" w:space="0" w:color="auto"/>
        <w:bottom w:val="none" w:sz="0" w:space="0" w:color="auto"/>
        <w:right w:val="none" w:sz="0" w:space="0" w:color="auto"/>
      </w:divBdr>
    </w:div>
    <w:div w:id="1918006562">
      <w:bodyDiv w:val="1"/>
      <w:marLeft w:val="0"/>
      <w:marRight w:val="0"/>
      <w:marTop w:val="0"/>
      <w:marBottom w:val="0"/>
      <w:divBdr>
        <w:top w:val="none" w:sz="0" w:space="0" w:color="auto"/>
        <w:left w:val="none" w:sz="0" w:space="0" w:color="auto"/>
        <w:bottom w:val="none" w:sz="0" w:space="0" w:color="auto"/>
        <w:right w:val="none" w:sz="0" w:space="0" w:color="auto"/>
      </w:divBdr>
    </w:div>
    <w:div w:id="1928924026">
      <w:bodyDiv w:val="1"/>
      <w:marLeft w:val="0"/>
      <w:marRight w:val="0"/>
      <w:marTop w:val="0"/>
      <w:marBottom w:val="0"/>
      <w:divBdr>
        <w:top w:val="none" w:sz="0" w:space="0" w:color="auto"/>
        <w:left w:val="none" w:sz="0" w:space="0" w:color="auto"/>
        <w:bottom w:val="none" w:sz="0" w:space="0" w:color="auto"/>
        <w:right w:val="none" w:sz="0" w:space="0" w:color="auto"/>
      </w:divBdr>
    </w:div>
    <w:div w:id="1930233874">
      <w:bodyDiv w:val="1"/>
      <w:marLeft w:val="0"/>
      <w:marRight w:val="0"/>
      <w:marTop w:val="0"/>
      <w:marBottom w:val="0"/>
      <w:divBdr>
        <w:top w:val="none" w:sz="0" w:space="0" w:color="auto"/>
        <w:left w:val="none" w:sz="0" w:space="0" w:color="auto"/>
        <w:bottom w:val="none" w:sz="0" w:space="0" w:color="auto"/>
        <w:right w:val="none" w:sz="0" w:space="0" w:color="auto"/>
      </w:divBdr>
    </w:div>
    <w:div w:id="1932275760">
      <w:bodyDiv w:val="1"/>
      <w:marLeft w:val="0"/>
      <w:marRight w:val="0"/>
      <w:marTop w:val="0"/>
      <w:marBottom w:val="0"/>
      <w:divBdr>
        <w:top w:val="none" w:sz="0" w:space="0" w:color="auto"/>
        <w:left w:val="none" w:sz="0" w:space="0" w:color="auto"/>
        <w:bottom w:val="none" w:sz="0" w:space="0" w:color="auto"/>
        <w:right w:val="none" w:sz="0" w:space="0" w:color="auto"/>
      </w:divBdr>
    </w:div>
    <w:div w:id="1946646228">
      <w:bodyDiv w:val="1"/>
      <w:marLeft w:val="0"/>
      <w:marRight w:val="0"/>
      <w:marTop w:val="0"/>
      <w:marBottom w:val="0"/>
      <w:divBdr>
        <w:top w:val="none" w:sz="0" w:space="0" w:color="auto"/>
        <w:left w:val="none" w:sz="0" w:space="0" w:color="auto"/>
        <w:bottom w:val="none" w:sz="0" w:space="0" w:color="auto"/>
        <w:right w:val="none" w:sz="0" w:space="0" w:color="auto"/>
      </w:divBdr>
    </w:div>
    <w:div w:id="1964775319">
      <w:bodyDiv w:val="1"/>
      <w:marLeft w:val="0"/>
      <w:marRight w:val="0"/>
      <w:marTop w:val="0"/>
      <w:marBottom w:val="0"/>
      <w:divBdr>
        <w:top w:val="none" w:sz="0" w:space="0" w:color="auto"/>
        <w:left w:val="none" w:sz="0" w:space="0" w:color="auto"/>
        <w:bottom w:val="none" w:sz="0" w:space="0" w:color="auto"/>
        <w:right w:val="none" w:sz="0" w:space="0" w:color="auto"/>
      </w:divBdr>
    </w:div>
    <w:div w:id="1992828597">
      <w:bodyDiv w:val="1"/>
      <w:marLeft w:val="0"/>
      <w:marRight w:val="0"/>
      <w:marTop w:val="0"/>
      <w:marBottom w:val="0"/>
      <w:divBdr>
        <w:top w:val="none" w:sz="0" w:space="0" w:color="auto"/>
        <w:left w:val="none" w:sz="0" w:space="0" w:color="auto"/>
        <w:bottom w:val="none" w:sz="0" w:space="0" w:color="auto"/>
        <w:right w:val="none" w:sz="0" w:space="0" w:color="auto"/>
      </w:divBdr>
    </w:div>
    <w:div w:id="2010138342">
      <w:bodyDiv w:val="1"/>
      <w:marLeft w:val="0"/>
      <w:marRight w:val="0"/>
      <w:marTop w:val="0"/>
      <w:marBottom w:val="0"/>
      <w:divBdr>
        <w:top w:val="none" w:sz="0" w:space="0" w:color="auto"/>
        <w:left w:val="none" w:sz="0" w:space="0" w:color="auto"/>
        <w:bottom w:val="none" w:sz="0" w:space="0" w:color="auto"/>
        <w:right w:val="none" w:sz="0" w:space="0" w:color="auto"/>
      </w:divBdr>
    </w:div>
    <w:div w:id="2031300650">
      <w:bodyDiv w:val="1"/>
      <w:marLeft w:val="0"/>
      <w:marRight w:val="0"/>
      <w:marTop w:val="0"/>
      <w:marBottom w:val="0"/>
      <w:divBdr>
        <w:top w:val="none" w:sz="0" w:space="0" w:color="auto"/>
        <w:left w:val="none" w:sz="0" w:space="0" w:color="auto"/>
        <w:bottom w:val="none" w:sz="0" w:space="0" w:color="auto"/>
        <w:right w:val="none" w:sz="0" w:space="0" w:color="auto"/>
      </w:divBdr>
    </w:div>
    <w:div w:id="2047947991">
      <w:bodyDiv w:val="1"/>
      <w:marLeft w:val="0"/>
      <w:marRight w:val="0"/>
      <w:marTop w:val="0"/>
      <w:marBottom w:val="0"/>
      <w:divBdr>
        <w:top w:val="none" w:sz="0" w:space="0" w:color="auto"/>
        <w:left w:val="none" w:sz="0" w:space="0" w:color="auto"/>
        <w:bottom w:val="none" w:sz="0" w:space="0" w:color="auto"/>
        <w:right w:val="none" w:sz="0" w:space="0" w:color="auto"/>
      </w:divBdr>
    </w:div>
    <w:div w:id="2063480889">
      <w:bodyDiv w:val="1"/>
      <w:marLeft w:val="0"/>
      <w:marRight w:val="0"/>
      <w:marTop w:val="0"/>
      <w:marBottom w:val="0"/>
      <w:divBdr>
        <w:top w:val="none" w:sz="0" w:space="0" w:color="auto"/>
        <w:left w:val="none" w:sz="0" w:space="0" w:color="auto"/>
        <w:bottom w:val="none" w:sz="0" w:space="0" w:color="auto"/>
        <w:right w:val="none" w:sz="0" w:space="0" w:color="auto"/>
      </w:divBdr>
    </w:div>
    <w:div w:id="2067756096">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 w:id="207670806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896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zg8.r.ag.d.sendibm3.com/mk/cl/f/5ArzoSxgJa0PBf54la83zs3AMB-dbQECMpoR-yveB3cAsSFIl5jfToqe827F2VOGxrJNkN4ZvPRJFeL-d0NJ3MtBp6_gqV1fnddaWxNnrV0Mp0l9EjMDUEVyIroD_6KK6LNPPmSbdap_rC37Up3oJEdVU2sP88avLHRoQIxM5LG7o1RBycDIy9xrTAc1OG-992Wri9XWKQXpkAuhY0pntYHzQQj6XNnnNn1DeDxSxK0nsqTQ03K_7usB2EOzXRe2d98eneo1-cSOY9N6W5SueSzVXJKtA2-YTMx_YX0HkRcpNUexyYjFtNUDZwCKfo5FcCyKCbx5Mq3dZ6kzCpy2DmP3sWNvIpFqpBCUhN-d-bCUG3FWKsrKZTkS-MtQrkY64e4Mq4TjZduk" TargetMode="External"/><Relationship Id="rId13" Type="http://schemas.openxmlformats.org/officeDocument/2006/relationships/hyperlink" Target="https://35zg8.r.ag.d.sendibm3.com/mk/cl/f/CAbZVgr7TbdODxLgV8erJsHH98wEO6JNJ-6f-WkOuZCywLX5MMaMwtUfNnuOOqUoc6U0WkQmd4mmr-XWImFVI_xO7NQgxVz_eJnHrp14sAc2i5WIvH1omaRcnOzjG900vQIbfDGiV_90HRhbR44za1t74qi017q1XmJsJfRSgnczydlY9G_urMp4-vuHAsjKH_uvl6qrJrf9pq8B0O-UN-4wteWB9_F2ovmTCPtDQagt5aKKPDkTsNpILE_874zyGU4WIM-WTbqrPmm-j4bPuRCF_OOBAkzPv7-Y79N0LRMNNbF5dUtkKxzLc6hLELgg1C4KQe0JN_E3XEp5L-jUFRO3tazgVee9XQvNOjGYi1EyhGtzkxbusuF4kw" TargetMode="External"/><Relationship Id="rId18" Type="http://schemas.openxmlformats.org/officeDocument/2006/relationships/hyperlink" Target="https://35zg8.r.ag.d.sendibm3.com/mk/cl/f/8-K9fO750WPl5K7efLfCnKxpGN9bLUaPoil31Q3kqx70Yw6OGo5F8hvMovuk2DqoeeO2Kk7FpxpcY6wHs0uttBOXfeusfebjZSb5ucKYXmTmYEh_tzOCpfCnlf3QatFItLYD1q4nNJ1bpcyXXlssV406laVyW0T-GgfbEAzVwGyetG84lmjJdF_zVysxRNHKbHm85r461O7bIaT1qEoAfOW8PfPFwkSRiwR24Xd_FZC830IoTWPc02JyS1uZzWlyu2ug3eR7wxW0j4LhUSTMwqNJ-baidZu7xksdIxR-qllY8j2LmoqhULj92CkQbtFwJ3lc95FVRINibYGyY7-NzBWbqWgq85euiOr0U3UapGwi6ZAjK3c" TargetMode="External"/><Relationship Id="rId3" Type="http://schemas.openxmlformats.org/officeDocument/2006/relationships/styles" Target="styles.xml"/><Relationship Id="rId21" Type="http://schemas.openxmlformats.org/officeDocument/2006/relationships/hyperlink" Target="https://35zg8.r.ag.d.sendibm3.com/mk/cl/f/h45zWSvlNArzLl5qeNukiRi5HaEplox8qkddmqHV6xz4TNz0_-p90tDu95MF-VSLt7zeMV5JiX8w4FQNS3h3nI3P_H_L1aiA0yYOCvk3oNytJ9mY0LtGSAL5IqhO2Ou0_a0oyebpDZK_sMYL46xlPgAbQl-Ub-g9wEGWHW9qU_IOCzhlkCl8PcBi_HJSKrUZRPUBBCvzCLKiBbUyShMsm3pxok0_o9krB00ZURJw9Yio2ljzxo0cwNVP-FsNyTQqKpLkGvtBIdCgMaTQEg2Jb5R6H-UBpF3Oe23ySu6bXZ8LNJvN_7aQHKF0nGRB_Gbbef80EDWyjI-p0RZnUtSHmcKwDKbWezWmG6aw4zZcJWrMpaaTcODED1vOl18G76Tg" TargetMode="External"/><Relationship Id="rId7" Type="http://schemas.openxmlformats.org/officeDocument/2006/relationships/endnotes" Target="endnotes.xml"/><Relationship Id="rId12" Type="http://schemas.openxmlformats.org/officeDocument/2006/relationships/hyperlink" Target="https://35zg8.r.ag.d.sendibm3.com/mk/cl/f/iPI203fkB4QvauQjY55hmMpf0cVNNRGJoiOt1j-W2MSbf7EGmfUb3y4GeGoesAHeCr3wduSp4F0pytT3FdFRNkhD4_ZetaTp6b5Aybp9PeA8Z6Tn91ShT-q6RWD1775G8Yjp1xXQQ8oOkryqdp_zgG43qDl6ONXipEKnJHiOt2A1xUygELrOnqL8iuJR2dQTPtymnEsfEsDZdmAGgNA1O0xgzwAqJEfSfQd7ljMjWS8dQk9qbIZSbFcRWMgMdhl-2MHXDRskMCekJEdnrj8P5qbbofN9_zXppvTrtFJHsr_jnps4xUj6YVOwMAuzWi5-oO_IcR8MgQLeYSvx-9KRIsOVqCEt_3GAu3s" TargetMode="External"/><Relationship Id="rId17" Type="http://schemas.openxmlformats.org/officeDocument/2006/relationships/hyperlink" Target="https://35zg8.r.ag.d.sendibm3.com/mk/cl/f/cEzXkGXT3A34ODWcyL88EKRzWp3xjooD7BdK6YMG69aC-J9-bV3zj-R-LmGYx4ZlodhK02QnfXDx-4fiNlEOC2Y2hFbIXBI6mQs1qKbS1Ixnr8L7Yr4QoPVHnBJyBc5fKORov8y7-hpskTXkFO4YA8hmx_ZqAzr_lNXnz6vdFRANDIKCiVjYvtvJWuCmLyZNQpVbDok7s5obSQEAcZl_rWNQfilvBNtSIoGFeHe9mOiU_xlfp2EZyjetEjq4-rrP1DnZ4NJNvpPgqXW0Tr0Q2EzOvVEycSFRhF6AVxDZ6Mjz_bWfCoGykNA2BmQsNsD2orrfS4E5s4df72w5zfyiRzs_IkEnimxADj4FaeDGd1cWf-acwHP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35zg8.r.ag.d.sendibm3.com/mk/cl/f/LGFhxZxcHoRQwuD0m-nBcHZiq_0ujDlKxmmRVhaDew3R5kzPSTy1O8NGVUnggmgr9PN39d8peyNHvGJRV4Qirr-woOuq4kcZ8ZH94IIXGlHDhfxR_Fe4XH4YxHonEzsS3Dlpsedv84gga7A93j0gC6ZxUv2GLHdxKgyQwMqv0DEKsscjbMz9KrRBILGUkFXgbrLYVILvDNr9RO4TBiVjD5UzgDjc9NDvnP8qrSwz-8RGTKSX_DQJ9J4yvNQMcuuA92AbW7cQhVAu6ONZT7eml8YxtLXicplgaO4lhX7zPLzWzrt8zVtlxLfWeEjo8M1JJ-6XBlXQEmGz1wSAM67DygDXfvTChAf90Tg_3vs_KvarLndHRB5OLb09SpIxxuQ" TargetMode="External"/><Relationship Id="rId20" Type="http://schemas.openxmlformats.org/officeDocument/2006/relationships/hyperlink" Target="https://35zg8.r.ag.d.sendibm3.com/mk/cl/f/VhYgFpypb6_S58MBqWNDjqJsL-vn-9ZerRrd8bMDj8OHDttUGsVpdCS7MNQDxeSNiyPvwHEoXgta41mCaA9Pd90AmPTrbfdXsiNoIJteoK2sxbTR8efGNl4IR3wYNvzjqMDQLPmxGnWK_1hq62os0ZKAYi6cWpBIvMUZdNABGCW1mx6y_BhEugdMsCqWOwCkyu32IwQfPtMvt_gIlNuXg86oVt3A9Dh7oW1rTtk-uSO8Ou_6cGNBRKNqqPFk7YiFO8oZ8yUAbXsFktf5jAW2q-Jvf8pmP8kgNAP-lGCXRpzqv_RWxH8kh7qhQKCBybEhY4SzVzRZLMh03QwY6AGSqKF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5zg8.r.ag.d.sendibm3.com/mk/cl/f/MeD_19AQQ51yZHROnF2rE6SZybn9jW38vHkNpmV8MhlOO8E3qY2uK-2o7NUJ4G1KGU7nBwu6_Ikqatmw4DL46ddvgIqA8nqZ_pmFf8gDfb5MifLgemoPtNiV7Jb-hEnz8eNHC__Fzdf_hCwEO8LEvTq9dL8OX1zh80N8S5kCU9lF87Mr-ckc_vBEweYIIJjIFkTNowRs2iuz9Tj3hsVfKUZz8MUVST5-Uxlk3p2u2VaeOVG7Tbi1-7p-6uGB8G9LT9iadBfG8U__Fzd5b0O1ahjY5cfKMuZus2ev7IiWVajedRwYbBT8gY3qyt6Ks7zGrRVHDjSB4qm-lqz7g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35zg8.r.ag.d.sendibm3.com/mk/cl/f/Jf_sEVlZxfEqmO8Gby4OVmsm2ga6q3BuzUsBReXWL0UiEn4gJknGZ7ja3Z0qxjyX9Tk4T_jKXea9BYw9BpWKwOVF0J2su124C9PEvYzXcTCB2RomqeyghB_wEOA1bABcbgdmAl0F-9463FvvEED30GSjxUbWMzxnWAGgCQevnFd8n4DoYYI6fq_W_nzhBjBjgc4Em7OroSPtARx1Nt14K2IoQHAIPb4BjYily-suZaFZcNkPXBaFPQtbMpvs8ShZjQZr-3jlYTLG7nfDmpskFU5zzgNDd1drRFwYJ2sfGNTeA6lvZ6V9X0_4a103FyRt4b4LdWKkkCYdi9St4hiqSMDlAumiYQI6M_s1OFzDBgNCDjVrbQ" TargetMode="External"/><Relationship Id="rId23" Type="http://schemas.openxmlformats.org/officeDocument/2006/relationships/footer" Target="footer1.xml"/><Relationship Id="rId10" Type="http://schemas.openxmlformats.org/officeDocument/2006/relationships/hyperlink" Target="https://35zg8.r.ag.d.sendibm3.com/mk/cl/f/Jc8v0zq06SkncBLH7nQeGqGfcl7MjvKaAvz0U1VXgbtZNHOGk-aBM39wn0dFBq8mm7q0aB-uivLVR56Wa8LJE0SC_FG7WzN68LuaEdmHmH90w0vmqMzi1shjoiD4AtODrCE9TfbCqdu4da3e0-T2BGRzBtLiPs29EuKhk8MgjlmooteGKRA9ZEZycGKIRX3mAivczZkOCSJfaxGsiTVuVm0MszM86Bo8OAB04l4xsm8ruY7Tf5lsuBX7hN9sDAt68p5Ib4Efyc35gGg2kjHSQng7F1j18ciBJ3gtWwEHjdaIdJVWHupoC-AsLQnQIJgsRRZUwEdkAu_PGsJiHRX1I5aSDh2635FsnSqTBEF2-w392Qv8VZJqXyUsnzY" TargetMode="External"/><Relationship Id="rId19" Type="http://schemas.openxmlformats.org/officeDocument/2006/relationships/hyperlink" Target="https://35zg8.r.ag.d.sendibm3.com/mk/cl/f/m1W9hIqS9GiimtOb3R3k4qmA49C9oyk0VF3aIC4zwTrPLwQ4jAKA-u0Pe6gFkvJzuojVq8hhJo4JvwrSdA5nFrBH9FSn9g1hSGULm4qmeUVh8o0vSLpeKRL-KUaV6XChFcEJx6dQb7VOhsCfxFwWGDAjIKIw-00KABFEXGhpk-e4QAeerCY6UDP7qq1U-XNvNarVDA-wD3Vy-C-03BLoRa8WPIZVsOM_rmWRTLKW6_CxkU8TN-dPaycnpb1epq61z_4MEvwq3gZcm8GK1Iy7VCuac607HYgGDmvRjN3pcR3YPcMOHBkVzvr9Yg0xpC1b-qCIPo_kMWKhACzTFj5hPA23InVGdNa3vW3QGx1JBMe--JpcUIa0DBW3Ihztbw" TargetMode="External"/><Relationship Id="rId4" Type="http://schemas.openxmlformats.org/officeDocument/2006/relationships/settings" Target="settings.xml"/><Relationship Id="rId9" Type="http://schemas.openxmlformats.org/officeDocument/2006/relationships/hyperlink" Target="https://35zg8.r.ag.d.sendibm3.com/mk/cl/f/l6Y9pD7ET5w0LoB0QUdf3WSqpX6oyxwz0VVMs10PK4-c7Vw0Ri_fnUZA4au3ptd2LpSqQtGms66GugmDd25ygV1txYemvaEg1evvxXTJfqSjwTMGKvTbQc_3kow-1SswGLqLsQWvz-5H6-tx14smesOHlSVPHqx3WjT_osPR7RmRrsbPwG7cU0SCuj1Ff-wBgCiFQftrfGlyRCiv55MEh3sGZUNx1g2Tq0-z1a2WQG-JV66yesDZg_-Mk4K0Z_IcltJgXFjNcOTYyauQNwxfNCxaKbvSCnmCSFD_HXsMUlGV_khp-_BrNAhXpbkPqjR2qzZb9zPNeOvytlC4zBUzJFN3_LhycME7uKlb-ZYEL0_ZWBZUZMc_hLDXx-xF" TargetMode="External"/><Relationship Id="rId14" Type="http://schemas.openxmlformats.org/officeDocument/2006/relationships/hyperlink" Target="https://35zg8.r.ag.d.sendibm3.com/mk/cl/f/uquGW1JHVKDOAuHOr-b-RS2HSHRiTww97od3VBR8pA0DRMCsTbR0uS7jBuG5pa1DLe-Z3TBvupnTCe8ZMuo0VgjNwSEHq3vEOp5wnLgOXcHVUDsazJktSucLOnmCA7wqd_g9WPnvH1NyEHuaU5MjgVOF5YFhEn6Yu4kGwaAKfzhZ_u3fzPF7E8g2b7mbhAoT6jaCelMQ9mZ9vBjStn_fVmU0Y5h4mi2hIH-85Y1ebcNw6cU-RMoDAjyJki6I1TLZ7MEj4o7qLQbSOFBVdVv6F35FRs_q4Zn2IRmfCRZKNWTa2HlXvU-Uv47MJxOmEkbsxP8hURH7q_LVq34YwT5Tag-86hFdu92Iz6OIx4QDMdInqYTetZ-a" TargetMode="External"/><Relationship Id="rId22"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457-38B4-474E-9A1B-94267A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6</Pages>
  <Words>2980</Words>
  <Characters>16394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VeritonE430</dc:creator>
  <cp:keywords/>
  <dc:description/>
  <cp:lastModifiedBy>DGS</cp:lastModifiedBy>
  <cp:revision>18</cp:revision>
  <cp:lastPrinted>2023-03-16T11:21:00Z</cp:lastPrinted>
  <dcterms:created xsi:type="dcterms:W3CDTF">2023-03-15T08:35:00Z</dcterms:created>
  <dcterms:modified xsi:type="dcterms:W3CDTF">2023-04-03T15:57:00Z</dcterms:modified>
</cp:coreProperties>
</file>